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1A" w:rsidRDefault="00FE661A" w:rsidP="00FE661A">
      <w:pPr>
        <w:jc w:val="center"/>
        <w:rPr>
          <w:rFonts w:ascii="PF Din Text Cond Pro Light" w:hAnsi="PF Din Text Cond Pro Light" w:cs="Arial"/>
          <w:b/>
          <w:sz w:val="26"/>
          <w:szCs w:val="26"/>
        </w:rPr>
      </w:pPr>
      <w:r>
        <w:rPr>
          <w:rFonts w:ascii="PF Din Text Cond Pro Light" w:hAnsi="PF Din Text Cond Pro Light" w:cs="Arial"/>
          <w:b/>
          <w:sz w:val="26"/>
          <w:szCs w:val="26"/>
        </w:rPr>
        <w:t>Р</w:t>
      </w:r>
      <w:r w:rsidRPr="006506B4">
        <w:rPr>
          <w:rFonts w:ascii="PF Din Text Cond Pro Light" w:hAnsi="PF Din Text Cond Pro Light" w:cs="Arial"/>
          <w:b/>
          <w:sz w:val="26"/>
          <w:szCs w:val="26"/>
        </w:rPr>
        <w:t>азмер</w:t>
      </w:r>
      <w:r>
        <w:rPr>
          <w:rFonts w:ascii="PF Din Text Cond Pro Light" w:hAnsi="PF Din Text Cond Pro Light" w:cs="Arial"/>
          <w:b/>
          <w:sz w:val="26"/>
          <w:szCs w:val="26"/>
        </w:rPr>
        <w:t>ы</w:t>
      </w:r>
      <w:r w:rsidRPr="006506B4">
        <w:rPr>
          <w:rFonts w:ascii="PF Din Text Cond Pro Light" w:hAnsi="PF Din Text Cond Pro Light" w:cs="Arial"/>
          <w:b/>
          <w:sz w:val="26"/>
          <w:szCs w:val="26"/>
        </w:rPr>
        <w:t xml:space="preserve"> госпошлины</w:t>
      </w:r>
      <w:r>
        <w:rPr>
          <w:rFonts w:ascii="PF Din Text Cond Pro Light" w:hAnsi="PF Din Text Cond Pro Light" w:cs="Arial"/>
          <w:b/>
          <w:sz w:val="26"/>
          <w:szCs w:val="26"/>
        </w:rPr>
        <w:t xml:space="preserve"> </w:t>
      </w:r>
      <w:r w:rsidRPr="006506B4">
        <w:rPr>
          <w:rFonts w:ascii="PF Din Text Cond Pro Light" w:hAnsi="PF Din Text Cond Pro Light" w:cs="Arial"/>
          <w:b/>
          <w:sz w:val="26"/>
          <w:szCs w:val="26"/>
        </w:rPr>
        <w:t xml:space="preserve">при </w:t>
      </w:r>
      <w:proofErr w:type="spellStart"/>
      <w:r w:rsidRPr="006506B4">
        <w:rPr>
          <w:rFonts w:ascii="PF Din Text Cond Pro Light" w:hAnsi="PF Din Text Cond Pro Light" w:cs="Arial"/>
          <w:b/>
          <w:sz w:val="26"/>
          <w:szCs w:val="26"/>
        </w:rPr>
        <w:t>госрегистрации</w:t>
      </w:r>
      <w:proofErr w:type="spellEnd"/>
      <w:r w:rsidRPr="006506B4">
        <w:rPr>
          <w:rFonts w:ascii="PF Din Text Cond Pro Light" w:hAnsi="PF Din Text Cond Pro Light" w:cs="Arial"/>
          <w:b/>
          <w:sz w:val="26"/>
          <w:szCs w:val="26"/>
        </w:rPr>
        <w:t xml:space="preserve"> юридических лиц </w:t>
      </w:r>
    </w:p>
    <w:p w:rsidR="00FE661A" w:rsidRPr="006506B4" w:rsidRDefault="00FE661A" w:rsidP="00FE661A">
      <w:pPr>
        <w:jc w:val="center"/>
        <w:rPr>
          <w:rFonts w:ascii="PF Din Text Cond Pro Light" w:hAnsi="PF Din Text Cond Pro Light" w:cs="Arial"/>
          <w:b/>
          <w:sz w:val="26"/>
          <w:szCs w:val="26"/>
        </w:rPr>
      </w:pPr>
      <w:r w:rsidRPr="006506B4">
        <w:rPr>
          <w:rFonts w:ascii="PF Din Text Cond Pro Light" w:hAnsi="PF Din Text Cond Pro Light" w:cs="Arial"/>
          <w:b/>
          <w:sz w:val="26"/>
          <w:szCs w:val="26"/>
        </w:rPr>
        <w:t>и индивидуальных предпринимателей</w:t>
      </w:r>
      <w:r>
        <w:rPr>
          <w:rFonts w:ascii="PF Din Text Cond Pro Light" w:hAnsi="PF Din Text Cond Pro Light" w:cs="Arial"/>
          <w:b/>
          <w:sz w:val="26"/>
          <w:szCs w:val="26"/>
        </w:rPr>
        <w:t xml:space="preserve"> остались прежними</w:t>
      </w:r>
    </w:p>
    <w:p w:rsidR="00FE661A" w:rsidRPr="006506B4" w:rsidRDefault="00FE661A" w:rsidP="00FE661A">
      <w:pPr>
        <w:ind w:firstLine="720"/>
        <w:jc w:val="right"/>
        <w:rPr>
          <w:rFonts w:ascii="PF Din Text Cond Pro Light" w:hAnsi="PF Din Text Cond Pro Light" w:cs="Arial"/>
          <w:b/>
          <w:sz w:val="26"/>
          <w:szCs w:val="26"/>
        </w:rPr>
      </w:pPr>
    </w:p>
    <w:p w:rsidR="00FE661A" w:rsidRPr="006506B4" w:rsidRDefault="00FE661A" w:rsidP="00FE661A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6506B4">
        <w:rPr>
          <w:rFonts w:ascii="PF Din Text Cond Pro Light" w:hAnsi="PF Din Text Cond Pro Light" w:cs="Arial"/>
          <w:sz w:val="26"/>
          <w:szCs w:val="26"/>
        </w:rPr>
        <w:t>В начале года в ряде республиканских СМИ, в том числе в электронных, прошла неверная информация об увеличении размера государственной пошлины при регистрации юридических лиц и индивидуальных предпринимателей. В частности указывалось, что госпошлина за регистрацию юридического лица возросла с 4000 руб. до 6500 руб., а госпошлина за регистрацию индивидуального предпринимателя возросла с 800 руб. до 1300 руб.</w:t>
      </w:r>
    </w:p>
    <w:p w:rsidR="00FE661A" w:rsidRPr="006506B4" w:rsidRDefault="00FE661A" w:rsidP="00FE661A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6506B4">
        <w:rPr>
          <w:rFonts w:ascii="PF Din Text Cond Pro Light" w:hAnsi="PF Din Text Cond Pro Light" w:cs="Arial"/>
          <w:sz w:val="26"/>
          <w:szCs w:val="26"/>
        </w:rPr>
        <w:t xml:space="preserve">Данная неточность возникла в результате </w:t>
      </w:r>
      <w:r>
        <w:rPr>
          <w:rFonts w:ascii="PF Din Text Cond Pro Light" w:hAnsi="PF Din Text Cond Pro Light" w:cs="Arial"/>
          <w:sz w:val="26"/>
          <w:szCs w:val="26"/>
        </w:rPr>
        <w:t xml:space="preserve">неверной интерпретации средствами массовой информации </w:t>
      </w:r>
      <w:r w:rsidRPr="006506B4">
        <w:rPr>
          <w:rFonts w:ascii="PF Din Text Cond Pro Light" w:hAnsi="PF Din Text Cond Pro Light" w:cs="Arial"/>
          <w:sz w:val="26"/>
          <w:szCs w:val="26"/>
        </w:rPr>
        <w:t xml:space="preserve">Федерального закона от 21.07.2014 г. № 221-ФЗ "О внесении изменений в главу 25.3 части второй Налогового кодекса Российской Федерации". Данным законом с 01 января 2015 года повышены размеры большинства государственных пошлин. Но указанное повышение размеров госпошлины не коснулось государственной регистрации юридических лиц и индивидуальных предпринимателей. </w:t>
      </w:r>
      <w:r w:rsidRPr="00C524B3">
        <w:rPr>
          <w:rFonts w:ascii="PF Din Text Cond Pro Light" w:hAnsi="PF Din Text Cond Pro Light" w:cs="Arial"/>
          <w:b/>
          <w:sz w:val="26"/>
          <w:szCs w:val="26"/>
        </w:rPr>
        <w:t>Размеры остались прежними</w:t>
      </w:r>
      <w:r w:rsidRPr="006506B4">
        <w:rPr>
          <w:rFonts w:ascii="PF Din Text Cond Pro Light" w:hAnsi="PF Din Text Cond Pro Light" w:cs="Arial"/>
          <w:sz w:val="26"/>
          <w:szCs w:val="26"/>
        </w:rPr>
        <w:t xml:space="preserve">: </w:t>
      </w:r>
    </w:p>
    <w:p w:rsidR="00FE661A" w:rsidRPr="006506B4" w:rsidRDefault="00FE661A" w:rsidP="00FE661A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6506B4">
        <w:rPr>
          <w:rFonts w:ascii="PF Din Text Cond Pro Light" w:hAnsi="PF Din Text Cond Pro Light" w:cs="Arial"/>
          <w:sz w:val="26"/>
          <w:szCs w:val="26"/>
        </w:rPr>
        <w:t xml:space="preserve">пп.1 п. 1 ст. 333.33 Налогового кодекса РФ - за государственную регистрацию юридического лица госпошлина в размере 4000 рублей; </w:t>
      </w:r>
    </w:p>
    <w:p w:rsidR="00FE661A" w:rsidRPr="006506B4" w:rsidRDefault="00FE661A" w:rsidP="00FE661A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6506B4">
        <w:rPr>
          <w:rFonts w:ascii="PF Din Text Cond Pro Light" w:hAnsi="PF Din Text Cond Pro Light" w:cs="Arial"/>
          <w:sz w:val="26"/>
          <w:szCs w:val="26"/>
        </w:rPr>
        <w:t xml:space="preserve">пп.3 п. 1 ст. 333.33 НК РФ - за государственную регистрацию внесения изменений в учредительные документы юридического лица и за ликвидацию юридического лица - 20 процентов размера государственной пошлины, установленного подпунктом 1 настоящего пункта, то есть 800 рублей; </w:t>
      </w:r>
    </w:p>
    <w:p w:rsidR="00FE661A" w:rsidRPr="006506B4" w:rsidRDefault="00FE661A" w:rsidP="00FE661A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6506B4">
        <w:rPr>
          <w:rFonts w:ascii="PF Din Text Cond Pro Light" w:hAnsi="PF Din Text Cond Pro Light" w:cs="Arial"/>
          <w:sz w:val="26"/>
          <w:szCs w:val="26"/>
        </w:rPr>
        <w:t>пп.6 п. 1 ст. 333.33 НК РФ - за государственную регистрацию в качестве индивидуального предпринимателя - 800 рублей;</w:t>
      </w:r>
    </w:p>
    <w:p w:rsidR="00FE661A" w:rsidRPr="006506B4" w:rsidRDefault="00FE661A" w:rsidP="00FE661A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6506B4">
        <w:rPr>
          <w:rFonts w:ascii="PF Din Text Cond Pro Light" w:hAnsi="PF Din Text Cond Pro Light" w:cs="Arial"/>
          <w:sz w:val="26"/>
          <w:szCs w:val="26"/>
        </w:rPr>
        <w:t>пп.7 п.1 ст. 333.33 НК РФ - за государственную регистрацию прекращения деятельности в качестве индивидуального предпринимателя - 20 процентов размера государственной пошлины, установленного подпунктом 6 настоящего пункта, то есть 160 рублей.</w:t>
      </w:r>
    </w:p>
    <w:p w:rsidR="00FE661A" w:rsidRPr="006506B4" w:rsidRDefault="00FE661A" w:rsidP="00FE661A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proofErr w:type="gramStart"/>
      <w:r w:rsidRPr="006506B4">
        <w:rPr>
          <w:rFonts w:ascii="PF Din Text Cond Pro Light" w:hAnsi="PF Din Text Cond Pro Light" w:cs="Arial"/>
          <w:sz w:val="26"/>
          <w:szCs w:val="26"/>
        </w:rPr>
        <w:t>Были увеличены размеры государственной пошлины за государственную реги</w:t>
      </w:r>
      <w:r>
        <w:rPr>
          <w:rFonts w:ascii="PF Din Text Cond Pro Light" w:hAnsi="PF Din Text Cond Pro Light" w:cs="Arial"/>
          <w:sz w:val="26"/>
          <w:szCs w:val="26"/>
        </w:rPr>
        <w:t>страцию политических партий на 1</w:t>
      </w:r>
      <w:r w:rsidRPr="006506B4">
        <w:rPr>
          <w:rFonts w:ascii="PF Din Text Cond Pro Light" w:hAnsi="PF Din Text Cond Pro Light" w:cs="Arial"/>
          <w:sz w:val="26"/>
          <w:szCs w:val="26"/>
        </w:rPr>
        <w:t>500 рублей (</w:t>
      </w:r>
      <w:proofErr w:type="spellStart"/>
      <w:r w:rsidRPr="006506B4">
        <w:rPr>
          <w:rFonts w:ascii="PF Din Text Cond Pro Light" w:hAnsi="PF Din Text Cond Pro Light" w:cs="Arial"/>
          <w:sz w:val="26"/>
          <w:szCs w:val="26"/>
        </w:rPr>
        <w:t>пп</w:t>
      </w:r>
      <w:proofErr w:type="spellEnd"/>
      <w:r>
        <w:rPr>
          <w:rFonts w:ascii="PF Din Text Cond Pro Light" w:hAnsi="PF Din Text Cond Pro Light" w:cs="Arial"/>
          <w:sz w:val="26"/>
          <w:szCs w:val="26"/>
        </w:rPr>
        <w:t xml:space="preserve">. </w:t>
      </w:r>
      <w:r w:rsidRPr="006506B4">
        <w:rPr>
          <w:rFonts w:ascii="PF Din Text Cond Pro Light" w:hAnsi="PF Din Text Cond Pro Light" w:cs="Arial"/>
          <w:sz w:val="26"/>
          <w:szCs w:val="26"/>
        </w:rPr>
        <w:t xml:space="preserve">2. п.1 ст. 333.33 НК РФ, было </w:t>
      </w:r>
      <w:r>
        <w:rPr>
          <w:rFonts w:ascii="PF Din Text Cond Pro Light" w:hAnsi="PF Din Text Cond Pro Light" w:cs="Arial"/>
          <w:sz w:val="26"/>
          <w:szCs w:val="26"/>
        </w:rPr>
        <w:t>2</w:t>
      </w:r>
      <w:r w:rsidRPr="006506B4">
        <w:rPr>
          <w:rFonts w:ascii="PF Din Text Cond Pro Light" w:hAnsi="PF Din Text Cond Pro Light" w:cs="Arial"/>
          <w:sz w:val="26"/>
          <w:szCs w:val="26"/>
        </w:rPr>
        <w:t xml:space="preserve">000 руб. </w:t>
      </w:r>
      <w:r>
        <w:rPr>
          <w:rFonts w:ascii="PF Din Text Cond Pro Light" w:hAnsi="PF Din Text Cond Pro Light" w:cs="Arial"/>
          <w:sz w:val="26"/>
          <w:szCs w:val="26"/>
        </w:rPr>
        <w:t xml:space="preserve">- </w:t>
      </w:r>
      <w:r w:rsidRPr="006506B4">
        <w:rPr>
          <w:rFonts w:ascii="PF Din Text Cond Pro Light" w:hAnsi="PF Din Text Cond Pro Light" w:cs="Arial"/>
          <w:sz w:val="26"/>
          <w:szCs w:val="26"/>
        </w:rPr>
        <w:t>стало 3500 руб.), за государственную регистрацию общероссийских общественных организаций инвалидов и отделений, являющихся их структурными подразделениями на 400 рублей (</w:t>
      </w:r>
      <w:proofErr w:type="spellStart"/>
      <w:r w:rsidRPr="006506B4">
        <w:rPr>
          <w:rFonts w:ascii="PF Din Text Cond Pro Light" w:hAnsi="PF Din Text Cond Pro Light" w:cs="Arial"/>
          <w:sz w:val="26"/>
          <w:szCs w:val="26"/>
        </w:rPr>
        <w:t>пп</w:t>
      </w:r>
      <w:proofErr w:type="spellEnd"/>
      <w:r w:rsidRPr="006506B4">
        <w:rPr>
          <w:rFonts w:ascii="PF Din Text Cond Pro Light" w:hAnsi="PF Din Text Cond Pro Light" w:cs="Arial"/>
          <w:sz w:val="26"/>
          <w:szCs w:val="26"/>
        </w:rPr>
        <w:t>.</w:t>
      </w:r>
      <w:r>
        <w:rPr>
          <w:rFonts w:ascii="PF Din Text Cond Pro Light" w:hAnsi="PF Din Text Cond Pro Light" w:cs="Arial"/>
          <w:sz w:val="26"/>
          <w:szCs w:val="26"/>
        </w:rPr>
        <w:t xml:space="preserve"> </w:t>
      </w:r>
      <w:r w:rsidRPr="006506B4">
        <w:rPr>
          <w:rFonts w:ascii="PF Din Text Cond Pro Light" w:hAnsi="PF Din Text Cond Pro Light" w:cs="Arial"/>
          <w:sz w:val="26"/>
          <w:szCs w:val="26"/>
        </w:rPr>
        <w:t xml:space="preserve">2.1. п. 1 ст. 333.33 НК РФ было 1000 руб. </w:t>
      </w:r>
      <w:r>
        <w:rPr>
          <w:rFonts w:ascii="PF Din Text Cond Pro Light" w:hAnsi="PF Din Text Cond Pro Light" w:cs="Arial"/>
          <w:sz w:val="26"/>
          <w:szCs w:val="26"/>
        </w:rPr>
        <w:t xml:space="preserve">- </w:t>
      </w:r>
      <w:r w:rsidRPr="006506B4">
        <w:rPr>
          <w:rFonts w:ascii="PF Din Text Cond Pro Light" w:hAnsi="PF Din Text Cond Pro Light" w:cs="Arial"/>
          <w:sz w:val="26"/>
          <w:szCs w:val="26"/>
        </w:rPr>
        <w:t xml:space="preserve">стало 1 400 </w:t>
      </w:r>
      <w:proofErr w:type="spellStart"/>
      <w:r w:rsidRPr="006506B4">
        <w:rPr>
          <w:rFonts w:ascii="PF Din Text Cond Pro Light" w:hAnsi="PF Din Text Cond Pro Light" w:cs="Arial"/>
          <w:sz w:val="26"/>
          <w:szCs w:val="26"/>
        </w:rPr>
        <w:t>рубл</w:t>
      </w:r>
      <w:proofErr w:type="spellEnd"/>
      <w:r>
        <w:rPr>
          <w:rFonts w:ascii="PF Din Text Cond Pro Light" w:hAnsi="PF Din Text Cond Pro Light" w:cs="Arial"/>
          <w:sz w:val="26"/>
          <w:szCs w:val="26"/>
        </w:rPr>
        <w:t>.</w:t>
      </w:r>
      <w:r w:rsidRPr="006506B4">
        <w:rPr>
          <w:rFonts w:ascii="PF Din Text Cond Pro Light" w:hAnsi="PF Din Text Cond Pro Light" w:cs="Arial"/>
          <w:sz w:val="26"/>
          <w:szCs w:val="26"/>
        </w:rPr>
        <w:t>).</w:t>
      </w:r>
      <w:proofErr w:type="gramEnd"/>
    </w:p>
    <w:p w:rsidR="00FE661A" w:rsidRDefault="00FE661A" w:rsidP="00FE661A">
      <w:pPr>
        <w:ind w:firstLine="720"/>
        <w:jc w:val="both"/>
        <w:rPr>
          <w:rFonts w:ascii="PF Din Text Cond Pro Light" w:hAnsi="PF Din Text Cond Pro Light" w:cs="Arial"/>
          <w:sz w:val="26"/>
          <w:szCs w:val="26"/>
          <w:lang w:val="en-US"/>
        </w:rPr>
      </w:pPr>
      <w:proofErr w:type="gramStart"/>
      <w:r>
        <w:rPr>
          <w:rFonts w:ascii="PF Din Text Cond Pro Light" w:hAnsi="PF Din Text Cond Pro Light" w:cs="Arial"/>
          <w:sz w:val="26"/>
          <w:szCs w:val="26"/>
        </w:rPr>
        <w:t>Т</w:t>
      </w:r>
      <w:r w:rsidRPr="00DA6E49">
        <w:rPr>
          <w:rFonts w:ascii="PF Din Text Cond Pro Light" w:hAnsi="PF Din Text Cond Pro Light" w:cs="Arial"/>
          <w:sz w:val="26"/>
          <w:szCs w:val="26"/>
        </w:rPr>
        <w:t xml:space="preserve">акже, в связи с вступлением в действие с 01.01.2015 п.4 ст.333.35 НК РФ размеры государственной пошлины за совершение юридически значимых действий в отношении физических лиц, </w:t>
      </w:r>
      <w:r>
        <w:rPr>
          <w:rFonts w:ascii="PF Din Text Cond Pro Light" w:hAnsi="PF Din Text Cond Pro Light" w:cs="Arial"/>
          <w:sz w:val="26"/>
          <w:szCs w:val="26"/>
        </w:rPr>
        <w:t xml:space="preserve">уменьшаются на 30% </w:t>
      </w:r>
      <w:r w:rsidRPr="00DA6E49">
        <w:rPr>
          <w:rFonts w:ascii="PF Din Text Cond Pro Light" w:hAnsi="PF Din Text Cond Pro Light" w:cs="Arial"/>
          <w:sz w:val="26"/>
          <w:szCs w:val="26"/>
        </w:rPr>
        <w:t>в случае совершения указанных юридически значимых действий с использованием электронных сервисов и получением результата услуги в электронной форме</w:t>
      </w:r>
      <w:r>
        <w:rPr>
          <w:rFonts w:ascii="PF Din Text Cond Pro Light" w:hAnsi="PF Din Text Cond Pro Light" w:cs="Arial"/>
          <w:sz w:val="26"/>
          <w:szCs w:val="26"/>
        </w:rPr>
        <w:t>, к примеру, через Портал государственных услуг РФ</w:t>
      </w:r>
      <w:r w:rsidRPr="00DA6E49">
        <w:rPr>
          <w:rFonts w:ascii="PF Din Text Cond Pro Light" w:hAnsi="PF Din Text Cond Pro Light" w:cs="Arial"/>
          <w:sz w:val="26"/>
          <w:szCs w:val="26"/>
        </w:rPr>
        <w:t>.</w:t>
      </w:r>
      <w:proofErr w:type="gramEnd"/>
    </w:p>
    <w:p w:rsidR="00FE661A" w:rsidRDefault="00FE661A" w:rsidP="00FE661A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</w:p>
    <w:p w:rsidR="00FE661A" w:rsidRPr="006506B4" w:rsidRDefault="00FE661A" w:rsidP="00FE661A">
      <w:pPr>
        <w:ind w:firstLine="720"/>
        <w:jc w:val="right"/>
        <w:rPr>
          <w:rFonts w:ascii="PF Din Text Cond Pro Light" w:hAnsi="PF Din Text Cond Pro Light" w:cs="Arial"/>
          <w:sz w:val="26"/>
          <w:szCs w:val="26"/>
        </w:rPr>
      </w:pPr>
      <w:bookmarkStart w:id="0" w:name="_GoBack"/>
      <w:r>
        <w:rPr>
          <w:rFonts w:ascii="PF Din Text Cond Pro Light" w:hAnsi="PF Din Text Cond Pro Light" w:cs="Arial"/>
          <w:sz w:val="26"/>
          <w:szCs w:val="26"/>
        </w:rPr>
        <w:t>Межрайонная ИФНС России №1 по Республике Бурятия</w:t>
      </w:r>
    </w:p>
    <w:bookmarkEnd w:id="0"/>
    <w:p w:rsidR="00390149" w:rsidRDefault="00390149"/>
    <w:sectPr w:rsidR="00390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1A"/>
    <w:rsid w:val="00390149"/>
    <w:rsid w:val="00FE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"/>
    <w:basedOn w:val="a"/>
    <w:rsid w:val="00FE661A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"/>
    <w:basedOn w:val="a"/>
    <w:rsid w:val="00FE661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2015-01-15T07:49:00Z</dcterms:created>
  <dcterms:modified xsi:type="dcterms:W3CDTF">2015-01-15T07:51:00Z</dcterms:modified>
</cp:coreProperties>
</file>