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A822EB" w14:textId="7446602D" w:rsidR="00420589" w:rsidRPr="001515B2" w:rsidRDefault="00420589" w:rsidP="00625644">
      <w:pPr>
        <w:pStyle w:val="1b"/>
        <w:ind w:firstLine="0"/>
        <w:jc w:val="center"/>
        <w:rPr>
          <w:rFonts w:cs="Times New Roman"/>
        </w:rPr>
      </w:pPr>
      <w:bookmarkStart w:id="0" w:name="_GoBack"/>
      <w:bookmarkEnd w:id="0"/>
      <w:r w:rsidRPr="001515B2">
        <w:rPr>
          <w:noProof/>
          <w:lang w:eastAsia="ru-RU"/>
        </w:rPr>
        <w:drawing>
          <wp:inline distT="0" distB="0" distL="0" distR="0" wp14:anchorId="4AE489B8" wp14:editId="5E3F83C0">
            <wp:extent cx="9209324" cy="5253487"/>
            <wp:effectExtent l="0" t="0" r="0" b="4445"/>
            <wp:docPr id="904" name="Рисунок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9221301" cy="5260319"/>
                    </a:xfrm>
                    <a:prstGeom prst="rect">
                      <a:avLst/>
                    </a:prstGeom>
                    <a:ln>
                      <a:noFill/>
                    </a:ln>
                    <a:extLst>
                      <a:ext uri="{53640926-AAD7-44D8-BBD7-CCE9431645EC}">
                        <a14:shadowObscured xmlns:a14="http://schemas.microsoft.com/office/drawing/2010/main"/>
                      </a:ext>
                    </a:extLst>
                  </pic:spPr>
                </pic:pic>
              </a:graphicData>
            </a:graphic>
          </wp:inline>
        </w:drawing>
      </w:r>
    </w:p>
    <w:p w14:paraId="6FB85DA0" w14:textId="4DD45B0A" w:rsidR="00420589" w:rsidRPr="001515B2" w:rsidRDefault="00420589" w:rsidP="00420589">
      <w:pPr>
        <w:pStyle w:val="1b"/>
        <w:ind w:firstLine="0"/>
        <w:jc w:val="center"/>
        <w:rPr>
          <w:rFonts w:cs="Times New Roman"/>
        </w:rPr>
      </w:pPr>
      <w:r w:rsidRPr="001515B2">
        <w:rPr>
          <w:rFonts w:cs="Times New Roman"/>
        </w:rPr>
        <w:t>Рисунок 5.2 – Схема развития УДС в период</w:t>
      </w:r>
      <w:r w:rsidR="00B94C02" w:rsidRPr="001515B2">
        <w:rPr>
          <w:rFonts w:cs="Times New Roman"/>
        </w:rPr>
        <w:t xml:space="preserve"> до 2025 г., 2030 г. и на расчетный срок </w:t>
      </w:r>
      <w:r w:rsidRPr="001515B2">
        <w:rPr>
          <w:rFonts w:cs="Times New Roman"/>
        </w:rPr>
        <w:t>до 2035 г.</w:t>
      </w:r>
    </w:p>
    <w:p w14:paraId="0AFC095F" w14:textId="3659C2D0" w:rsidR="00625644" w:rsidRPr="001515B2" w:rsidRDefault="00E21FFE" w:rsidP="00625644">
      <w:pPr>
        <w:pStyle w:val="1b"/>
        <w:ind w:firstLine="0"/>
        <w:jc w:val="center"/>
        <w:rPr>
          <w:rFonts w:cs="Times New Roman"/>
        </w:rPr>
      </w:pPr>
      <w:r>
        <w:rPr>
          <w:noProof/>
          <w:lang w:eastAsia="ru-RU"/>
        </w:rPr>
        <w:lastRenderedPageBreak/>
        <w:drawing>
          <wp:inline distT="0" distB="0" distL="0" distR="0" wp14:anchorId="2C936661" wp14:editId="16D1C6EF">
            <wp:extent cx="7933194" cy="5238750"/>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2025_ОПТ_ОТ_УД_нагрузка.jpg"/>
                    <pic:cNvPicPr/>
                  </pic:nvPicPr>
                  <pic:blipFill rotWithShape="1">
                    <a:blip r:embed="rId10" cstate="print">
                      <a:extLst>
                        <a:ext uri="{28A0092B-C50C-407E-A947-70E740481C1C}">
                          <a14:useLocalDpi xmlns:a14="http://schemas.microsoft.com/office/drawing/2010/main" val="0"/>
                        </a:ext>
                      </a:extLst>
                    </a:blip>
                    <a:srcRect l="27739" t="36050" r="28300" b="6168"/>
                    <a:stretch/>
                  </pic:blipFill>
                  <pic:spPr bwMode="auto">
                    <a:xfrm>
                      <a:off x="0" y="0"/>
                      <a:ext cx="7939822" cy="5243127"/>
                    </a:xfrm>
                    <a:prstGeom prst="rect">
                      <a:avLst/>
                    </a:prstGeom>
                    <a:ln>
                      <a:noFill/>
                    </a:ln>
                    <a:extLst>
                      <a:ext uri="{53640926-AAD7-44D8-BBD7-CCE9431645EC}">
                        <a14:shadowObscured xmlns:a14="http://schemas.microsoft.com/office/drawing/2010/main"/>
                      </a:ext>
                    </a:extLst>
                  </pic:spPr>
                </pic:pic>
              </a:graphicData>
            </a:graphic>
          </wp:inline>
        </w:drawing>
      </w:r>
    </w:p>
    <w:p w14:paraId="6566CD25" w14:textId="493FF2B5" w:rsidR="00625644" w:rsidRPr="001515B2" w:rsidRDefault="00504673" w:rsidP="00625644">
      <w:pPr>
        <w:pStyle w:val="1b"/>
        <w:ind w:firstLine="0"/>
        <w:jc w:val="center"/>
        <w:rPr>
          <w:rFonts w:cs="Times New Roman"/>
        </w:rPr>
      </w:pPr>
      <w:r w:rsidRPr="001515B2">
        <w:rPr>
          <w:rFonts w:cs="Times New Roman"/>
        </w:rPr>
        <w:t>Рисунок 5.</w:t>
      </w:r>
      <w:r w:rsidR="00420589" w:rsidRPr="001515B2">
        <w:rPr>
          <w:rFonts w:cs="Times New Roman"/>
        </w:rPr>
        <w:t>3</w:t>
      </w:r>
      <w:r w:rsidRPr="001515B2">
        <w:rPr>
          <w:rFonts w:cs="Times New Roman"/>
        </w:rPr>
        <w:t xml:space="preserve"> – Картограмма</w:t>
      </w:r>
      <w:r w:rsidR="00420589" w:rsidRPr="001515B2">
        <w:rPr>
          <w:rFonts w:cs="Times New Roman"/>
        </w:rPr>
        <w:t xml:space="preserve"> суточных</w:t>
      </w:r>
      <w:r w:rsidRPr="001515B2">
        <w:rPr>
          <w:rFonts w:cs="Times New Roman"/>
        </w:rPr>
        <w:t xml:space="preserve"> пассажиропотоков в 2025 г., прогноз</w:t>
      </w:r>
    </w:p>
    <w:p w14:paraId="666E90E7" w14:textId="2315BCBB" w:rsidR="00504673" w:rsidRPr="001515B2" w:rsidRDefault="00E21FFE" w:rsidP="00504673">
      <w:pPr>
        <w:pStyle w:val="1b"/>
        <w:ind w:firstLine="0"/>
        <w:jc w:val="center"/>
        <w:rPr>
          <w:rFonts w:cs="Times New Roman"/>
        </w:rPr>
      </w:pPr>
      <w:r>
        <w:rPr>
          <w:noProof/>
          <w:lang w:eastAsia="ru-RU"/>
        </w:rPr>
        <w:lastRenderedPageBreak/>
        <w:drawing>
          <wp:inline distT="0" distB="0" distL="0" distR="0" wp14:anchorId="13F61825" wp14:editId="106034D0">
            <wp:extent cx="7963534" cy="5235642"/>
            <wp:effectExtent l="0" t="0" r="0" b="3175"/>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2030_ОПТ_ОТ_УД_нагрузка.jpg"/>
                    <pic:cNvPicPr/>
                  </pic:nvPicPr>
                  <pic:blipFill rotWithShape="1">
                    <a:blip r:embed="rId11" cstate="print">
                      <a:extLst>
                        <a:ext uri="{28A0092B-C50C-407E-A947-70E740481C1C}">
                          <a14:useLocalDpi xmlns:a14="http://schemas.microsoft.com/office/drawing/2010/main" val="0"/>
                        </a:ext>
                      </a:extLst>
                    </a:blip>
                    <a:srcRect l="27900" t="36020" r="28167" b="6489"/>
                    <a:stretch/>
                  </pic:blipFill>
                  <pic:spPr bwMode="auto">
                    <a:xfrm>
                      <a:off x="0" y="0"/>
                      <a:ext cx="7982249" cy="5247947"/>
                    </a:xfrm>
                    <a:prstGeom prst="rect">
                      <a:avLst/>
                    </a:prstGeom>
                    <a:ln>
                      <a:noFill/>
                    </a:ln>
                    <a:extLst>
                      <a:ext uri="{53640926-AAD7-44D8-BBD7-CCE9431645EC}">
                        <a14:shadowObscured xmlns:a14="http://schemas.microsoft.com/office/drawing/2010/main"/>
                      </a:ext>
                    </a:extLst>
                  </pic:spPr>
                </pic:pic>
              </a:graphicData>
            </a:graphic>
          </wp:inline>
        </w:drawing>
      </w:r>
    </w:p>
    <w:p w14:paraId="3AB9D7A4" w14:textId="311EB1A1" w:rsidR="00504673" w:rsidRPr="001515B2" w:rsidRDefault="00504673" w:rsidP="00504673">
      <w:pPr>
        <w:pStyle w:val="1b"/>
        <w:ind w:firstLine="0"/>
        <w:jc w:val="center"/>
        <w:rPr>
          <w:rFonts w:cs="Times New Roman"/>
        </w:rPr>
      </w:pPr>
      <w:r w:rsidRPr="001515B2">
        <w:rPr>
          <w:rFonts w:cs="Times New Roman"/>
        </w:rPr>
        <w:t>Рисунок 5.</w:t>
      </w:r>
      <w:r w:rsidR="00420589" w:rsidRPr="001515B2">
        <w:rPr>
          <w:rFonts w:cs="Times New Roman"/>
        </w:rPr>
        <w:t>4</w:t>
      </w:r>
      <w:r w:rsidRPr="001515B2">
        <w:rPr>
          <w:rFonts w:cs="Times New Roman"/>
        </w:rPr>
        <w:t xml:space="preserve"> – Картограмма</w:t>
      </w:r>
      <w:r w:rsidR="00420589" w:rsidRPr="001515B2">
        <w:rPr>
          <w:rFonts w:cs="Times New Roman"/>
        </w:rPr>
        <w:t xml:space="preserve"> суточных</w:t>
      </w:r>
      <w:r w:rsidRPr="001515B2">
        <w:rPr>
          <w:rFonts w:cs="Times New Roman"/>
        </w:rPr>
        <w:t xml:space="preserve"> пассажиропотоков в 2030 г., прогноз</w:t>
      </w:r>
    </w:p>
    <w:p w14:paraId="26228CFB" w14:textId="5B1333DF" w:rsidR="00504673" w:rsidRPr="001515B2" w:rsidRDefault="00E21FFE" w:rsidP="00504673">
      <w:pPr>
        <w:pStyle w:val="1b"/>
        <w:ind w:firstLine="0"/>
        <w:jc w:val="center"/>
        <w:rPr>
          <w:rFonts w:cs="Times New Roman"/>
        </w:rPr>
      </w:pPr>
      <w:r>
        <w:rPr>
          <w:noProof/>
          <w:lang w:eastAsia="ru-RU"/>
        </w:rPr>
        <w:lastRenderedPageBreak/>
        <w:drawing>
          <wp:inline distT="0" distB="0" distL="0" distR="0" wp14:anchorId="0AB9DAD7" wp14:editId="6E7F671A">
            <wp:extent cx="7921764" cy="5257800"/>
            <wp:effectExtent l="0" t="0" r="3175" b="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2035_ОПТ_ОТ_УД_нагрузка.jpg"/>
                    <pic:cNvPicPr/>
                  </pic:nvPicPr>
                  <pic:blipFill rotWithShape="1">
                    <a:blip r:embed="rId12" cstate="print">
                      <a:extLst>
                        <a:ext uri="{28A0092B-C50C-407E-A947-70E740481C1C}">
                          <a14:useLocalDpi xmlns:a14="http://schemas.microsoft.com/office/drawing/2010/main" val="0"/>
                        </a:ext>
                      </a:extLst>
                    </a:blip>
                    <a:srcRect l="28221" t="36002" r="28006" b="6170"/>
                    <a:stretch/>
                  </pic:blipFill>
                  <pic:spPr bwMode="auto">
                    <a:xfrm>
                      <a:off x="0" y="0"/>
                      <a:ext cx="7927379" cy="5261527"/>
                    </a:xfrm>
                    <a:prstGeom prst="rect">
                      <a:avLst/>
                    </a:prstGeom>
                    <a:ln>
                      <a:noFill/>
                    </a:ln>
                    <a:extLst>
                      <a:ext uri="{53640926-AAD7-44D8-BBD7-CCE9431645EC}">
                        <a14:shadowObscured xmlns:a14="http://schemas.microsoft.com/office/drawing/2010/main"/>
                      </a:ext>
                    </a:extLst>
                  </pic:spPr>
                </pic:pic>
              </a:graphicData>
            </a:graphic>
          </wp:inline>
        </w:drawing>
      </w:r>
    </w:p>
    <w:p w14:paraId="0F7C77C9" w14:textId="3C8FBD04" w:rsidR="00504673" w:rsidRPr="001515B2" w:rsidRDefault="00504673" w:rsidP="00625644">
      <w:pPr>
        <w:pStyle w:val="1b"/>
        <w:ind w:firstLine="0"/>
        <w:jc w:val="center"/>
        <w:rPr>
          <w:rFonts w:cs="Times New Roman"/>
        </w:rPr>
      </w:pPr>
      <w:r w:rsidRPr="001515B2">
        <w:rPr>
          <w:rFonts w:cs="Times New Roman"/>
        </w:rPr>
        <w:t>Рисунок 5.</w:t>
      </w:r>
      <w:r w:rsidR="00420589" w:rsidRPr="001515B2">
        <w:rPr>
          <w:rFonts w:cs="Times New Roman"/>
        </w:rPr>
        <w:t>5</w:t>
      </w:r>
      <w:r w:rsidRPr="001515B2">
        <w:rPr>
          <w:rFonts w:cs="Times New Roman"/>
        </w:rPr>
        <w:t xml:space="preserve"> – Картограмма</w:t>
      </w:r>
      <w:r w:rsidR="00420589" w:rsidRPr="001515B2">
        <w:rPr>
          <w:rFonts w:cs="Times New Roman"/>
        </w:rPr>
        <w:t xml:space="preserve"> суточных</w:t>
      </w:r>
      <w:r w:rsidRPr="001515B2">
        <w:rPr>
          <w:rFonts w:cs="Times New Roman"/>
        </w:rPr>
        <w:t xml:space="preserve"> пассажиропотоков в 2035 г., прогноз</w:t>
      </w:r>
    </w:p>
    <w:p w14:paraId="178BB336" w14:textId="77777777" w:rsidR="00625644" w:rsidRPr="001515B2" w:rsidRDefault="00625644" w:rsidP="00625644">
      <w:pPr>
        <w:pStyle w:val="1b"/>
        <w:ind w:firstLine="0"/>
        <w:jc w:val="center"/>
        <w:rPr>
          <w:rFonts w:cs="Times New Roman"/>
        </w:rPr>
        <w:sectPr w:rsidR="00625644" w:rsidRPr="001515B2" w:rsidSect="00625644">
          <w:footerReference w:type="default" r:id="rId13"/>
          <w:pgSz w:w="16838" w:h="11906" w:orient="landscape" w:code="9"/>
          <w:pgMar w:top="1701" w:right="1134" w:bottom="850" w:left="1134" w:header="284" w:footer="284" w:gutter="0"/>
          <w:cols w:space="720"/>
          <w:docGrid w:linePitch="326"/>
        </w:sectPr>
      </w:pPr>
    </w:p>
    <w:p w14:paraId="4E5FDE73" w14:textId="27ABBC6F" w:rsidR="00420589" w:rsidRPr="001515B2" w:rsidRDefault="00420589" w:rsidP="00C868C2">
      <w:pPr>
        <w:pStyle w:val="1b"/>
        <w:rPr>
          <w:rFonts w:cs="Times New Roman"/>
        </w:rPr>
      </w:pPr>
      <w:r w:rsidRPr="001515B2">
        <w:rPr>
          <w:rFonts w:cs="Times New Roman"/>
        </w:rPr>
        <w:lastRenderedPageBreak/>
        <w:t xml:space="preserve">В период до 2025 г. моделирование показывает, что суточный объем корреспонденций в сообщении с юго-западным и юго-восточными районами г. Улан-Удэ не превышает </w:t>
      </w:r>
      <w:r w:rsidR="0026341E">
        <w:rPr>
          <w:rFonts w:cs="Times New Roman"/>
        </w:rPr>
        <w:t>2</w:t>
      </w:r>
      <w:r w:rsidRPr="001515B2">
        <w:rPr>
          <w:rFonts w:cs="Times New Roman"/>
        </w:rPr>
        <w:t>000 чел./сутки, что не позволяет говорить о необходимости организации трамвайного сообщения с высокой провозной способностью. Транспортное обслуживание может осуществляться маршру</w:t>
      </w:r>
      <w:r w:rsidRPr="001515B2">
        <w:rPr>
          <w:rFonts w:cs="Times New Roman"/>
        </w:rPr>
        <w:t>т</w:t>
      </w:r>
      <w:r w:rsidRPr="001515B2">
        <w:rPr>
          <w:rFonts w:cs="Times New Roman"/>
        </w:rPr>
        <w:t xml:space="preserve">ными транспортными средствами малой вместимости. В сообщении с северо-западным районом суточный объем корреспонденций составит в 2025 г. </w:t>
      </w:r>
      <w:r w:rsidR="0026341E">
        <w:rPr>
          <w:rFonts w:cs="Times New Roman"/>
        </w:rPr>
        <w:t>17</w:t>
      </w:r>
      <w:r w:rsidRPr="001515B2">
        <w:rPr>
          <w:rFonts w:cs="Times New Roman"/>
        </w:rPr>
        <w:t>000 чел./сутки. При таких пассажиропот</w:t>
      </w:r>
      <w:r w:rsidRPr="001515B2">
        <w:rPr>
          <w:rFonts w:cs="Times New Roman"/>
        </w:rPr>
        <w:t>о</w:t>
      </w:r>
      <w:r w:rsidRPr="001515B2">
        <w:rPr>
          <w:rFonts w:cs="Times New Roman"/>
        </w:rPr>
        <w:t>ках рекомендуется организация маршрута в сообщении с мкр. Загорск и Восточный по ул. Ком</w:t>
      </w:r>
      <w:r w:rsidRPr="001515B2">
        <w:rPr>
          <w:rFonts w:cs="Times New Roman"/>
        </w:rPr>
        <w:t>а</w:t>
      </w:r>
      <w:r w:rsidRPr="001515B2">
        <w:rPr>
          <w:rFonts w:cs="Times New Roman"/>
        </w:rPr>
        <w:t>рова с подвижным составом большой вместимости. Одновременно, появление третьего моста через р. Уду и реконструкция УДС в районе его размещения предоставляет возможность орган</w:t>
      </w:r>
      <w:r w:rsidRPr="001515B2">
        <w:rPr>
          <w:rFonts w:cs="Times New Roman"/>
        </w:rPr>
        <w:t>и</w:t>
      </w:r>
      <w:r w:rsidRPr="001515B2">
        <w:rPr>
          <w:rFonts w:cs="Times New Roman"/>
        </w:rPr>
        <w:t>зации новых автобусных маршрутов, связывающих юго-восточную и северо-западную части г. Улан-Удэ.</w:t>
      </w:r>
    </w:p>
    <w:p w14:paraId="020E451B" w14:textId="0268BCC7" w:rsidR="00420589" w:rsidRPr="001515B2" w:rsidRDefault="00420589" w:rsidP="00C868C2">
      <w:pPr>
        <w:pStyle w:val="1b"/>
        <w:rPr>
          <w:rFonts w:cs="Times New Roman"/>
        </w:rPr>
      </w:pPr>
      <w:r w:rsidRPr="001515B2">
        <w:rPr>
          <w:rFonts w:cs="Times New Roman"/>
        </w:rPr>
        <w:t>К 2030 г. в связи с массовой жилой застройкой существенно увеличатся объемы корреспо</w:t>
      </w:r>
      <w:r w:rsidRPr="001515B2">
        <w:rPr>
          <w:rFonts w:cs="Times New Roman"/>
        </w:rPr>
        <w:t>н</w:t>
      </w:r>
      <w:r w:rsidRPr="001515B2">
        <w:rPr>
          <w:rFonts w:cs="Times New Roman"/>
        </w:rPr>
        <w:t>денций на пассажирском транспорте в сообщении с юго- западным районом (до 20000 чел./сутки). В сообщении с юго-восточным районом общий объем корреспонденций на пассажи</w:t>
      </w:r>
      <w:r w:rsidRPr="001515B2">
        <w:rPr>
          <w:rFonts w:cs="Times New Roman"/>
        </w:rPr>
        <w:t>р</w:t>
      </w:r>
      <w:r w:rsidRPr="001515B2">
        <w:rPr>
          <w:rFonts w:cs="Times New Roman"/>
        </w:rPr>
        <w:t>ском транспорте достигнет 40000 чел./сутки. При таких объемах корреспонденций на окраинах города целесообразно рассмотреть вопрос об организации трамвайных маршрутов на выделе</w:t>
      </w:r>
      <w:r w:rsidRPr="001515B2">
        <w:rPr>
          <w:rFonts w:cs="Times New Roman"/>
        </w:rPr>
        <w:t>н</w:t>
      </w:r>
      <w:r w:rsidRPr="001515B2">
        <w:rPr>
          <w:rFonts w:cs="Times New Roman"/>
        </w:rPr>
        <w:t>ном полотне. Это обеспечит надежность транспортного обслуживания, независимость от пого</w:t>
      </w:r>
      <w:r w:rsidRPr="001515B2">
        <w:rPr>
          <w:rFonts w:cs="Times New Roman"/>
        </w:rPr>
        <w:t>д</w:t>
      </w:r>
      <w:r w:rsidRPr="001515B2">
        <w:rPr>
          <w:rFonts w:cs="Times New Roman"/>
        </w:rPr>
        <w:t>ных</w:t>
      </w:r>
      <w:r w:rsidR="0026341E">
        <w:rPr>
          <w:rFonts w:cs="Times New Roman"/>
        </w:rPr>
        <w:t xml:space="preserve"> и дорожных</w:t>
      </w:r>
      <w:r w:rsidRPr="001515B2">
        <w:rPr>
          <w:rFonts w:cs="Times New Roman"/>
        </w:rPr>
        <w:t xml:space="preserve"> условий. В этот же период существенного роста объема корреспонденций с мкр. Загорск, Восточный не ожидается.</w:t>
      </w:r>
    </w:p>
    <w:p w14:paraId="2D8140F1" w14:textId="4567D879" w:rsidR="00420589" w:rsidRPr="001515B2" w:rsidRDefault="00420589" w:rsidP="00C868C2">
      <w:pPr>
        <w:pStyle w:val="1b"/>
        <w:rPr>
          <w:rFonts w:cs="Times New Roman"/>
        </w:rPr>
      </w:pPr>
      <w:r w:rsidRPr="001515B2">
        <w:rPr>
          <w:rFonts w:cs="Times New Roman"/>
        </w:rPr>
        <w:t>В соответствии с прогнозами динамики численности населения и пространственной структ</w:t>
      </w:r>
      <w:r w:rsidRPr="001515B2">
        <w:rPr>
          <w:rFonts w:cs="Times New Roman"/>
        </w:rPr>
        <w:t>у</w:t>
      </w:r>
      <w:r w:rsidRPr="001515B2">
        <w:rPr>
          <w:rFonts w:cs="Times New Roman"/>
        </w:rPr>
        <w:t>ры его расселения по территории г. Улан-Удэ, в период до 2035 г. продолжится рост объема ко</w:t>
      </w:r>
      <w:r w:rsidRPr="001515B2">
        <w:rPr>
          <w:rFonts w:cs="Times New Roman"/>
        </w:rPr>
        <w:t>р</w:t>
      </w:r>
      <w:r w:rsidRPr="001515B2">
        <w:rPr>
          <w:rFonts w:cs="Times New Roman"/>
        </w:rPr>
        <w:t xml:space="preserve">респонденций в сообщении с юго-западным и юго-восточным районами г. Улан-Удэ. </w:t>
      </w:r>
      <w:r w:rsidR="00B94C02" w:rsidRPr="001515B2">
        <w:rPr>
          <w:rFonts w:cs="Times New Roman"/>
        </w:rPr>
        <w:t>Таким обр</w:t>
      </w:r>
      <w:r w:rsidR="00B94C02" w:rsidRPr="001515B2">
        <w:rPr>
          <w:rFonts w:cs="Times New Roman"/>
        </w:rPr>
        <w:t>а</w:t>
      </w:r>
      <w:r w:rsidR="00B94C02" w:rsidRPr="001515B2">
        <w:rPr>
          <w:rFonts w:cs="Times New Roman"/>
        </w:rPr>
        <w:t>зом, трамвайная линия и в перспективе окажется востребованной, при этом целесообразно развитие трамвайной сети в этих районах. В перспективе 2035 г. строительство трамвайной линии в мкр. Загорск и Восточный</w:t>
      </w:r>
      <w:r w:rsidR="0026341E">
        <w:rPr>
          <w:rFonts w:cs="Times New Roman"/>
        </w:rPr>
        <w:t xml:space="preserve"> обеспечит завершение строительства транспортного каркаса города на основе трамвайной маршрутной сети</w:t>
      </w:r>
      <w:r w:rsidR="00B94C02" w:rsidRPr="001515B2">
        <w:rPr>
          <w:rFonts w:cs="Times New Roman"/>
        </w:rPr>
        <w:t>.</w:t>
      </w:r>
    </w:p>
    <w:p w14:paraId="367A30BD" w14:textId="376349B0" w:rsidR="00194994" w:rsidRPr="001515B2" w:rsidRDefault="00C868C2" w:rsidP="00C868C2">
      <w:pPr>
        <w:pStyle w:val="1b"/>
        <w:rPr>
          <w:rFonts w:cs="Times New Roman"/>
        </w:rPr>
        <w:sectPr w:rsidR="00194994" w:rsidRPr="001515B2" w:rsidSect="00CF48BD">
          <w:pgSz w:w="11906" w:h="16838" w:code="9"/>
          <w:pgMar w:top="1134" w:right="850" w:bottom="1134" w:left="1701" w:header="284" w:footer="284" w:gutter="0"/>
          <w:cols w:space="720"/>
          <w:docGrid w:linePitch="326"/>
        </w:sectPr>
      </w:pPr>
      <w:r w:rsidRPr="001515B2">
        <w:rPr>
          <w:rFonts w:cs="Times New Roman"/>
        </w:rPr>
        <w:t>Для удовлетворения</w:t>
      </w:r>
      <w:r w:rsidR="00B94C02" w:rsidRPr="001515B2">
        <w:rPr>
          <w:rFonts w:cs="Times New Roman"/>
        </w:rPr>
        <w:t xml:space="preserve"> </w:t>
      </w:r>
      <w:r w:rsidRPr="001515B2">
        <w:rPr>
          <w:rFonts w:cs="Times New Roman"/>
        </w:rPr>
        <w:t>перспективного спроса на пассажирские перевозки предлагается набор мероприятий, реализуемых поэтапно, по мере развития территорий и роста транспортного спр</w:t>
      </w:r>
      <w:r w:rsidRPr="001515B2">
        <w:rPr>
          <w:rFonts w:cs="Times New Roman"/>
        </w:rPr>
        <w:t>о</w:t>
      </w:r>
      <w:r w:rsidRPr="001515B2">
        <w:rPr>
          <w:rFonts w:cs="Times New Roman"/>
        </w:rPr>
        <w:t>са.</w:t>
      </w:r>
      <w:r w:rsidR="00625644" w:rsidRPr="001515B2">
        <w:rPr>
          <w:rFonts w:cs="Times New Roman"/>
        </w:rPr>
        <w:t xml:space="preserve"> В случае корректировки сроков ввода в эксплуатацию новой жилой застройки, сроки меропр</w:t>
      </w:r>
      <w:r w:rsidR="00625644" w:rsidRPr="001515B2">
        <w:rPr>
          <w:rFonts w:cs="Times New Roman"/>
        </w:rPr>
        <w:t>и</w:t>
      </w:r>
      <w:r w:rsidR="00625644" w:rsidRPr="001515B2">
        <w:rPr>
          <w:rFonts w:cs="Times New Roman"/>
        </w:rPr>
        <w:t>ятий по их транспортному обеспечению также должны корректироваться.</w:t>
      </w:r>
      <w:r w:rsidRPr="001515B2">
        <w:rPr>
          <w:rFonts w:cs="Times New Roman"/>
        </w:rPr>
        <w:t xml:space="preserve"> Мероприятия основ</w:t>
      </w:r>
      <w:r w:rsidRPr="001515B2">
        <w:rPr>
          <w:rFonts w:cs="Times New Roman"/>
        </w:rPr>
        <w:t>ы</w:t>
      </w:r>
      <w:r w:rsidRPr="001515B2">
        <w:rPr>
          <w:rFonts w:cs="Times New Roman"/>
        </w:rPr>
        <w:t>ваются на схеме развития маршрутов общественного транспорта (автобусных, трамвайных), содержащихся в Генеральном плане г. Улан-Удэ. Также предложен ряд мероприятий по развитию маршрутной сети в муниципальных образованиях, входящих в Улан-Удэнскую агломерацию.</w:t>
      </w:r>
      <w:r w:rsidR="008B2B85" w:rsidRPr="001515B2">
        <w:rPr>
          <w:rFonts w:cs="Times New Roman"/>
        </w:rPr>
        <w:t xml:space="preserve"> </w:t>
      </w:r>
      <w:r w:rsidR="00810834" w:rsidRPr="001515B2">
        <w:rPr>
          <w:rFonts w:cs="Times New Roman"/>
        </w:rPr>
        <w:t>О</w:t>
      </w:r>
      <w:r w:rsidR="00810834" w:rsidRPr="001515B2">
        <w:rPr>
          <w:rFonts w:cs="Times New Roman"/>
        </w:rPr>
        <w:t>б</w:t>
      </w:r>
      <w:r w:rsidR="00810834" w:rsidRPr="001515B2">
        <w:rPr>
          <w:rFonts w:cs="Times New Roman"/>
        </w:rPr>
        <w:t>щая схема предлагаемых мероприятий по развитию маршрутной сети ГПТ представлена на рису</w:t>
      </w:r>
      <w:r w:rsidR="00810834" w:rsidRPr="001515B2">
        <w:rPr>
          <w:rFonts w:cs="Times New Roman"/>
        </w:rPr>
        <w:t>н</w:t>
      </w:r>
      <w:r w:rsidR="00810834" w:rsidRPr="001515B2">
        <w:rPr>
          <w:rFonts w:cs="Times New Roman"/>
        </w:rPr>
        <w:t>ке 5.</w:t>
      </w:r>
      <w:r w:rsidR="008B2B85" w:rsidRPr="001515B2">
        <w:rPr>
          <w:rFonts w:cs="Times New Roman"/>
        </w:rPr>
        <w:t>6</w:t>
      </w:r>
      <w:r w:rsidR="00810834" w:rsidRPr="001515B2">
        <w:rPr>
          <w:rFonts w:cs="Times New Roman"/>
        </w:rPr>
        <w:t>.</w:t>
      </w:r>
    </w:p>
    <w:p w14:paraId="2240DDA7" w14:textId="5D98EF1E" w:rsidR="00810834" w:rsidRPr="001515B2" w:rsidRDefault="00947072" w:rsidP="00810834">
      <w:pPr>
        <w:pStyle w:val="1b"/>
        <w:ind w:firstLine="0"/>
        <w:jc w:val="center"/>
        <w:rPr>
          <w:rFonts w:cs="Times New Roman"/>
        </w:rPr>
      </w:pPr>
      <w:r w:rsidRPr="001515B2">
        <w:rPr>
          <w:rFonts w:cs="Times New Roman"/>
          <w:noProof/>
          <w:lang w:eastAsia="ru-RU"/>
        </w:rPr>
        <w:lastRenderedPageBreak/>
        <w:drawing>
          <wp:inline distT="0" distB="0" distL="0" distR="0" wp14:anchorId="4F1A2A17" wp14:editId="54953478">
            <wp:extent cx="9769872" cy="5186476"/>
            <wp:effectExtent l="0" t="0" r="317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азвитие маршрутной сети по слоям_FE.jpg"/>
                    <pic:cNvPicPr/>
                  </pic:nvPicPr>
                  <pic:blipFill rotWithShape="1">
                    <a:blip r:embed="rId14" cstate="print">
                      <a:extLst>
                        <a:ext uri="{28A0092B-C50C-407E-A947-70E740481C1C}">
                          <a14:useLocalDpi xmlns:a14="http://schemas.microsoft.com/office/drawing/2010/main" val="0"/>
                        </a:ext>
                      </a:extLst>
                    </a:blip>
                    <a:srcRect l="2625" t="15232" r="8792" b="15821"/>
                    <a:stretch/>
                  </pic:blipFill>
                  <pic:spPr bwMode="auto">
                    <a:xfrm>
                      <a:off x="0" y="0"/>
                      <a:ext cx="9780158" cy="5191936"/>
                    </a:xfrm>
                    <a:prstGeom prst="rect">
                      <a:avLst/>
                    </a:prstGeom>
                    <a:ln>
                      <a:noFill/>
                    </a:ln>
                    <a:extLst>
                      <a:ext uri="{53640926-AAD7-44D8-BBD7-CCE9431645EC}">
                        <a14:shadowObscured xmlns:a14="http://schemas.microsoft.com/office/drawing/2010/main"/>
                      </a:ext>
                    </a:extLst>
                  </pic:spPr>
                </pic:pic>
              </a:graphicData>
            </a:graphic>
          </wp:inline>
        </w:drawing>
      </w:r>
    </w:p>
    <w:p w14:paraId="5DC97107" w14:textId="4B27563D" w:rsidR="00194994" w:rsidRPr="001515B2" w:rsidRDefault="00810834" w:rsidP="00810834">
      <w:pPr>
        <w:pStyle w:val="1b"/>
        <w:ind w:firstLine="0"/>
        <w:jc w:val="center"/>
        <w:rPr>
          <w:rFonts w:cs="Times New Roman"/>
        </w:rPr>
        <w:sectPr w:rsidR="00194994" w:rsidRPr="001515B2" w:rsidSect="00194994">
          <w:pgSz w:w="16838" w:h="11906" w:orient="landscape" w:code="9"/>
          <w:pgMar w:top="1701" w:right="1134" w:bottom="850" w:left="1134" w:header="284" w:footer="284" w:gutter="0"/>
          <w:cols w:space="720"/>
          <w:docGrid w:linePitch="326"/>
        </w:sectPr>
      </w:pPr>
      <w:r w:rsidRPr="001515B2">
        <w:rPr>
          <w:rFonts w:cs="Times New Roman"/>
        </w:rPr>
        <w:t>Рисунок 5.</w:t>
      </w:r>
      <w:r w:rsidR="00372598" w:rsidRPr="001515B2">
        <w:rPr>
          <w:rFonts w:cs="Times New Roman"/>
        </w:rPr>
        <w:t>6</w:t>
      </w:r>
      <w:r w:rsidRPr="001515B2">
        <w:rPr>
          <w:rFonts w:cs="Times New Roman"/>
        </w:rPr>
        <w:t xml:space="preserve"> - Общая схема предлагаемых мероприятий по развитию маршрутной сети ГПТ</w:t>
      </w:r>
    </w:p>
    <w:p w14:paraId="19D69C79" w14:textId="77777777" w:rsidR="00E071F2" w:rsidRPr="001515B2" w:rsidRDefault="00E071F2" w:rsidP="00C868C2">
      <w:pPr>
        <w:pStyle w:val="1b"/>
        <w:rPr>
          <w:rFonts w:cs="Times New Roman"/>
        </w:rPr>
      </w:pPr>
    </w:p>
    <w:p w14:paraId="2BA9C2FD" w14:textId="0A57107D" w:rsidR="00C868C2" w:rsidRPr="001515B2" w:rsidRDefault="00C868C2" w:rsidP="00C868C2">
      <w:pPr>
        <w:pStyle w:val="1b"/>
        <w:rPr>
          <w:rFonts w:cs="Times New Roman"/>
          <w:i/>
        </w:rPr>
      </w:pPr>
      <w:r w:rsidRPr="001515B2">
        <w:rPr>
          <w:rFonts w:cs="Times New Roman"/>
          <w:i/>
        </w:rPr>
        <w:t>Мероприятия по развитию трамвайной сети г. Улан-Удэ</w:t>
      </w:r>
    </w:p>
    <w:p w14:paraId="6766F4E8" w14:textId="64F7D9E0" w:rsidR="00C868C2" w:rsidRPr="001515B2" w:rsidRDefault="00C868C2" w:rsidP="00C868C2">
      <w:pPr>
        <w:pStyle w:val="1b"/>
        <w:rPr>
          <w:rFonts w:cs="Times New Roman"/>
        </w:rPr>
      </w:pPr>
      <w:r w:rsidRPr="001515B2">
        <w:rPr>
          <w:rFonts w:cs="Times New Roman"/>
        </w:rPr>
        <w:t>Трамвайная маршрутная сеть обладает высокой провозной способностью, при движении по обособленным участкам маршрутной сети скорость движения трамваев не зависит от транспор</w:t>
      </w:r>
      <w:r w:rsidRPr="001515B2">
        <w:rPr>
          <w:rFonts w:cs="Times New Roman"/>
        </w:rPr>
        <w:t>т</w:t>
      </w:r>
      <w:r w:rsidRPr="001515B2">
        <w:rPr>
          <w:rFonts w:cs="Times New Roman"/>
        </w:rPr>
        <w:t>ной ситуации, в том числе по погодным условиям, это обеспечивает устойчивость маршрутной сети пассажирского транспорта. В связи с этим трамвайная сеть в перспективе составит основу маршрутной сети, связывающей между собой основные районы города.</w:t>
      </w:r>
    </w:p>
    <w:p w14:paraId="027AA9BD" w14:textId="7D7BD2D3" w:rsidR="00C868C2" w:rsidRPr="001515B2" w:rsidRDefault="00C868C2" w:rsidP="00C868C2">
      <w:pPr>
        <w:pStyle w:val="1b"/>
        <w:rPr>
          <w:rFonts w:cs="Times New Roman"/>
        </w:rPr>
      </w:pPr>
      <w:r w:rsidRPr="001515B2">
        <w:rPr>
          <w:rFonts w:cs="Times New Roman"/>
        </w:rPr>
        <w:t xml:space="preserve">Схема развития трамвайной маршрутной сети в перспективе </w:t>
      </w:r>
      <w:r w:rsidR="00372598" w:rsidRPr="001515B2">
        <w:rPr>
          <w:rFonts w:cs="Times New Roman"/>
        </w:rPr>
        <w:t>2030</w:t>
      </w:r>
      <w:r w:rsidRPr="001515B2">
        <w:rPr>
          <w:rFonts w:cs="Times New Roman"/>
        </w:rPr>
        <w:t xml:space="preserve"> </w:t>
      </w:r>
      <w:r w:rsidR="00372598" w:rsidRPr="001515B2">
        <w:rPr>
          <w:rFonts w:cs="Times New Roman"/>
        </w:rPr>
        <w:t>г.</w:t>
      </w:r>
      <w:r w:rsidRPr="001515B2">
        <w:rPr>
          <w:rFonts w:cs="Times New Roman"/>
        </w:rPr>
        <w:t xml:space="preserve"> и </w:t>
      </w:r>
      <w:r w:rsidR="00372598" w:rsidRPr="001515B2">
        <w:rPr>
          <w:rFonts w:cs="Times New Roman"/>
        </w:rPr>
        <w:t>2035 г.</w:t>
      </w:r>
      <w:r w:rsidRPr="001515B2">
        <w:rPr>
          <w:rFonts w:cs="Times New Roman"/>
        </w:rPr>
        <w:t xml:space="preserve"> представлена на рисунке 5.</w:t>
      </w:r>
      <w:r w:rsidR="00372598" w:rsidRPr="001515B2">
        <w:rPr>
          <w:rFonts w:cs="Times New Roman"/>
        </w:rPr>
        <w:t>6</w:t>
      </w:r>
      <w:r w:rsidRPr="001515B2">
        <w:rPr>
          <w:rFonts w:cs="Times New Roman"/>
        </w:rPr>
        <w:t>. Поэтапное развитие</w:t>
      </w:r>
      <w:r w:rsidR="00372598" w:rsidRPr="001515B2">
        <w:rPr>
          <w:rFonts w:cs="Times New Roman"/>
        </w:rPr>
        <w:t xml:space="preserve"> трамвайной</w:t>
      </w:r>
      <w:r w:rsidRPr="001515B2">
        <w:rPr>
          <w:rFonts w:cs="Times New Roman"/>
        </w:rPr>
        <w:t xml:space="preserve"> сети соответствует прогнозируемым темпам освоения новых городских территорий</w:t>
      </w:r>
      <w:r w:rsidR="00372598" w:rsidRPr="001515B2">
        <w:rPr>
          <w:rFonts w:cs="Times New Roman"/>
        </w:rPr>
        <w:t xml:space="preserve"> и роста объема корреспонденций</w:t>
      </w:r>
      <w:r w:rsidRPr="001515B2">
        <w:rPr>
          <w:rFonts w:cs="Times New Roman"/>
        </w:rPr>
        <w:t>.</w:t>
      </w:r>
    </w:p>
    <w:p w14:paraId="6FD89744" w14:textId="63300456" w:rsidR="00372598" w:rsidRPr="001515B2" w:rsidRDefault="00372598" w:rsidP="00372598">
      <w:pPr>
        <w:pStyle w:val="1b"/>
        <w:rPr>
          <w:rFonts w:cs="Times New Roman"/>
        </w:rPr>
      </w:pPr>
      <w:r w:rsidRPr="001515B2">
        <w:rPr>
          <w:rFonts w:cs="Times New Roman"/>
        </w:rPr>
        <w:t>На период до 2025 г. трамвайная маршрутная сеть останется без изменений.</w:t>
      </w:r>
    </w:p>
    <w:p w14:paraId="2D99F3D2" w14:textId="796777E4" w:rsidR="00C868C2" w:rsidRPr="001515B2" w:rsidRDefault="00C868C2" w:rsidP="00C868C2">
      <w:pPr>
        <w:pStyle w:val="1b"/>
        <w:rPr>
          <w:rFonts w:cs="Times New Roman"/>
        </w:rPr>
      </w:pPr>
      <w:r w:rsidRPr="001515B2">
        <w:rPr>
          <w:rFonts w:cs="Times New Roman"/>
        </w:rPr>
        <w:t>В целях обслуживания новых участков трамвайной сети</w:t>
      </w:r>
      <w:r w:rsidR="00372598" w:rsidRPr="001515B2">
        <w:rPr>
          <w:rFonts w:cs="Times New Roman"/>
        </w:rPr>
        <w:t xml:space="preserve"> в период до 2030 г.</w:t>
      </w:r>
      <w:r w:rsidRPr="001515B2">
        <w:rPr>
          <w:rFonts w:cs="Times New Roman"/>
        </w:rPr>
        <w:t xml:space="preserve"> планируется строительство трамвайного депо на юго-западе г.</w:t>
      </w:r>
      <w:r w:rsidR="00E071F2" w:rsidRPr="001515B2">
        <w:rPr>
          <w:rFonts w:cs="Times New Roman"/>
        </w:rPr>
        <w:t xml:space="preserve"> </w:t>
      </w:r>
      <w:r w:rsidRPr="001515B2">
        <w:rPr>
          <w:rFonts w:cs="Times New Roman"/>
        </w:rPr>
        <w:t>Улан-Удэ</w:t>
      </w:r>
      <w:r w:rsidR="00947072" w:rsidRPr="001515B2">
        <w:rPr>
          <w:rFonts w:cs="Times New Roman"/>
        </w:rPr>
        <w:t xml:space="preserve"> (1000 млн. рублей)</w:t>
      </w:r>
      <w:r w:rsidRPr="001515B2">
        <w:rPr>
          <w:rFonts w:cs="Times New Roman"/>
        </w:rPr>
        <w:t>.</w:t>
      </w:r>
    </w:p>
    <w:p w14:paraId="617ACA9C" w14:textId="47F53946" w:rsidR="00C868C2" w:rsidRPr="001515B2" w:rsidRDefault="00C868C2" w:rsidP="00C868C2">
      <w:pPr>
        <w:pStyle w:val="1b"/>
        <w:ind w:firstLine="0"/>
        <w:rPr>
          <w:rFonts w:cs="Times New Roman"/>
        </w:rPr>
      </w:pPr>
      <w:r w:rsidRPr="001515B2">
        <w:rPr>
          <w:rFonts w:cs="Times New Roman"/>
        </w:rPr>
        <w:t xml:space="preserve">Предлагаются следующие трассировки по </w:t>
      </w:r>
      <w:r w:rsidR="00856A42" w:rsidRPr="001515B2">
        <w:rPr>
          <w:rFonts w:cs="Times New Roman"/>
        </w:rPr>
        <w:t>двум</w:t>
      </w:r>
      <w:r w:rsidRPr="001515B2">
        <w:rPr>
          <w:rFonts w:cs="Times New Roman"/>
        </w:rPr>
        <w:t xml:space="preserve"> направлениям:</w:t>
      </w:r>
    </w:p>
    <w:p w14:paraId="3EBBAE1F" w14:textId="26B3788F" w:rsidR="00C868C2" w:rsidRPr="001515B2" w:rsidRDefault="00C868C2" w:rsidP="00C868C2">
      <w:pPr>
        <w:pStyle w:val="1b"/>
        <w:ind w:firstLine="0"/>
        <w:rPr>
          <w:rFonts w:cs="Times New Roman"/>
        </w:rPr>
      </w:pPr>
      <w:r w:rsidRPr="001515B2">
        <w:rPr>
          <w:rFonts w:cs="Times New Roman"/>
        </w:rPr>
        <w:t>- в Юго-Западный район (сотые кварталы) по ул. Бабушкина (</w:t>
      </w:r>
      <w:r w:rsidR="00856A42" w:rsidRPr="001515B2">
        <w:rPr>
          <w:rFonts w:cs="Times New Roman"/>
        </w:rPr>
        <w:t xml:space="preserve">4,5 км, </w:t>
      </w:r>
      <w:r w:rsidRPr="001515B2">
        <w:rPr>
          <w:rFonts w:cs="Times New Roman"/>
        </w:rPr>
        <w:t>трассировка предлагается по левой стороне дороги при движении из центра города со смещением автомобильной дороги в правую сторону);</w:t>
      </w:r>
    </w:p>
    <w:p w14:paraId="4113A0DF" w14:textId="079DED06" w:rsidR="00C868C2" w:rsidRPr="001515B2" w:rsidRDefault="00C868C2" w:rsidP="00C868C2">
      <w:pPr>
        <w:pStyle w:val="1b"/>
        <w:ind w:firstLine="0"/>
        <w:rPr>
          <w:rFonts w:cs="Times New Roman"/>
        </w:rPr>
      </w:pPr>
      <w:r w:rsidRPr="001515B2">
        <w:rPr>
          <w:rFonts w:cs="Times New Roman"/>
        </w:rPr>
        <w:t>- в Юго-Восточный район в створе ул. Мокрова</w:t>
      </w:r>
      <w:r w:rsidR="00856A42" w:rsidRPr="001515B2">
        <w:rPr>
          <w:rFonts w:cs="Times New Roman"/>
        </w:rPr>
        <w:t xml:space="preserve"> (6 км)</w:t>
      </w:r>
      <w:r w:rsidRPr="001515B2">
        <w:rPr>
          <w:rFonts w:cs="Times New Roman"/>
        </w:rPr>
        <w:t xml:space="preserve">, далее вдоль планируемой к строительству улицы магистральной улицы к районам перспективной массовой жилой застройки. </w:t>
      </w:r>
    </w:p>
    <w:p w14:paraId="25A2FF9C" w14:textId="02B7B192" w:rsidR="00856A42" w:rsidRPr="001515B2" w:rsidRDefault="00856A42" w:rsidP="00C868C2">
      <w:pPr>
        <w:pStyle w:val="1b"/>
        <w:rPr>
          <w:rFonts w:cs="Times New Roman"/>
        </w:rPr>
      </w:pPr>
      <w:r w:rsidRPr="001515B2">
        <w:rPr>
          <w:rFonts w:cs="Times New Roman"/>
        </w:rPr>
        <w:t>В период до 2035 г. предлагается развитие трамвайной сети в юго-западном районе (3 км), в юго-восточном районе (2,5 км), а также строительство северо-восточной ветки до мкр. Восточный (9 км).</w:t>
      </w:r>
    </w:p>
    <w:p w14:paraId="611ECC69" w14:textId="59BA0684" w:rsidR="00F01B74" w:rsidRPr="001515B2" w:rsidRDefault="00F01B74" w:rsidP="00C868C2">
      <w:pPr>
        <w:pStyle w:val="1b"/>
        <w:rPr>
          <w:rFonts w:cs="Times New Roman"/>
        </w:rPr>
      </w:pPr>
      <w:r w:rsidRPr="001515B2">
        <w:rPr>
          <w:rFonts w:cs="Times New Roman"/>
        </w:rPr>
        <w:t>Ориентировочная стоимость строительства</w:t>
      </w:r>
      <w:r w:rsidR="00856A42" w:rsidRPr="001515B2">
        <w:rPr>
          <w:rFonts w:cs="Times New Roman"/>
        </w:rPr>
        <w:t xml:space="preserve"> 25 км</w:t>
      </w:r>
      <w:r w:rsidRPr="001515B2">
        <w:rPr>
          <w:rFonts w:cs="Times New Roman"/>
        </w:rPr>
        <w:t xml:space="preserve"> новой трамвайной маршрутной сети исх</w:t>
      </w:r>
      <w:r w:rsidRPr="001515B2">
        <w:rPr>
          <w:rFonts w:cs="Times New Roman"/>
        </w:rPr>
        <w:t>о</w:t>
      </w:r>
      <w:r w:rsidRPr="001515B2">
        <w:rPr>
          <w:rFonts w:cs="Times New Roman"/>
        </w:rPr>
        <w:t xml:space="preserve">дя из удельной стоимости строительства двух трамвайных путей </w:t>
      </w:r>
      <w:r w:rsidR="00947072" w:rsidRPr="001515B2">
        <w:rPr>
          <w:rFonts w:cs="Times New Roman"/>
        </w:rPr>
        <w:t>1</w:t>
      </w:r>
      <w:r w:rsidRPr="001515B2">
        <w:rPr>
          <w:rFonts w:cs="Times New Roman"/>
        </w:rPr>
        <w:t>00,0 млн. руб./км на совмеще</w:t>
      </w:r>
      <w:r w:rsidRPr="001515B2">
        <w:rPr>
          <w:rFonts w:cs="Times New Roman"/>
        </w:rPr>
        <w:t>н</w:t>
      </w:r>
      <w:r w:rsidRPr="001515B2">
        <w:rPr>
          <w:rFonts w:cs="Times New Roman"/>
        </w:rPr>
        <w:t>ном или обособленном полотне:</w:t>
      </w:r>
    </w:p>
    <w:p w14:paraId="43C82D4D" w14:textId="49E0C357" w:rsidR="00F01B74" w:rsidRPr="001515B2" w:rsidRDefault="00F01B74" w:rsidP="00C868C2">
      <w:pPr>
        <w:pStyle w:val="1b"/>
        <w:rPr>
          <w:rFonts w:cs="Times New Roman"/>
        </w:rPr>
      </w:pPr>
      <w:r w:rsidRPr="001515B2">
        <w:rPr>
          <w:rFonts w:cs="Times New Roman"/>
        </w:rPr>
        <w:t>- в период до 20</w:t>
      </w:r>
      <w:r w:rsidR="00372598" w:rsidRPr="001515B2">
        <w:rPr>
          <w:rFonts w:cs="Times New Roman"/>
        </w:rPr>
        <w:t>30</w:t>
      </w:r>
      <w:r w:rsidRPr="001515B2">
        <w:rPr>
          <w:rFonts w:cs="Times New Roman"/>
        </w:rPr>
        <w:t xml:space="preserve"> г. </w:t>
      </w:r>
      <w:r w:rsidR="00856A42" w:rsidRPr="001515B2">
        <w:rPr>
          <w:rFonts w:cs="Times New Roman"/>
        </w:rPr>
        <w:t>10,5</w:t>
      </w:r>
      <w:r w:rsidR="00790EF8" w:rsidRPr="001515B2">
        <w:rPr>
          <w:rFonts w:cs="Times New Roman"/>
        </w:rPr>
        <w:t xml:space="preserve"> </w:t>
      </w:r>
      <w:r w:rsidRPr="001515B2">
        <w:rPr>
          <w:rFonts w:cs="Times New Roman"/>
        </w:rPr>
        <w:t xml:space="preserve">км х </w:t>
      </w:r>
      <w:r w:rsidR="00947072" w:rsidRPr="001515B2">
        <w:rPr>
          <w:rFonts w:cs="Times New Roman"/>
        </w:rPr>
        <w:t>1</w:t>
      </w:r>
      <w:r w:rsidR="00856A42" w:rsidRPr="001515B2">
        <w:rPr>
          <w:rFonts w:cs="Times New Roman"/>
        </w:rPr>
        <w:t>00</w:t>
      </w:r>
      <w:r w:rsidRPr="001515B2">
        <w:rPr>
          <w:rFonts w:cs="Times New Roman"/>
        </w:rPr>
        <w:t xml:space="preserve"> мл</w:t>
      </w:r>
      <w:r w:rsidR="00856A42" w:rsidRPr="001515B2">
        <w:rPr>
          <w:rFonts w:cs="Times New Roman"/>
        </w:rPr>
        <w:t>н</w:t>
      </w:r>
      <w:r w:rsidRPr="001515B2">
        <w:rPr>
          <w:rFonts w:cs="Times New Roman"/>
        </w:rPr>
        <w:t xml:space="preserve">./км = </w:t>
      </w:r>
      <w:r w:rsidR="00856A42" w:rsidRPr="001515B2">
        <w:rPr>
          <w:rFonts w:cs="Times New Roman"/>
        </w:rPr>
        <w:t>1050</w:t>
      </w:r>
      <w:r w:rsidRPr="001515B2">
        <w:rPr>
          <w:rFonts w:cs="Times New Roman"/>
        </w:rPr>
        <w:t xml:space="preserve"> мл</w:t>
      </w:r>
      <w:r w:rsidR="00947072" w:rsidRPr="001515B2">
        <w:rPr>
          <w:rFonts w:cs="Times New Roman"/>
        </w:rPr>
        <w:t>н</w:t>
      </w:r>
      <w:r w:rsidRPr="001515B2">
        <w:rPr>
          <w:rFonts w:cs="Times New Roman"/>
        </w:rPr>
        <w:t>. руб.;</w:t>
      </w:r>
    </w:p>
    <w:p w14:paraId="46DD4DCF" w14:textId="318DD901" w:rsidR="00F01B74" w:rsidRPr="001515B2" w:rsidRDefault="00F01B74" w:rsidP="00C868C2">
      <w:pPr>
        <w:pStyle w:val="1b"/>
        <w:rPr>
          <w:rFonts w:cs="Times New Roman"/>
        </w:rPr>
      </w:pPr>
      <w:r w:rsidRPr="001515B2">
        <w:rPr>
          <w:rFonts w:cs="Times New Roman"/>
        </w:rPr>
        <w:t>- в период до 20</w:t>
      </w:r>
      <w:r w:rsidR="00372598" w:rsidRPr="001515B2">
        <w:rPr>
          <w:rFonts w:cs="Times New Roman"/>
        </w:rPr>
        <w:t>35</w:t>
      </w:r>
      <w:r w:rsidRPr="001515B2">
        <w:rPr>
          <w:rFonts w:cs="Times New Roman"/>
        </w:rPr>
        <w:t xml:space="preserve"> г. </w:t>
      </w:r>
      <w:r w:rsidR="00856A42" w:rsidRPr="001515B2">
        <w:rPr>
          <w:rFonts w:cs="Times New Roman"/>
        </w:rPr>
        <w:t>17</w:t>
      </w:r>
      <w:r w:rsidRPr="001515B2">
        <w:rPr>
          <w:rFonts w:cs="Times New Roman"/>
        </w:rPr>
        <w:t>,5</w:t>
      </w:r>
      <w:r w:rsidR="00790EF8" w:rsidRPr="001515B2">
        <w:rPr>
          <w:rFonts w:cs="Times New Roman"/>
        </w:rPr>
        <w:t xml:space="preserve"> </w:t>
      </w:r>
      <w:r w:rsidRPr="001515B2">
        <w:rPr>
          <w:rFonts w:cs="Times New Roman"/>
        </w:rPr>
        <w:t xml:space="preserve">км х </w:t>
      </w:r>
      <w:r w:rsidR="00947072" w:rsidRPr="001515B2">
        <w:rPr>
          <w:rFonts w:cs="Times New Roman"/>
        </w:rPr>
        <w:t>1</w:t>
      </w:r>
      <w:r w:rsidR="00856A42" w:rsidRPr="001515B2">
        <w:rPr>
          <w:rFonts w:cs="Times New Roman"/>
        </w:rPr>
        <w:t>00</w:t>
      </w:r>
      <w:r w:rsidRPr="001515B2">
        <w:rPr>
          <w:rFonts w:cs="Times New Roman"/>
        </w:rPr>
        <w:t xml:space="preserve"> мл</w:t>
      </w:r>
      <w:r w:rsidR="00856A42" w:rsidRPr="001515B2">
        <w:rPr>
          <w:rFonts w:cs="Times New Roman"/>
        </w:rPr>
        <w:t>н</w:t>
      </w:r>
      <w:r w:rsidRPr="001515B2">
        <w:rPr>
          <w:rFonts w:cs="Times New Roman"/>
        </w:rPr>
        <w:t xml:space="preserve">./км = </w:t>
      </w:r>
      <w:r w:rsidR="00856A42" w:rsidRPr="001515B2">
        <w:rPr>
          <w:rFonts w:cs="Times New Roman"/>
        </w:rPr>
        <w:t>17</w:t>
      </w:r>
      <w:r w:rsidRPr="001515B2">
        <w:rPr>
          <w:rFonts w:cs="Times New Roman"/>
        </w:rPr>
        <w:t>5</w:t>
      </w:r>
      <w:r w:rsidR="00947072" w:rsidRPr="001515B2">
        <w:rPr>
          <w:rFonts w:cs="Times New Roman"/>
        </w:rPr>
        <w:t>0</w:t>
      </w:r>
      <w:r w:rsidRPr="001515B2">
        <w:rPr>
          <w:rFonts w:cs="Times New Roman"/>
        </w:rPr>
        <w:t xml:space="preserve"> мл</w:t>
      </w:r>
      <w:r w:rsidR="00947072" w:rsidRPr="001515B2">
        <w:rPr>
          <w:rFonts w:cs="Times New Roman"/>
        </w:rPr>
        <w:t>н</w:t>
      </w:r>
      <w:r w:rsidRPr="001515B2">
        <w:rPr>
          <w:rFonts w:cs="Times New Roman"/>
        </w:rPr>
        <w:t>. руб.</w:t>
      </w:r>
    </w:p>
    <w:p w14:paraId="7594BB46" w14:textId="2100BE4F" w:rsidR="00F01B74" w:rsidRPr="001515B2" w:rsidRDefault="00790EF8" w:rsidP="00C868C2">
      <w:pPr>
        <w:pStyle w:val="1b"/>
        <w:rPr>
          <w:rFonts w:cs="Times New Roman"/>
        </w:rPr>
      </w:pPr>
      <w:r w:rsidRPr="001515B2">
        <w:rPr>
          <w:rFonts w:cs="Times New Roman"/>
        </w:rPr>
        <w:t>Общая стоимость</w:t>
      </w:r>
      <w:r w:rsidR="00856A42" w:rsidRPr="001515B2">
        <w:rPr>
          <w:rFonts w:cs="Times New Roman"/>
        </w:rPr>
        <w:t xml:space="preserve"> до 2035 г.</w:t>
      </w:r>
      <w:r w:rsidRPr="001515B2">
        <w:rPr>
          <w:rFonts w:cs="Times New Roman"/>
        </w:rPr>
        <w:t xml:space="preserve"> – </w:t>
      </w:r>
      <w:r w:rsidR="00856A42" w:rsidRPr="001515B2">
        <w:rPr>
          <w:rFonts w:cs="Times New Roman"/>
        </w:rPr>
        <w:t>1</w:t>
      </w:r>
      <w:r w:rsidRPr="001515B2">
        <w:rPr>
          <w:rFonts w:cs="Times New Roman"/>
        </w:rPr>
        <w:t>,</w:t>
      </w:r>
      <w:r w:rsidR="00856A42" w:rsidRPr="001515B2">
        <w:rPr>
          <w:rFonts w:cs="Times New Roman"/>
        </w:rPr>
        <w:t>8</w:t>
      </w:r>
      <w:r w:rsidRPr="001515B2">
        <w:rPr>
          <w:rFonts w:cs="Times New Roman"/>
        </w:rPr>
        <w:t> млрд. рублей.</w:t>
      </w:r>
    </w:p>
    <w:p w14:paraId="397E7579" w14:textId="1BCFF577" w:rsidR="00790EF8" w:rsidRPr="001515B2" w:rsidRDefault="00873FEF" w:rsidP="00C868C2">
      <w:pPr>
        <w:pStyle w:val="1b"/>
        <w:rPr>
          <w:rFonts w:cs="Times New Roman"/>
        </w:rPr>
      </w:pPr>
      <w:r w:rsidRPr="001515B2">
        <w:rPr>
          <w:rFonts w:cs="Times New Roman"/>
        </w:rPr>
        <w:t>Планируемая трассировка каждого нового трамвайн</w:t>
      </w:r>
      <w:r w:rsidR="00251BBF" w:rsidRPr="001515B2">
        <w:rPr>
          <w:rFonts w:cs="Times New Roman"/>
        </w:rPr>
        <w:t>ого</w:t>
      </w:r>
      <w:r w:rsidRPr="001515B2">
        <w:rPr>
          <w:rFonts w:cs="Times New Roman"/>
        </w:rPr>
        <w:t xml:space="preserve"> маршрут</w:t>
      </w:r>
      <w:r w:rsidR="00251BBF" w:rsidRPr="001515B2">
        <w:rPr>
          <w:rFonts w:cs="Times New Roman"/>
        </w:rPr>
        <w:t>а уточняется на стадии планирования новой маршрутной сети, но должна</w:t>
      </w:r>
      <w:r w:rsidRPr="001515B2">
        <w:rPr>
          <w:rFonts w:cs="Times New Roman"/>
        </w:rPr>
        <w:t xml:space="preserve"> включат</w:t>
      </w:r>
      <w:r w:rsidR="00251BBF" w:rsidRPr="001515B2">
        <w:rPr>
          <w:rFonts w:cs="Times New Roman"/>
        </w:rPr>
        <w:t>ь</w:t>
      </w:r>
      <w:r w:rsidR="00856A42" w:rsidRPr="001515B2">
        <w:rPr>
          <w:rFonts w:cs="Times New Roman"/>
        </w:rPr>
        <w:t>, как минимум,</w:t>
      </w:r>
      <w:r w:rsidRPr="001515B2">
        <w:rPr>
          <w:rFonts w:cs="Times New Roman"/>
        </w:rPr>
        <w:t xml:space="preserve"> соответствующее примыкание (юго-западное, юго-восточное, северо-восточное) и кольцевой маршрут</w:t>
      </w:r>
      <w:r w:rsidR="00856A42" w:rsidRPr="001515B2">
        <w:rPr>
          <w:rFonts w:cs="Times New Roman"/>
        </w:rPr>
        <w:t xml:space="preserve"> по сущ</w:t>
      </w:r>
      <w:r w:rsidR="00856A42" w:rsidRPr="001515B2">
        <w:rPr>
          <w:rFonts w:cs="Times New Roman"/>
        </w:rPr>
        <w:t>е</w:t>
      </w:r>
      <w:r w:rsidR="00856A42" w:rsidRPr="001515B2">
        <w:rPr>
          <w:rFonts w:cs="Times New Roman"/>
        </w:rPr>
        <w:t>ствующей трамвайной сети</w:t>
      </w:r>
      <w:r w:rsidRPr="001515B2">
        <w:rPr>
          <w:rFonts w:cs="Times New Roman"/>
        </w:rPr>
        <w:t>.</w:t>
      </w:r>
      <w:r w:rsidR="00947072" w:rsidRPr="001515B2">
        <w:rPr>
          <w:rFonts w:cs="Times New Roman"/>
        </w:rPr>
        <w:t xml:space="preserve"> </w:t>
      </w:r>
    </w:p>
    <w:p w14:paraId="55DEF4D3" w14:textId="3C45C58D" w:rsidR="00873FEF" w:rsidRPr="001515B2" w:rsidRDefault="00873FEF" w:rsidP="00C868C2">
      <w:pPr>
        <w:pStyle w:val="1b"/>
        <w:rPr>
          <w:rFonts w:cs="Times New Roman"/>
        </w:rPr>
      </w:pPr>
    </w:p>
    <w:p w14:paraId="163CC861" w14:textId="1822E44B" w:rsidR="00C868C2" w:rsidRPr="001515B2" w:rsidRDefault="00C868C2" w:rsidP="00C868C2">
      <w:pPr>
        <w:pStyle w:val="1b"/>
        <w:rPr>
          <w:rFonts w:cs="Times New Roman"/>
          <w:i/>
        </w:rPr>
      </w:pPr>
      <w:r w:rsidRPr="001515B2">
        <w:rPr>
          <w:rFonts w:cs="Times New Roman"/>
          <w:i/>
        </w:rPr>
        <w:t>Мероприятия по развитию автобусной сети г. Улан-Удэ</w:t>
      </w:r>
    </w:p>
    <w:p w14:paraId="4A510201" w14:textId="77777777" w:rsidR="00E071F2" w:rsidRPr="001515B2" w:rsidRDefault="00C868C2" w:rsidP="00C868C2">
      <w:pPr>
        <w:pStyle w:val="1b"/>
        <w:rPr>
          <w:rFonts w:cs="Times New Roman"/>
        </w:rPr>
      </w:pPr>
      <w:r w:rsidRPr="001515B2">
        <w:rPr>
          <w:rFonts w:cs="Times New Roman"/>
        </w:rPr>
        <w:lastRenderedPageBreak/>
        <w:t>Цель развития автобусной маршрутной сети – охват нормативным транспортным обслуж</w:t>
      </w:r>
      <w:r w:rsidRPr="001515B2">
        <w:rPr>
          <w:rFonts w:cs="Times New Roman"/>
        </w:rPr>
        <w:t>и</w:t>
      </w:r>
      <w:r w:rsidRPr="001515B2">
        <w:rPr>
          <w:rFonts w:cs="Times New Roman"/>
        </w:rPr>
        <w:t>ванием территорий, не охваченных пешей доступностью остановочных пунктов трамвайной маршрутной сети. Помимо этого, для части пассажиров автобусные маршруты обеспечат беспер</w:t>
      </w:r>
      <w:r w:rsidRPr="001515B2">
        <w:rPr>
          <w:rFonts w:cs="Times New Roman"/>
        </w:rPr>
        <w:t>е</w:t>
      </w:r>
      <w:r w:rsidRPr="001515B2">
        <w:rPr>
          <w:rFonts w:cs="Times New Roman"/>
        </w:rPr>
        <w:t>садочные корреспонденции по территории города. Для организации новых и изменения трасс</w:t>
      </w:r>
      <w:r w:rsidRPr="001515B2">
        <w:rPr>
          <w:rFonts w:cs="Times New Roman"/>
        </w:rPr>
        <w:t>и</w:t>
      </w:r>
      <w:r w:rsidRPr="001515B2">
        <w:rPr>
          <w:rFonts w:cs="Times New Roman"/>
        </w:rPr>
        <w:t>ровки/продолжения старых маршрутов планируется использовать новые построенные и отреко</w:t>
      </w:r>
      <w:r w:rsidRPr="001515B2">
        <w:rPr>
          <w:rFonts w:cs="Times New Roman"/>
        </w:rPr>
        <w:t>н</w:t>
      </w:r>
      <w:r w:rsidRPr="001515B2">
        <w:rPr>
          <w:rFonts w:cs="Times New Roman"/>
        </w:rPr>
        <w:t>струированные участки УДС, в том числе новы</w:t>
      </w:r>
      <w:r w:rsidR="00DC228B" w:rsidRPr="001515B2">
        <w:rPr>
          <w:rFonts w:cs="Times New Roman"/>
        </w:rPr>
        <w:t>й</w:t>
      </w:r>
      <w:r w:rsidRPr="001515B2">
        <w:rPr>
          <w:rFonts w:cs="Times New Roman"/>
        </w:rPr>
        <w:t xml:space="preserve"> мост через р. Уду</w:t>
      </w:r>
      <w:r w:rsidR="00DC228B" w:rsidRPr="001515B2">
        <w:rPr>
          <w:rFonts w:cs="Times New Roman"/>
        </w:rPr>
        <w:t xml:space="preserve"> (202</w:t>
      </w:r>
      <w:r w:rsidR="00E53D83" w:rsidRPr="001515B2">
        <w:rPr>
          <w:rFonts w:cs="Times New Roman"/>
        </w:rPr>
        <w:t>5</w:t>
      </w:r>
      <w:r w:rsidR="00DC228B" w:rsidRPr="001515B2">
        <w:rPr>
          <w:rFonts w:cs="Times New Roman"/>
        </w:rPr>
        <w:t xml:space="preserve"> г)</w:t>
      </w:r>
      <w:r w:rsidRPr="001515B2">
        <w:rPr>
          <w:rFonts w:cs="Times New Roman"/>
        </w:rPr>
        <w:t>, путепровод/тоннел</w:t>
      </w:r>
      <w:r w:rsidR="00DC228B" w:rsidRPr="001515B2">
        <w:rPr>
          <w:rFonts w:cs="Times New Roman"/>
        </w:rPr>
        <w:t>ь</w:t>
      </w:r>
      <w:r w:rsidRPr="001515B2">
        <w:rPr>
          <w:rFonts w:cs="Times New Roman"/>
        </w:rPr>
        <w:t xml:space="preserve"> через железнодорожные пути</w:t>
      </w:r>
      <w:r w:rsidR="00DC228B" w:rsidRPr="001515B2">
        <w:rPr>
          <w:rFonts w:cs="Times New Roman"/>
        </w:rPr>
        <w:t xml:space="preserve"> (202</w:t>
      </w:r>
      <w:r w:rsidR="00E53D83" w:rsidRPr="001515B2">
        <w:rPr>
          <w:rFonts w:cs="Times New Roman"/>
        </w:rPr>
        <w:t>5</w:t>
      </w:r>
      <w:r w:rsidR="00DC228B" w:rsidRPr="001515B2">
        <w:rPr>
          <w:rFonts w:cs="Times New Roman"/>
        </w:rPr>
        <w:t xml:space="preserve"> г.), четвертый мост через р.</w:t>
      </w:r>
      <w:r w:rsidR="00E071F2" w:rsidRPr="001515B2">
        <w:rPr>
          <w:rFonts w:cs="Times New Roman"/>
        </w:rPr>
        <w:t xml:space="preserve"> </w:t>
      </w:r>
      <w:r w:rsidR="00DC228B" w:rsidRPr="001515B2">
        <w:rPr>
          <w:rFonts w:cs="Times New Roman"/>
        </w:rPr>
        <w:t>Уду (20</w:t>
      </w:r>
      <w:r w:rsidR="00FA2E68" w:rsidRPr="001515B2">
        <w:rPr>
          <w:rFonts w:cs="Times New Roman"/>
        </w:rPr>
        <w:t>35</w:t>
      </w:r>
      <w:r w:rsidR="00DC228B" w:rsidRPr="001515B2">
        <w:rPr>
          <w:rFonts w:cs="Times New Roman"/>
        </w:rPr>
        <w:t xml:space="preserve"> г.)</w:t>
      </w:r>
      <w:r w:rsidRPr="001515B2">
        <w:rPr>
          <w:rFonts w:cs="Times New Roman"/>
        </w:rPr>
        <w:t>.</w:t>
      </w:r>
      <w:r w:rsidR="00DC228B" w:rsidRPr="001515B2">
        <w:rPr>
          <w:rFonts w:cs="Times New Roman"/>
        </w:rPr>
        <w:t xml:space="preserve"> </w:t>
      </w:r>
    </w:p>
    <w:p w14:paraId="73CE563D" w14:textId="20C6BE2D" w:rsidR="00C868C2" w:rsidRPr="001515B2" w:rsidRDefault="00DC228B" w:rsidP="00C868C2">
      <w:pPr>
        <w:pStyle w:val="1b"/>
        <w:rPr>
          <w:rFonts w:cs="Times New Roman"/>
        </w:rPr>
      </w:pPr>
      <w:r w:rsidRPr="001515B2">
        <w:rPr>
          <w:rFonts w:cs="Times New Roman"/>
        </w:rPr>
        <w:t xml:space="preserve">Схема новых участков автобусной маршрутной сети на срок </w:t>
      </w:r>
      <w:r w:rsidR="00E53D83" w:rsidRPr="001515B2">
        <w:rPr>
          <w:rFonts w:cs="Times New Roman"/>
        </w:rPr>
        <w:t>до 202</w:t>
      </w:r>
      <w:r w:rsidRPr="001515B2">
        <w:rPr>
          <w:rFonts w:cs="Times New Roman"/>
        </w:rPr>
        <w:t xml:space="preserve">5 </w:t>
      </w:r>
      <w:r w:rsidR="00E53D83" w:rsidRPr="001515B2">
        <w:rPr>
          <w:rFonts w:cs="Times New Roman"/>
        </w:rPr>
        <w:t xml:space="preserve">г. </w:t>
      </w:r>
      <w:r w:rsidRPr="001515B2">
        <w:rPr>
          <w:rFonts w:cs="Times New Roman"/>
        </w:rPr>
        <w:t>представлен</w:t>
      </w:r>
      <w:r w:rsidR="009C3B06" w:rsidRPr="001515B2">
        <w:rPr>
          <w:rFonts w:cs="Times New Roman"/>
        </w:rPr>
        <w:t>а</w:t>
      </w:r>
      <w:r w:rsidRPr="001515B2">
        <w:rPr>
          <w:rFonts w:cs="Times New Roman"/>
        </w:rPr>
        <w:t xml:space="preserve"> на р</w:t>
      </w:r>
      <w:r w:rsidRPr="001515B2">
        <w:rPr>
          <w:rFonts w:cs="Times New Roman"/>
        </w:rPr>
        <w:t>и</w:t>
      </w:r>
      <w:r w:rsidRPr="001515B2">
        <w:rPr>
          <w:rFonts w:cs="Times New Roman"/>
        </w:rPr>
        <w:t>сунк</w:t>
      </w:r>
      <w:r w:rsidR="009C3B06" w:rsidRPr="001515B2">
        <w:rPr>
          <w:rFonts w:cs="Times New Roman"/>
        </w:rPr>
        <w:t>е</w:t>
      </w:r>
      <w:r w:rsidRPr="001515B2">
        <w:rPr>
          <w:rFonts w:cs="Times New Roman"/>
        </w:rPr>
        <w:t xml:space="preserve"> 5.</w:t>
      </w:r>
      <w:r w:rsidR="0033053F" w:rsidRPr="001515B2">
        <w:rPr>
          <w:rFonts w:cs="Times New Roman"/>
        </w:rPr>
        <w:t>7</w:t>
      </w:r>
      <w:r w:rsidRPr="001515B2">
        <w:rPr>
          <w:rFonts w:cs="Times New Roman"/>
        </w:rPr>
        <w:t>.</w:t>
      </w:r>
    </w:p>
    <w:p w14:paraId="42CB5808" w14:textId="77777777" w:rsidR="00194994" w:rsidRPr="001515B2" w:rsidRDefault="00194994" w:rsidP="00DC228B">
      <w:pPr>
        <w:pStyle w:val="1b"/>
        <w:ind w:firstLine="0"/>
        <w:jc w:val="center"/>
        <w:rPr>
          <w:rFonts w:cs="Times New Roman"/>
          <w:noProof/>
          <w:lang w:eastAsia="ru-RU"/>
        </w:rPr>
      </w:pPr>
    </w:p>
    <w:p w14:paraId="0A9A59A4" w14:textId="2E16C1C0" w:rsidR="00DC228B" w:rsidRPr="001515B2" w:rsidRDefault="00947072" w:rsidP="00DC228B">
      <w:pPr>
        <w:pStyle w:val="1b"/>
        <w:ind w:firstLine="0"/>
        <w:jc w:val="center"/>
        <w:rPr>
          <w:rFonts w:cs="Times New Roman"/>
        </w:rPr>
      </w:pPr>
      <w:r w:rsidRPr="001515B2">
        <w:rPr>
          <w:rFonts w:cs="Times New Roman"/>
          <w:noProof/>
          <w:lang w:eastAsia="ru-RU"/>
        </w:rPr>
        <w:drawing>
          <wp:inline distT="0" distB="0" distL="0" distR="0" wp14:anchorId="3A13A1B1" wp14:editId="796E0CEF">
            <wp:extent cx="6320913" cy="2819400"/>
            <wp:effectExtent l="0" t="0" r="381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Развитие автобусной сети 2025_FE.jpg"/>
                    <pic:cNvPicPr/>
                  </pic:nvPicPr>
                  <pic:blipFill rotWithShape="1">
                    <a:blip r:embed="rId15" cstate="print">
                      <a:extLst>
                        <a:ext uri="{28A0092B-C50C-407E-A947-70E740481C1C}">
                          <a14:useLocalDpi xmlns:a14="http://schemas.microsoft.com/office/drawing/2010/main" val="0"/>
                        </a:ext>
                      </a:extLst>
                    </a:blip>
                    <a:srcRect l="2084" t="25627" r="8765" b="16065"/>
                    <a:stretch/>
                  </pic:blipFill>
                  <pic:spPr bwMode="auto">
                    <a:xfrm>
                      <a:off x="0" y="0"/>
                      <a:ext cx="6323162" cy="2820403"/>
                    </a:xfrm>
                    <a:prstGeom prst="rect">
                      <a:avLst/>
                    </a:prstGeom>
                    <a:ln>
                      <a:noFill/>
                    </a:ln>
                    <a:extLst>
                      <a:ext uri="{53640926-AAD7-44D8-BBD7-CCE9431645EC}">
                        <a14:shadowObscured xmlns:a14="http://schemas.microsoft.com/office/drawing/2010/main"/>
                      </a:ext>
                    </a:extLst>
                  </pic:spPr>
                </pic:pic>
              </a:graphicData>
            </a:graphic>
          </wp:inline>
        </w:drawing>
      </w:r>
    </w:p>
    <w:p w14:paraId="5E6D95E9" w14:textId="11E389F4" w:rsidR="00DC228B" w:rsidRPr="001515B2" w:rsidRDefault="00DC228B" w:rsidP="000A498A">
      <w:pPr>
        <w:pStyle w:val="1b"/>
        <w:ind w:firstLine="0"/>
        <w:jc w:val="center"/>
        <w:rPr>
          <w:rFonts w:cs="Times New Roman"/>
        </w:rPr>
      </w:pPr>
      <w:r w:rsidRPr="001515B2">
        <w:rPr>
          <w:rFonts w:cs="Times New Roman"/>
        </w:rPr>
        <w:t>Рисунок 5.</w:t>
      </w:r>
      <w:r w:rsidR="0033053F" w:rsidRPr="001515B2">
        <w:rPr>
          <w:rFonts w:cs="Times New Roman"/>
        </w:rPr>
        <w:t>7</w:t>
      </w:r>
      <w:r w:rsidRPr="001515B2">
        <w:rPr>
          <w:rFonts w:cs="Times New Roman"/>
        </w:rPr>
        <w:t xml:space="preserve"> – Схема новых участков автобусной маршрутной сети</w:t>
      </w:r>
      <w:r w:rsidR="00194994" w:rsidRPr="001515B2">
        <w:rPr>
          <w:rFonts w:cs="Times New Roman"/>
        </w:rPr>
        <w:t xml:space="preserve"> на период </w:t>
      </w:r>
      <w:r w:rsidR="00E53D83" w:rsidRPr="001515B2">
        <w:rPr>
          <w:rFonts w:cs="Times New Roman"/>
        </w:rPr>
        <w:t>до 2025</w:t>
      </w:r>
      <w:r w:rsidR="00194994" w:rsidRPr="001515B2">
        <w:rPr>
          <w:rFonts w:cs="Times New Roman"/>
        </w:rPr>
        <w:t xml:space="preserve"> </w:t>
      </w:r>
      <w:r w:rsidR="00E53D83" w:rsidRPr="001515B2">
        <w:rPr>
          <w:rFonts w:cs="Times New Roman"/>
        </w:rPr>
        <w:t>г.</w:t>
      </w:r>
      <w:r w:rsidR="00A632CD" w:rsidRPr="001515B2">
        <w:rPr>
          <w:rFonts w:cs="Times New Roman"/>
        </w:rPr>
        <w:t xml:space="preserve"> в г. Улан-Удэ</w:t>
      </w:r>
    </w:p>
    <w:p w14:paraId="3F22B97A" w14:textId="680FFA8F" w:rsidR="00C868C2" w:rsidRPr="001515B2" w:rsidRDefault="00C868C2" w:rsidP="00C868C2">
      <w:pPr>
        <w:pStyle w:val="1b"/>
        <w:rPr>
          <w:rFonts w:cs="Times New Roman"/>
        </w:rPr>
      </w:pPr>
    </w:p>
    <w:p w14:paraId="6D8B716D" w14:textId="0DAF966F" w:rsidR="00790EF8" w:rsidRPr="001515B2" w:rsidRDefault="00790EF8" w:rsidP="00C868C2">
      <w:pPr>
        <w:pStyle w:val="1b"/>
        <w:rPr>
          <w:rFonts w:cs="Times New Roman"/>
        </w:rPr>
      </w:pPr>
      <w:r w:rsidRPr="001515B2">
        <w:rPr>
          <w:rFonts w:cs="Times New Roman"/>
        </w:rPr>
        <w:t>Для транспортного обеспечения юго-западного района</w:t>
      </w:r>
      <w:r w:rsidR="00E15718" w:rsidRPr="001515B2">
        <w:rPr>
          <w:rFonts w:cs="Times New Roman"/>
        </w:rPr>
        <w:t xml:space="preserve"> в период до 202</w:t>
      </w:r>
      <w:r w:rsidR="0033053F" w:rsidRPr="001515B2">
        <w:rPr>
          <w:rFonts w:cs="Times New Roman"/>
        </w:rPr>
        <w:t>5</w:t>
      </w:r>
      <w:r w:rsidR="00E15718" w:rsidRPr="001515B2">
        <w:rPr>
          <w:rFonts w:cs="Times New Roman"/>
        </w:rPr>
        <w:t xml:space="preserve"> г.</w:t>
      </w:r>
      <w:r w:rsidRPr="001515B2">
        <w:rPr>
          <w:rFonts w:cs="Times New Roman"/>
        </w:rPr>
        <w:t xml:space="preserve"> </w:t>
      </w:r>
      <w:r w:rsidR="0033053F" w:rsidRPr="001515B2">
        <w:rPr>
          <w:rFonts w:cs="Times New Roman"/>
        </w:rPr>
        <w:t>предлагается рассмотреть возможность</w:t>
      </w:r>
      <w:r w:rsidRPr="001515B2">
        <w:rPr>
          <w:rFonts w:cs="Times New Roman"/>
        </w:rPr>
        <w:t xml:space="preserve"> продлени</w:t>
      </w:r>
      <w:r w:rsidR="0033053F" w:rsidRPr="001515B2">
        <w:rPr>
          <w:rFonts w:cs="Times New Roman"/>
        </w:rPr>
        <w:t>я</w:t>
      </w:r>
      <w:r w:rsidRPr="001515B2">
        <w:rPr>
          <w:rFonts w:cs="Times New Roman"/>
        </w:rPr>
        <w:t xml:space="preserve"> маршрутов № 40, 70, 71, 92 с увеличением провозной сп</w:t>
      </w:r>
      <w:r w:rsidRPr="001515B2">
        <w:rPr>
          <w:rFonts w:cs="Times New Roman"/>
        </w:rPr>
        <w:t>о</w:t>
      </w:r>
      <w:r w:rsidRPr="001515B2">
        <w:rPr>
          <w:rFonts w:cs="Times New Roman"/>
        </w:rPr>
        <w:t>собности (сокращением интервала и</w:t>
      </w:r>
      <w:r w:rsidR="0033053F" w:rsidRPr="001515B2">
        <w:rPr>
          <w:rFonts w:cs="Times New Roman"/>
        </w:rPr>
        <w:t>/или</w:t>
      </w:r>
      <w:r w:rsidRPr="001515B2">
        <w:rPr>
          <w:rFonts w:cs="Times New Roman"/>
        </w:rPr>
        <w:t xml:space="preserve"> увеличение </w:t>
      </w:r>
      <w:r w:rsidR="0033053F" w:rsidRPr="001515B2">
        <w:rPr>
          <w:rFonts w:cs="Times New Roman"/>
        </w:rPr>
        <w:t>вместимости</w:t>
      </w:r>
      <w:r w:rsidRPr="001515B2">
        <w:rPr>
          <w:rFonts w:cs="Times New Roman"/>
        </w:rPr>
        <w:t>).</w:t>
      </w:r>
    </w:p>
    <w:p w14:paraId="53DC286A" w14:textId="04587B29" w:rsidR="00141EFB" w:rsidRPr="001515B2" w:rsidRDefault="0033053F" w:rsidP="00C868C2">
      <w:pPr>
        <w:pStyle w:val="1b"/>
        <w:rPr>
          <w:rFonts w:cs="Times New Roman"/>
        </w:rPr>
      </w:pPr>
      <w:r w:rsidRPr="001515B2">
        <w:rPr>
          <w:rFonts w:cs="Times New Roman"/>
        </w:rPr>
        <w:t>Возможная с</w:t>
      </w:r>
      <w:r w:rsidR="00141EFB" w:rsidRPr="001515B2">
        <w:rPr>
          <w:rFonts w:cs="Times New Roman"/>
        </w:rPr>
        <w:t>хема участка продления трассировки представлена на рисунке 5.</w:t>
      </w:r>
      <w:r w:rsidRPr="001515B2">
        <w:rPr>
          <w:rFonts w:cs="Times New Roman"/>
        </w:rPr>
        <w:t>8</w:t>
      </w:r>
    </w:p>
    <w:p w14:paraId="09B475C4" w14:textId="77777777" w:rsidR="00141EFB" w:rsidRPr="001515B2" w:rsidRDefault="00141EFB" w:rsidP="00C868C2">
      <w:pPr>
        <w:pStyle w:val="1b"/>
        <w:rPr>
          <w:rFonts w:cs="Times New Roman"/>
        </w:rPr>
      </w:pPr>
    </w:p>
    <w:p w14:paraId="1879DB4E" w14:textId="06E07054" w:rsidR="00141EFB" w:rsidRPr="001515B2" w:rsidRDefault="00E53D83" w:rsidP="00141EFB">
      <w:pPr>
        <w:pStyle w:val="1b"/>
        <w:ind w:firstLine="0"/>
        <w:jc w:val="center"/>
        <w:rPr>
          <w:rFonts w:cs="Times New Roman"/>
        </w:rPr>
      </w:pPr>
      <w:r w:rsidRPr="001515B2">
        <w:rPr>
          <w:rFonts w:cs="Times New Roman"/>
          <w:noProof/>
          <w:lang w:eastAsia="ru-RU"/>
        </w:rPr>
        <w:lastRenderedPageBreak/>
        <w:drawing>
          <wp:inline distT="0" distB="0" distL="0" distR="0" wp14:anchorId="6B420B13" wp14:editId="2BEEC33C">
            <wp:extent cx="5940425" cy="4123427"/>
            <wp:effectExtent l="0" t="0" r="317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Маршруты 2023 на юго-западе.jpg"/>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940425" cy="4123427"/>
                    </a:xfrm>
                    <a:prstGeom prst="rect">
                      <a:avLst/>
                    </a:prstGeom>
                    <a:ln>
                      <a:noFill/>
                    </a:ln>
                    <a:extLst>
                      <a:ext uri="{53640926-AAD7-44D8-BBD7-CCE9431645EC}">
                        <a14:shadowObscured xmlns:a14="http://schemas.microsoft.com/office/drawing/2010/main"/>
                      </a:ext>
                    </a:extLst>
                  </pic:spPr>
                </pic:pic>
              </a:graphicData>
            </a:graphic>
          </wp:inline>
        </w:drawing>
      </w:r>
    </w:p>
    <w:p w14:paraId="5EDE2CD8" w14:textId="075CE3F9" w:rsidR="00141EFB" w:rsidRPr="001515B2" w:rsidRDefault="00141EFB" w:rsidP="00141EFB">
      <w:pPr>
        <w:pStyle w:val="1b"/>
        <w:ind w:firstLine="0"/>
        <w:jc w:val="center"/>
        <w:rPr>
          <w:rFonts w:cs="Times New Roman"/>
        </w:rPr>
      </w:pPr>
      <w:r w:rsidRPr="001515B2">
        <w:rPr>
          <w:rFonts w:cs="Times New Roman"/>
        </w:rPr>
        <w:t>Рисунок 5.</w:t>
      </w:r>
      <w:r w:rsidR="0033053F" w:rsidRPr="001515B2">
        <w:rPr>
          <w:rFonts w:cs="Times New Roman"/>
        </w:rPr>
        <w:t>8</w:t>
      </w:r>
      <w:r w:rsidRPr="001515B2">
        <w:rPr>
          <w:rFonts w:cs="Times New Roman"/>
        </w:rPr>
        <w:t xml:space="preserve"> – Схема изменения маршрутов ГПТ в юго-западном районе</w:t>
      </w:r>
      <w:r w:rsidR="00E53D83" w:rsidRPr="001515B2">
        <w:rPr>
          <w:rFonts w:cs="Times New Roman"/>
        </w:rPr>
        <w:t xml:space="preserve"> до 2025 г.</w:t>
      </w:r>
    </w:p>
    <w:p w14:paraId="40074300" w14:textId="77777777" w:rsidR="00141EFB" w:rsidRPr="001515B2" w:rsidRDefault="00141EFB" w:rsidP="00C868C2">
      <w:pPr>
        <w:pStyle w:val="1b"/>
        <w:rPr>
          <w:rFonts w:cs="Times New Roman"/>
        </w:rPr>
      </w:pPr>
    </w:p>
    <w:p w14:paraId="15820E97" w14:textId="1E3924A0" w:rsidR="009C3B06" w:rsidRPr="001515B2" w:rsidRDefault="00947072" w:rsidP="00C868C2">
      <w:pPr>
        <w:pStyle w:val="1b"/>
        <w:rPr>
          <w:rFonts w:cs="Times New Roman"/>
        </w:rPr>
      </w:pPr>
      <w:r w:rsidRPr="001515B2">
        <w:rPr>
          <w:rFonts w:cs="Times New Roman"/>
        </w:rPr>
        <w:t>П</w:t>
      </w:r>
      <w:r w:rsidR="0033053F" w:rsidRPr="001515B2">
        <w:rPr>
          <w:rFonts w:cs="Times New Roman"/>
        </w:rPr>
        <w:t>редлагается организация нов</w:t>
      </w:r>
      <w:r w:rsidRPr="001515B2">
        <w:rPr>
          <w:rFonts w:cs="Times New Roman"/>
        </w:rPr>
        <w:t>ых автобусных</w:t>
      </w:r>
      <w:r w:rsidR="0033053F" w:rsidRPr="001515B2">
        <w:rPr>
          <w:rFonts w:cs="Times New Roman"/>
        </w:rPr>
        <w:t xml:space="preserve"> маршрут</w:t>
      </w:r>
      <w:r w:rsidRPr="001515B2">
        <w:rPr>
          <w:rFonts w:cs="Times New Roman"/>
        </w:rPr>
        <w:t>ов</w:t>
      </w:r>
      <w:r w:rsidR="0033053F" w:rsidRPr="001515B2">
        <w:rPr>
          <w:rFonts w:cs="Times New Roman"/>
        </w:rPr>
        <w:t>,</w:t>
      </w:r>
      <w:r w:rsidRPr="001515B2">
        <w:rPr>
          <w:rFonts w:cs="Times New Roman"/>
        </w:rPr>
        <w:t xml:space="preserve"> связывающих южную и северную часть г. Улан-Удэ,</w:t>
      </w:r>
      <w:r w:rsidR="0033053F" w:rsidRPr="001515B2">
        <w:rPr>
          <w:rFonts w:cs="Times New Roman"/>
        </w:rPr>
        <w:t xml:space="preserve"> проходящ</w:t>
      </w:r>
      <w:r w:rsidRPr="001515B2">
        <w:rPr>
          <w:rFonts w:cs="Times New Roman"/>
        </w:rPr>
        <w:t>их</w:t>
      </w:r>
      <w:r w:rsidR="0033053F" w:rsidRPr="001515B2">
        <w:rPr>
          <w:rFonts w:cs="Times New Roman"/>
        </w:rPr>
        <w:t xml:space="preserve"> по новому (третьему) мосту через р. Уду</w:t>
      </w:r>
      <w:r w:rsidR="00A632CD" w:rsidRPr="001515B2">
        <w:rPr>
          <w:rFonts w:cs="Times New Roman"/>
        </w:rPr>
        <w:t>, а также по новому участку улицы южнее железнодорожных путей в мкр. Новая Комушка</w:t>
      </w:r>
      <w:r w:rsidRPr="001515B2">
        <w:rPr>
          <w:rFonts w:cs="Times New Roman"/>
        </w:rPr>
        <w:t xml:space="preserve"> (новые участки маршрута показан на рисунке 5.7)</w:t>
      </w:r>
      <w:r w:rsidR="00E15718" w:rsidRPr="001515B2">
        <w:rPr>
          <w:rFonts w:cs="Times New Roman"/>
        </w:rPr>
        <w:t>.</w:t>
      </w:r>
      <w:r w:rsidR="009466CA" w:rsidRPr="001515B2">
        <w:rPr>
          <w:rFonts w:cs="Times New Roman"/>
        </w:rPr>
        <w:t xml:space="preserve"> </w:t>
      </w:r>
    </w:p>
    <w:p w14:paraId="113EBD42" w14:textId="28B2B035" w:rsidR="00947072" w:rsidRPr="001515B2" w:rsidRDefault="00947072" w:rsidP="00C868C2">
      <w:pPr>
        <w:pStyle w:val="1b"/>
        <w:rPr>
          <w:rFonts w:cs="Times New Roman"/>
        </w:rPr>
      </w:pPr>
      <w:r w:rsidRPr="001515B2">
        <w:rPr>
          <w:rFonts w:cs="Times New Roman"/>
        </w:rPr>
        <w:t>Также предлагается организация нового маршрута по участку новой улицы (продолжение ул. Юннатов), связывающего п. Орешкова и п. Березовая Роща напрямую (участок показан на р</w:t>
      </w:r>
      <w:r w:rsidRPr="001515B2">
        <w:rPr>
          <w:rFonts w:cs="Times New Roman"/>
        </w:rPr>
        <w:t>и</w:t>
      </w:r>
      <w:r w:rsidRPr="001515B2">
        <w:rPr>
          <w:rFonts w:cs="Times New Roman"/>
        </w:rPr>
        <w:t xml:space="preserve">сунке 5.7). </w:t>
      </w:r>
    </w:p>
    <w:p w14:paraId="45CA98A1" w14:textId="3CE002DC" w:rsidR="0033053F" w:rsidRPr="001515B2" w:rsidRDefault="0033053F" w:rsidP="00C868C2">
      <w:pPr>
        <w:pStyle w:val="1b"/>
        <w:rPr>
          <w:rFonts w:cs="Times New Roman"/>
        </w:rPr>
      </w:pPr>
      <w:r w:rsidRPr="001515B2">
        <w:rPr>
          <w:rFonts w:cs="Times New Roman"/>
        </w:rPr>
        <w:t xml:space="preserve">К 2025 г. предлагается обеспечить обслуживание мкр. Загорск и Восточный </w:t>
      </w:r>
      <w:r w:rsidR="00E53D83" w:rsidRPr="001515B2">
        <w:rPr>
          <w:rFonts w:cs="Times New Roman"/>
        </w:rPr>
        <w:t xml:space="preserve">городскими маршрутами с </w:t>
      </w:r>
      <w:r w:rsidRPr="001515B2">
        <w:rPr>
          <w:rFonts w:cs="Times New Roman"/>
        </w:rPr>
        <w:t>автобусами большой вместимости</w:t>
      </w:r>
      <w:r w:rsidR="00947072" w:rsidRPr="001515B2">
        <w:rPr>
          <w:rFonts w:cs="Times New Roman"/>
        </w:rPr>
        <w:t xml:space="preserve"> в соответствии с прогнозируемыми пассажир</w:t>
      </w:r>
      <w:r w:rsidR="00947072" w:rsidRPr="001515B2">
        <w:rPr>
          <w:rFonts w:cs="Times New Roman"/>
        </w:rPr>
        <w:t>о</w:t>
      </w:r>
      <w:r w:rsidR="00947072" w:rsidRPr="001515B2">
        <w:rPr>
          <w:rFonts w:cs="Times New Roman"/>
        </w:rPr>
        <w:t>потоками (</w:t>
      </w:r>
      <w:r w:rsidR="00465950" w:rsidRPr="001515B2">
        <w:rPr>
          <w:rFonts w:cs="Times New Roman"/>
        </w:rPr>
        <w:t xml:space="preserve">значения пассажиропотоков </w:t>
      </w:r>
      <w:r w:rsidR="00947072" w:rsidRPr="001515B2">
        <w:rPr>
          <w:rFonts w:cs="Times New Roman"/>
        </w:rPr>
        <w:t>показаны на рисунке 5.3)</w:t>
      </w:r>
      <w:r w:rsidRPr="001515B2">
        <w:rPr>
          <w:rFonts w:cs="Times New Roman"/>
        </w:rPr>
        <w:t>.</w:t>
      </w:r>
      <w:r w:rsidR="00947072" w:rsidRPr="001515B2">
        <w:rPr>
          <w:rFonts w:cs="Times New Roman"/>
        </w:rPr>
        <w:t xml:space="preserve"> </w:t>
      </w:r>
    </w:p>
    <w:p w14:paraId="45E202BC" w14:textId="72693A6D" w:rsidR="009466CA" w:rsidRPr="001515B2" w:rsidRDefault="009C3B06" w:rsidP="00C868C2">
      <w:pPr>
        <w:pStyle w:val="1b"/>
        <w:rPr>
          <w:rFonts w:cs="Times New Roman"/>
        </w:rPr>
      </w:pPr>
      <w:r w:rsidRPr="001515B2">
        <w:rPr>
          <w:rFonts w:cs="Times New Roman"/>
        </w:rPr>
        <w:t xml:space="preserve">В период </w:t>
      </w:r>
      <w:r w:rsidR="0033053F" w:rsidRPr="001515B2">
        <w:rPr>
          <w:rFonts w:cs="Times New Roman"/>
        </w:rPr>
        <w:t xml:space="preserve">до 2030 г. </w:t>
      </w:r>
      <w:r w:rsidRPr="001515B2">
        <w:rPr>
          <w:rFonts w:cs="Times New Roman"/>
        </w:rPr>
        <w:t>планируется развитие автобусной маршрутной сети</w:t>
      </w:r>
      <w:r w:rsidR="0033053F" w:rsidRPr="001515B2">
        <w:rPr>
          <w:rFonts w:cs="Times New Roman"/>
        </w:rPr>
        <w:t xml:space="preserve"> в центральной части г. Улан-Уде</w:t>
      </w:r>
      <w:r w:rsidRPr="001515B2">
        <w:rPr>
          <w:rFonts w:cs="Times New Roman"/>
        </w:rPr>
        <w:t xml:space="preserve"> (с учетом </w:t>
      </w:r>
      <w:r w:rsidR="00A632CD" w:rsidRPr="001515B2">
        <w:rPr>
          <w:rFonts w:cs="Times New Roman"/>
        </w:rPr>
        <w:t>застройки территории</w:t>
      </w:r>
      <w:r w:rsidRPr="001515B2">
        <w:rPr>
          <w:rFonts w:cs="Times New Roman"/>
        </w:rPr>
        <w:t>) с использованием новых построенных участков маг</w:t>
      </w:r>
      <w:r w:rsidRPr="001515B2">
        <w:rPr>
          <w:rFonts w:cs="Times New Roman"/>
        </w:rPr>
        <w:t>и</w:t>
      </w:r>
      <w:r w:rsidRPr="001515B2">
        <w:rPr>
          <w:rFonts w:cs="Times New Roman"/>
        </w:rPr>
        <w:t>стральных улиц. Схема</w:t>
      </w:r>
      <w:r w:rsidR="0033053F" w:rsidRPr="001515B2">
        <w:rPr>
          <w:rFonts w:cs="Times New Roman"/>
        </w:rPr>
        <w:t xml:space="preserve"> нового участка маршрутной сети показана на рисунке 5.</w:t>
      </w:r>
      <w:r w:rsidR="00A632CD" w:rsidRPr="001515B2">
        <w:rPr>
          <w:rFonts w:cs="Times New Roman"/>
        </w:rPr>
        <w:t>9</w:t>
      </w:r>
      <w:r w:rsidRPr="001515B2">
        <w:rPr>
          <w:rFonts w:cs="Times New Roman"/>
        </w:rPr>
        <w:t>.</w:t>
      </w:r>
      <w:r w:rsidR="00A632CD" w:rsidRPr="001515B2">
        <w:rPr>
          <w:rFonts w:cs="Times New Roman"/>
        </w:rPr>
        <w:t xml:space="preserve"> Данный маршрут может быть сформирован на базе маршрута №44 с учетом пассажиропотока на уровне 4000 чел./сутки.</w:t>
      </w:r>
    </w:p>
    <w:p w14:paraId="46F27C59" w14:textId="77777777" w:rsidR="00A632CD" w:rsidRPr="001515B2" w:rsidRDefault="00A632CD" w:rsidP="00C868C2">
      <w:pPr>
        <w:pStyle w:val="1b"/>
        <w:rPr>
          <w:rFonts w:cs="Times New Roman"/>
        </w:rPr>
      </w:pPr>
    </w:p>
    <w:p w14:paraId="5F9940BD" w14:textId="765693EB" w:rsidR="00A632CD" w:rsidRPr="001515B2" w:rsidRDefault="00A632CD" w:rsidP="00A632CD">
      <w:pPr>
        <w:pStyle w:val="1b"/>
        <w:ind w:firstLine="0"/>
        <w:jc w:val="center"/>
        <w:rPr>
          <w:rFonts w:cs="Times New Roman"/>
        </w:rPr>
      </w:pPr>
      <w:r w:rsidRPr="001515B2">
        <w:rPr>
          <w:noProof/>
          <w:lang w:eastAsia="ru-RU"/>
        </w:rPr>
        <w:lastRenderedPageBreak/>
        <w:drawing>
          <wp:inline distT="0" distB="0" distL="0" distR="0" wp14:anchorId="7275A28B" wp14:editId="54977F70">
            <wp:extent cx="4001414" cy="3862258"/>
            <wp:effectExtent l="0" t="0" r="0" b="508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4008404" cy="3869005"/>
                    </a:xfrm>
                    <a:prstGeom prst="rect">
                      <a:avLst/>
                    </a:prstGeom>
                    <a:ln>
                      <a:noFill/>
                    </a:ln>
                    <a:extLst>
                      <a:ext uri="{53640926-AAD7-44D8-BBD7-CCE9431645EC}">
                        <a14:shadowObscured xmlns:a14="http://schemas.microsoft.com/office/drawing/2010/main"/>
                      </a:ext>
                    </a:extLst>
                  </pic:spPr>
                </pic:pic>
              </a:graphicData>
            </a:graphic>
          </wp:inline>
        </w:drawing>
      </w:r>
    </w:p>
    <w:p w14:paraId="0E2C82C1" w14:textId="5300BC9C" w:rsidR="00A632CD" w:rsidRPr="001515B2" w:rsidRDefault="00A632CD" w:rsidP="00A632CD">
      <w:pPr>
        <w:pStyle w:val="1b"/>
        <w:ind w:firstLine="0"/>
        <w:jc w:val="center"/>
        <w:rPr>
          <w:rFonts w:cs="Times New Roman"/>
        </w:rPr>
      </w:pPr>
      <w:r w:rsidRPr="001515B2">
        <w:rPr>
          <w:rFonts w:cs="Times New Roman"/>
        </w:rPr>
        <w:t>Рисунок 5.9 - Схема нового участка автобусной маршрутной сети в период до 2030 г.</w:t>
      </w:r>
    </w:p>
    <w:p w14:paraId="15558DC5" w14:textId="77777777" w:rsidR="00A632CD" w:rsidRPr="001515B2" w:rsidRDefault="00A632CD" w:rsidP="00C868C2">
      <w:pPr>
        <w:pStyle w:val="1b"/>
        <w:rPr>
          <w:rFonts w:cs="Times New Roman"/>
        </w:rPr>
      </w:pPr>
    </w:p>
    <w:p w14:paraId="7035B808" w14:textId="4B5E9609" w:rsidR="009C3B06" w:rsidRPr="001515B2" w:rsidRDefault="00E53D83" w:rsidP="00C868C2">
      <w:pPr>
        <w:pStyle w:val="1b"/>
        <w:rPr>
          <w:rFonts w:cs="Times New Roman"/>
        </w:rPr>
      </w:pPr>
      <w:r w:rsidRPr="001515B2">
        <w:rPr>
          <w:rFonts w:cs="Times New Roman"/>
        </w:rPr>
        <w:t>В период до 2035 г. планируется развитие маршрутной сети с целью</w:t>
      </w:r>
      <w:r w:rsidR="00A632CD" w:rsidRPr="001515B2">
        <w:rPr>
          <w:rFonts w:cs="Times New Roman"/>
        </w:rPr>
        <w:t xml:space="preserve"> соответствия провозной способности системы пассажирского транспорта </w:t>
      </w:r>
      <w:r w:rsidR="00EC22ED" w:rsidRPr="001515B2">
        <w:rPr>
          <w:rFonts w:cs="Times New Roman"/>
        </w:rPr>
        <w:t xml:space="preserve">пассажиропотоку и </w:t>
      </w:r>
      <w:r w:rsidRPr="001515B2">
        <w:rPr>
          <w:rFonts w:cs="Times New Roman"/>
        </w:rPr>
        <w:t>обеспечения нормативной доступности остановочных пунктов маршрутного пассажирского транспорта общего пользования. Схема новых участков маршрутной сети ГПТ в период до 2035 г. представлена на рисунке 5.</w:t>
      </w:r>
      <w:r w:rsidR="00EC22ED" w:rsidRPr="001515B2">
        <w:rPr>
          <w:rFonts w:cs="Times New Roman"/>
        </w:rPr>
        <w:t>10</w:t>
      </w:r>
      <w:r w:rsidRPr="001515B2">
        <w:rPr>
          <w:rFonts w:cs="Times New Roman"/>
        </w:rPr>
        <w:t>.</w:t>
      </w:r>
    </w:p>
    <w:p w14:paraId="15D102EC" w14:textId="73CAEF7E" w:rsidR="009C3B06" w:rsidRPr="001515B2" w:rsidRDefault="00EC22ED" w:rsidP="009C3B06">
      <w:pPr>
        <w:pStyle w:val="1b"/>
        <w:ind w:firstLine="0"/>
        <w:jc w:val="center"/>
        <w:rPr>
          <w:rFonts w:cs="Times New Roman"/>
          <w:lang w:val="en-US"/>
        </w:rPr>
      </w:pPr>
      <w:r w:rsidRPr="001515B2">
        <w:rPr>
          <w:rFonts w:cs="Times New Roman"/>
          <w:noProof/>
          <w:lang w:eastAsia="ru-RU"/>
        </w:rPr>
        <w:drawing>
          <wp:inline distT="0" distB="0" distL="0" distR="0" wp14:anchorId="4B529AD3" wp14:editId="3CBE1D26">
            <wp:extent cx="6227123" cy="3379622"/>
            <wp:effectExtent l="0" t="0" r="2540"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Развитие автобусной сети 2035_FE.jpg"/>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6236510" cy="3384717"/>
                    </a:xfrm>
                    <a:prstGeom prst="rect">
                      <a:avLst/>
                    </a:prstGeom>
                    <a:ln>
                      <a:noFill/>
                    </a:ln>
                    <a:extLst>
                      <a:ext uri="{53640926-AAD7-44D8-BBD7-CCE9431645EC}">
                        <a14:shadowObscured xmlns:a14="http://schemas.microsoft.com/office/drawing/2010/main"/>
                      </a:ext>
                    </a:extLst>
                  </pic:spPr>
                </pic:pic>
              </a:graphicData>
            </a:graphic>
          </wp:inline>
        </w:drawing>
      </w:r>
    </w:p>
    <w:p w14:paraId="66363DC2" w14:textId="78D5996F" w:rsidR="009C3B06" w:rsidRPr="001515B2" w:rsidRDefault="009C3B06" w:rsidP="009C3B06">
      <w:pPr>
        <w:pStyle w:val="1b"/>
        <w:ind w:firstLine="0"/>
        <w:jc w:val="center"/>
        <w:rPr>
          <w:rFonts w:cs="Times New Roman"/>
        </w:rPr>
      </w:pPr>
      <w:r w:rsidRPr="001515B2">
        <w:rPr>
          <w:rFonts w:cs="Times New Roman"/>
        </w:rPr>
        <w:lastRenderedPageBreak/>
        <w:t>Рисунок 5.</w:t>
      </w:r>
      <w:r w:rsidR="00EC22ED" w:rsidRPr="001515B2">
        <w:rPr>
          <w:rFonts w:cs="Times New Roman"/>
        </w:rPr>
        <w:t>10</w:t>
      </w:r>
      <w:r w:rsidRPr="001515B2">
        <w:rPr>
          <w:rFonts w:cs="Times New Roman"/>
        </w:rPr>
        <w:t xml:space="preserve"> - </w:t>
      </w:r>
      <w:r w:rsidR="00EC22ED" w:rsidRPr="001515B2">
        <w:rPr>
          <w:rFonts w:cs="Times New Roman"/>
        </w:rPr>
        <w:t>Схема новых участков автобусной маршрутной сети в период до 2035 г.</w:t>
      </w:r>
    </w:p>
    <w:p w14:paraId="49EC31A3" w14:textId="77777777" w:rsidR="009C3B06" w:rsidRPr="001515B2" w:rsidRDefault="009C3B06" w:rsidP="00C868C2">
      <w:pPr>
        <w:pStyle w:val="1b"/>
        <w:rPr>
          <w:rFonts w:cs="Times New Roman"/>
        </w:rPr>
      </w:pPr>
    </w:p>
    <w:p w14:paraId="3266553F" w14:textId="47357FD5" w:rsidR="00EC22ED" w:rsidRPr="001515B2" w:rsidRDefault="00EC22ED" w:rsidP="00C868C2">
      <w:pPr>
        <w:pStyle w:val="1b"/>
        <w:rPr>
          <w:rFonts w:cs="Times New Roman"/>
        </w:rPr>
      </w:pPr>
      <w:r w:rsidRPr="001515B2">
        <w:rPr>
          <w:rFonts w:cs="Times New Roman"/>
        </w:rPr>
        <w:t>Развитие маршрутной сети может реализовываться как за счет изменения существующих маршрутов, так и за счет организации новых.</w:t>
      </w:r>
    </w:p>
    <w:p w14:paraId="05392537" w14:textId="10FD4600" w:rsidR="009C3B06" w:rsidRPr="001515B2" w:rsidRDefault="00EC22ED" w:rsidP="00C868C2">
      <w:pPr>
        <w:pStyle w:val="1b"/>
        <w:rPr>
          <w:rFonts w:cs="Times New Roman"/>
        </w:rPr>
      </w:pPr>
      <w:r w:rsidRPr="001515B2">
        <w:rPr>
          <w:rFonts w:cs="Times New Roman"/>
        </w:rPr>
        <w:t>В частности, обслуживание юго-восточного района может быть осуществлено</w:t>
      </w:r>
      <w:r w:rsidR="009C3B06" w:rsidRPr="001515B2">
        <w:rPr>
          <w:rFonts w:cs="Times New Roman"/>
        </w:rPr>
        <w:t xml:space="preserve"> продление</w:t>
      </w:r>
      <w:r w:rsidRPr="001515B2">
        <w:rPr>
          <w:rFonts w:cs="Times New Roman"/>
        </w:rPr>
        <w:t>м</w:t>
      </w:r>
      <w:r w:rsidR="009C3B06" w:rsidRPr="001515B2">
        <w:rPr>
          <w:rFonts w:cs="Times New Roman"/>
        </w:rPr>
        <w:t xml:space="preserve"> маршрута 97к по новой дорожной сети (см. рисунок 5.</w:t>
      </w:r>
      <w:r w:rsidRPr="001515B2">
        <w:rPr>
          <w:rFonts w:cs="Times New Roman"/>
        </w:rPr>
        <w:t>11</w:t>
      </w:r>
      <w:r w:rsidR="009C3B06" w:rsidRPr="001515B2">
        <w:rPr>
          <w:rFonts w:cs="Times New Roman"/>
        </w:rPr>
        <w:t>).</w:t>
      </w:r>
    </w:p>
    <w:p w14:paraId="17CF9771" w14:textId="77777777" w:rsidR="009C3B06" w:rsidRPr="001515B2" w:rsidRDefault="009C3B06" w:rsidP="00C868C2">
      <w:pPr>
        <w:pStyle w:val="1b"/>
        <w:rPr>
          <w:rFonts w:cs="Times New Roman"/>
        </w:rPr>
      </w:pPr>
    </w:p>
    <w:p w14:paraId="7B775289" w14:textId="4D9E17A0" w:rsidR="009C3B06" w:rsidRPr="001515B2" w:rsidRDefault="009C3B06" w:rsidP="009C3B06">
      <w:pPr>
        <w:pStyle w:val="1b"/>
        <w:ind w:firstLine="0"/>
        <w:jc w:val="center"/>
        <w:rPr>
          <w:rFonts w:cs="Times New Roman"/>
        </w:rPr>
      </w:pPr>
      <w:r w:rsidRPr="001515B2">
        <w:rPr>
          <w:rFonts w:cs="Times New Roman"/>
          <w:noProof/>
          <w:lang w:eastAsia="ru-RU"/>
        </w:rPr>
        <w:drawing>
          <wp:inline distT="0" distB="0" distL="0" distR="0" wp14:anchorId="44FD2586" wp14:editId="22999058">
            <wp:extent cx="5339821" cy="3306470"/>
            <wp:effectExtent l="0" t="0" r="0" b="825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Маршруты 2028 на юго-западе.jpg"/>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341925" cy="3307773"/>
                    </a:xfrm>
                    <a:prstGeom prst="rect">
                      <a:avLst/>
                    </a:prstGeom>
                    <a:ln>
                      <a:noFill/>
                    </a:ln>
                    <a:extLst>
                      <a:ext uri="{53640926-AAD7-44D8-BBD7-CCE9431645EC}">
                        <a14:shadowObscured xmlns:a14="http://schemas.microsoft.com/office/drawing/2010/main"/>
                      </a:ext>
                    </a:extLst>
                  </pic:spPr>
                </pic:pic>
              </a:graphicData>
            </a:graphic>
          </wp:inline>
        </w:drawing>
      </w:r>
    </w:p>
    <w:p w14:paraId="2BA64922" w14:textId="06341E34" w:rsidR="009C3B06" w:rsidRPr="001515B2" w:rsidRDefault="009C3B06" w:rsidP="009C3B06">
      <w:pPr>
        <w:pStyle w:val="1b"/>
        <w:ind w:firstLine="0"/>
        <w:jc w:val="center"/>
        <w:rPr>
          <w:rFonts w:cs="Times New Roman"/>
        </w:rPr>
      </w:pPr>
      <w:r w:rsidRPr="001515B2">
        <w:rPr>
          <w:rFonts w:cs="Times New Roman"/>
        </w:rPr>
        <w:t>Рисунок 5.</w:t>
      </w:r>
      <w:r w:rsidR="00EC22ED" w:rsidRPr="001515B2">
        <w:rPr>
          <w:rFonts w:cs="Times New Roman"/>
        </w:rPr>
        <w:t>11</w:t>
      </w:r>
      <w:r w:rsidRPr="001515B2">
        <w:rPr>
          <w:rFonts w:cs="Times New Roman"/>
        </w:rPr>
        <w:t xml:space="preserve"> - Продление маршрута 97к по новой дорожной сети в период до 20</w:t>
      </w:r>
      <w:r w:rsidR="00EC22ED" w:rsidRPr="001515B2">
        <w:rPr>
          <w:rFonts w:cs="Times New Roman"/>
        </w:rPr>
        <w:t>35</w:t>
      </w:r>
      <w:r w:rsidRPr="001515B2">
        <w:rPr>
          <w:rFonts w:cs="Times New Roman"/>
        </w:rPr>
        <w:t xml:space="preserve"> г.</w:t>
      </w:r>
    </w:p>
    <w:p w14:paraId="7C557124" w14:textId="77777777" w:rsidR="009C3B06" w:rsidRPr="001515B2" w:rsidRDefault="009C3B06" w:rsidP="00C868C2">
      <w:pPr>
        <w:pStyle w:val="1b"/>
        <w:rPr>
          <w:rFonts w:cs="Times New Roman"/>
        </w:rPr>
      </w:pPr>
    </w:p>
    <w:p w14:paraId="63F8DE4B" w14:textId="3A464929" w:rsidR="00C06CBB" w:rsidRPr="001515B2" w:rsidRDefault="00C06CBB" w:rsidP="00C868C2">
      <w:pPr>
        <w:pStyle w:val="1b"/>
        <w:rPr>
          <w:rFonts w:cs="Times New Roman"/>
        </w:rPr>
      </w:pPr>
      <w:r w:rsidRPr="001515B2">
        <w:rPr>
          <w:rFonts w:cs="Times New Roman"/>
        </w:rPr>
        <w:t xml:space="preserve">Также </w:t>
      </w:r>
      <w:r w:rsidR="00EC22ED" w:rsidRPr="001515B2">
        <w:rPr>
          <w:rFonts w:cs="Times New Roman"/>
        </w:rPr>
        <w:t>возможно</w:t>
      </w:r>
      <w:r w:rsidRPr="001515B2">
        <w:rPr>
          <w:rFonts w:cs="Times New Roman"/>
        </w:rPr>
        <w:t xml:space="preserve"> продление маршрута 77 в мкр. Энергетик по мере его развития (рисунок 5.</w:t>
      </w:r>
      <w:r w:rsidR="00EC22ED" w:rsidRPr="001515B2">
        <w:rPr>
          <w:rFonts w:cs="Times New Roman"/>
        </w:rPr>
        <w:t>12</w:t>
      </w:r>
      <w:r w:rsidRPr="001515B2">
        <w:rPr>
          <w:rFonts w:cs="Times New Roman"/>
        </w:rPr>
        <w:t>).</w:t>
      </w:r>
    </w:p>
    <w:p w14:paraId="0C9C1738" w14:textId="77777777" w:rsidR="00C06CBB" w:rsidRPr="001515B2" w:rsidRDefault="00C06CBB" w:rsidP="00C868C2">
      <w:pPr>
        <w:pStyle w:val="1b"/>
        <w:rPr>
          <w:rFonts w:cs="Times New Roman"/>
        </w:rPr>
      </w:pPr>
    </w:p>
    <w:p w14:paraId="6180802C" w14:textId="75154467" w:rsidR="00C06CBB" w:rsidRPr="001515B2" w:rsidRDefault="00C06CBB" w:rsidP="00C06CBB">
      <w:pPr>
        <w:pStyle w:val="1b"/>
        <w:ind w:firstLine="0"/>
        <w:jc w:val="center"/>
        <w:rPr>
          <w:rFonts w:cs="Times New Roman"/>
        </w:rPr>
      </w:pPr>
      <w:r w:rsidRPr="001515B2">
        <w:rPr>
          <w:rFonts w:cs="Times New Roman"/>
          <w:noProof/>
          <w:lang w:eastAsia="ru-RU"/>
        </w:rPr>
        <w:lastRenderedPageBreak/>
        <w:drawing>
          <wp:inline distT="0" distB="0" distL="0" distR="0" wp14:anchorId="4BEE2784" wp14:editId="3A33A5FD">
            <wp:extent cx="4481512" cy="4083901"/>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Маршруты 2028 юго-восток.jpg"/>
                    <pic:cNvPicPr/>
                  </pic:nvPicPr>
                  <pic:blipFill>
                    <a:blip r:embed="rId20" cstate="print">
                      <a:extLst>
                        <a:ext uri="{28A0092B-C50C-407E-A947-70E740481C1C}">
                          <a14:useLocalDpi xmlns:a14="http://schemas.microsoft.com/office/drawing/2010/main"/>
                        </a:ext>
                      </a:extLst>
                    </a:blip>
                    <a:stretch>
                      <a:fillRect/>
                    </a:stretch>
                  </pic:blipFill>
                  <pic:spPr>
                    <a:xfrm>
                      <a:off x="0" y="0"/>
                      <a:ext cx="4483905" cy="4086082"/>
                    </a:xfrm>
                    <a:prstGeom prst="rect">
                      <a:avLst/>
                    </a:prstGeom>
                  </pic:spPr>
                </pic:pic>
              </a:graphicData>
            </a:graphic>
          </wp:inline>
        </w:drawing>
      </w:r>
    </w:p>
    <w:p w14:paraId="19C20708" w14:textId="5E397C15" w:rsidR="00C06CBB" w:rsidRPr="001515B2" w:rsidRDefault="00C06CBB" w:rsidP="00C06CBB">
      <w:pPr>
        <w:pStyle w:val="1b"/>
        <w:ind w:firstLine="0"/>
        <w:jc w:val="center"/>
        <w:rPr>
          <w:rFonts w:cs="Times New Roman"/>
        </w:rPr>
      </w:pPr>
      <w:r w:rsidRPr="001515B2">
        <w:rPr>
          <w:rFonts w:cs="Times New Roman"/>
        </w:rPr>
        <w:t>Рисунок 5.</w:t>
      </w:r>
      <w:r w:rsidR="00EC22ED" w:rsidRPr="001515B2">
        <w:rPr>
          <w:rFonts w:cs="Times New Roman"/>
        </w:rPr>
        <w:t>12</w:t>
      </w:r>
      <w:r w:rsidRPr="001515B2">
        <w:rPr>
          <w:rFonts w:cs="Times New Roman"/>
        </w:rPr>
        <w:t xml:space="preserve"> – Продление маршрута 77 в мкр. Энергетик</w:t>
      </w:r>
    </w:p>
    <w:p w14:paraId="439478BA" w14:textId="77777777" w:rsidR="00C06CBB" w:rsidRPr="001515B2" w:rsidRDefault="00C06CBB" w:rsidP="00C868C2">
      <w:pPr>
        <w:pStyle w:val="1b"/>
        <w:rPr>
          <w:rFonts w:cs="Times New Roman"/>
        </w:rPr>
      </w:pPr>
    </w:p>
    <w:p w14:paraId="1CF3EA2D" w14:textId="3C33F34A" w:rsidR="00A87DCB" w:rsidRPr="001515B2" w:rsidRDefault="00A87DCB" w:rsidP="00C868C2">
      <w:pPr>
        <w:pStyle w:val="1b"/>
        <w:rPr>
          <w:rFonts w:cs="Times New Roman"/>
        </w:rPr>
      </w:pPr>
      <w:r w:rsidRPr="001515B2">
        <w:rPr>
          <w:rFonts w:cs="Times New Roman"/>
        </w:rPr>
        <w:t xml:space="preserve">С целью обеспечения нормативной доступности пассажирского транспорта для жителей мкр. Новая Комушка </w:t>
      </w:r>
      <w:r w:rsidR="00EC22ED" w:rsidRPr="001515B2">
        <w:rPr>
          <w:rFonts w:cs="Times New Roman"/>
        </w:rPr>
        <w:t>рассматривается возможность</w:t>
      </w:r>
      <w:r w:rsidRPr="001515B2">
        <w:rPr>
          <w:rFonts w:cs="Times New Roman"/>
        </w:rPr>
        <w:t xml:space="preserve"> организаци</w:t>
      </w:r>
      <w:r w:rsidR="00EC22ED" w:rsidRPr="001515B2">
        <w:rPr>
          <w:rFonts w:cs="Times New Roman"/>
        </w:rPr>
        <w:t>и</w:t>
      </w:r>
      <w:r w:rsidRPr="001515B2">
        <w:rPr>
          <w:rFonts w:cs="Times New Roman"/>
        </w:rPr>
        <w:t xml:space="preserve"> двух новых автобусных маршр</w:t>
      </w:r>
      <w:r w:rsidRPr="001515B2">
        <w:rPr>
          <w:rFonts w:cs="Times New Roman"/>
        </w:rPr>
        <w:t>у</w:t>
      </w:r>
      <w:r w:rsidRPr="001515B2">
        <w:rPr>
          <w:rFonts w:cs="Times New Roman"/>
        </w:rPr>
        <w:t xml:space="preserve">тов на базе маршрутов №17 и №80 по участку новой улицы. Схемы </w:t>
      </w:r>
      <w:r w:rsidR="00EC22ED" w:rsidRPr="001515B2">
        <w:rPr>
          <w:rFonts w:cs="Times New Roman"/>
        </w:rPr>
        <w:t>новых</w:t>
      </w:r>
      <w:r w:rsidRPr="001515B2">
        <w:rPr>
          <w:rFonts w:cs="Times New Roman"/>
        </w:rPr>
        <w:t xml:space="preserve"> маршрутов представл</w:t>
      </w:r>
      <w:r w:rsidRPr="001515B2">
        <w:rPr>
          <w:rFonts w:cs="Times New Roman"/>
        </w:rPr>
        <w:t>е</w:t>
      </w:r>
      <w:r w:rsidRPr="001515B2">
        <w:rPr>
          <w:rFonts w:cs="Times New Roman"/>
        </w:rPr>
        <w:t>ны на рисунке 5.</w:t>
      </w:r>
      <w:r w:rsidR="00EC22ED" w:rsidRPr="001515B2">
        <w:rPr>
          <w:rFonts w:cs="Times New Roman"/>
        </w:rPr>
        <w:t>13</w:t>
      </w:r>
      <w:r w:rsidRPr="001515B2">
        <w:rPr>
          <w:rFonts w:cs="Times New Roman"/>
        </w:rPr>
        <w:t>. У жителей микрорайона будет выбор из двух возможных направлений дв</w:t>
      </w:r>
      <w:r w:rsidRPr="001515B2">
        <w:rPr>
          <w:rFonts w:cs="Times New Roman"/>
        </w:rPr>
        <w:t>и</w:t>
      </w:r>
      <w:r w:rsidRPr="001515B2">
        <w:rPr>
          <w:rFonts w:cs="Times New Roman"/>
        </w:rPr>
        <w:t>жения для сокращения времени поездки.</w:t>
      </w:r>
    </w:p>
    <w:p w14:paraId="4A8C9E5F" w14:textId="77777777" w:rsidR="00A87DCB" w:rsidRPr="001515B2" w:rsidRDefault="00A87DCB" w:rsidP="00C868C2">
      <w:pPr>
        <w:pStyle w:val="1b"/>
        <w:rPr>
          <w:rFonts w:cs="Times New Roman"/>
        </w:rPr>
        <w:sectPr w:rsidR="00A87DCB" w:rsidRPr="001515B2" w:rsidSect="00CF48BD">
          <w:pgSz w:w="11906" w:h="16838" w:code="9"/>
          <w:pgMar w:top="1134" w:right="850" w:bottom="1134" w:left="1701" w:header="284" w:footer="284" w:gutter="0"/>
          <w:cols w:space="720"/>
          <w:docGrid w:linePitch="326"/>
        </w:sectPr>
      </w:pPr>
    </w:p>
    <w:p w14:paraId="32F7B867" w14:textId="0AC113D4" w:rsidR="00A87DCB" w:rsidRPr="001515B2" w:rsidRDefault="00A87DCB" w:rsidP="00A87DCB">
      <w:pPr>
        <w:pStyle w:val="1b"/>
        <w:ind w:firstLine="0"/>
        <w:rPr>
          <w:rFonts w:cs="Times New Roman"/>
        </w:rPr>
      </w:pPr>
      <w:r w:rsidRPr="001515B2">
        <w:rPr>
          <w:rFonts w:cs="Times New Roman"/>
          <w:noProof/>
          <w:lang w:eastAsia="ru-RU"/>
        </w:rPr>
        <w:lastRenderedPageBreak/>
        <w:drawing>
          <wp:inline distT="0" distB="0" distL="0" distR="0" wp14:anchorId="58DD966E" wp14:editId="154A40C6">
            <wp:extent cx="4229100" cy="4001539"/>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Маршруты 2028 юг 1.jpg"/>
                    <pic:cNvPicPr/>
                  </pic:nvPicPr>
                  <pic:blipFill>
                    <a:blip r:embed="rId21" cstate="print">
                      <a:extLst>
                        <a:ext uri="{28A0092B-C50C-407E-A947-70E740481C1C}">
                          <a14:useLocalDpi xmlns:a14="http://schemas.microsoft.com/office/drawing/2010/main"/>
                        </a:ext>
                      </a:extLst>
                    </a:blip>
                    <a:stretch>
                      <a:fillRect/>
                    </a:stretch>
                  </pic:blipFill>
                  <pic:spPr>
                    <a:xfrm>
                      <a:off x="0" y="0"/>
                      <a:ext cx="4233163" cy="4005383"/>
                    </a:xfrm>
                    <a:prstGeom prst="rect">
                      <a:avLst/>
                    </a:prstGeom>
                  </pic:spPr>
                </pic:pic>
              </a:graphicData>
            </a:graphic>
          </wp:inline>
        </w:drawing>
      </w:r>
      <w:r w:rsidRPr="001515B2">
        <w:rPr>
          <w:rFonts w:cs="Times New Roman"/>
        </w:rPr>
        <w:t xml:space="preserve">     </w:t>
      </w:r>
      <w:r w:rsidRPr="001515B2">
        <w:rPr>
          <w:rFonts w:cs="Times New Roman"/>
          <w:noProof/>
          <w:lang w:eastAsia="ru-RU"/>
        </w:rPr>
        <w:drawing>
          <wp:inline distT="0" distB="0" distL="0" distR="0" wp14:anchorId="544AA9DF" wp14:editId="577A52A3">
            <wp:extent cx="4514850" cy="3976691"/>
            <wp:effectExtent l="0" t="0" r="0" b="508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Маршруты 2028 юг 2.jpg"/>
                    <pic:cNvPicPr/>
                  </pic:nvPicPr>
                  <pic:blipFill>
                    <a:blip r:embed="rId22" cstate="print">
                      <a:extLst>
                        <a:ext uri="{28A0092B-C50C-407E-A947-70E740481C1C}">
                          <a14:useLocalDpi xmlns:a14="http://schemas.microsoft.com/office/drawing/2010/main"/>
                        </a:ext>
                      </a:extLst>
                    </a:blip>
                    <a:stretch>
                      <a:fillRect/>
                    </a:stretch>
                  </pic:blipFill>
                  <pic:spPr>
                    <a:xfrm>
                      <a:off x="0" y="0"/>
                      <a:ext cx="4522359" cy="3983305"/>
                    </a:xfrm>
                    <a:prstGeom prst="rect">
                      <a:avLst/>
                    </a:prstGeom>
                  </pic:spPr>
                </pic:pic>
              </a:graphicData>
            </a:graphic>
          </wp:inline>
        </w:drawing>
      </w:r>
    </w:p>
    <w:p w14:paraId="57A1861A" w14:textId="3038403F" w:rsidR="00A87DCB" w:rsidRPr="001515B2" w:rsidRDefault="00A87DCB" w:rsidP="00465950">
      <w:pPr>
        <w:pStyle w:val="1b"/>
        <w:ind w:right="-314" w:hanging="284"/>
        <w:jc w:val="center"/>
        <w:rPr>
          <w:rFonts w:cs="Times New Roman"/>
        </w:rPr>
      </w:pPr>
      <w:r w:rsidRPr="001515B2">
        <w:rPr>
          <w:rFonts w:cs="Times New Roman"/>
        </w:rPr>
        <w:t>Рисунок 5.</w:t>
      </w:r>
      <w:r w:rsidR="00EC22ED" w:rsidRPr="001515B2">
        <w:rPr>
          <w:rFonts w:cs="Times New Roman"/>
        </w:rPr>
        <w:t>13</w:t>
      </w:r>
      <w:r w:rsidRPr="001515B2">
        <w:rPr>
          <w:rFonts w:cs="Times New Roman"/>
        </w:rPr>
        <w:t xml:space="preserve"> – Два новых маршрута в период до 20</w:t>
      </w:r>
      <w:r w:rsidR="00EC22ED" w:rsidRPr="001515B2">
        <w:rPr>
          <w:rFonts w:cs="Times New Roman"/>
        </w:rPr>
        <w:t>35</w:t>
      </w:r>
      <w:r w:rsidRPr="001515B2">
        <w:rPr>
          <w:rFonts w:cs="Times New Roman"/>
        </w:rPr>
        <w:t xml:space="preserve"> г. в мкр. Новая Комушка по новому участку дорожной сети</w:t>
      </w:r>
      <w:r w:rsidR="00D07622" w:rsidRPr="001515B2">
        <w:rPr>
          <w:rFonts w:cs="Times New Roman"/>
        </w:rPr>
        <w:t xml:space="preserve"> на базе маршрутов №80 и №17</w:t>
      </w:r>
    </w:p>
    <w:p w14:paraId="375CB6AD" w14:textId="77777777" w:rsidR="00A87DCB" w:rsidRPr="001515B2" w:rsidRDefault="00A87DCB" w:rsidP="00C868C2">
      <w:pPr>
        <w:pStyle w:val="1b"/>
        <w:rPr>
          <w:rFonts w:cs="Times New Roman"/>
        </w:rPr>
        <w:sectPr w:rsidR="00A87DCB" w:rsidRPr="001515B2" w:rsidSect="00A87DCB">
          <w:pgSz w:w="16838" w:h="11906" w:orient="landscape" w:code="9"/>
          <w:pgMar w:top="1701" w:right="1134" w:bottom="850" w:left="1134" w:header="284" w:footer="284" w:gutter="0"/>
          <w:cols w:space="720"/>
          <w:docGrid w:linePitch="326"/>
        </w:sectPr>
      </w:pPr>
    </w:p>
    <w:p w14:paraId="2917E515" w14:textId="009608B4" w:rsidR="00A87DCB" w:rsidRPr="001515B2" w:rsidRDefault="00342FD8" w:rsidP="00C868C2">
      <w:pPr>
        <w:pStyle w:val="1b"/>
        <w:rPr>
          <w:rFonts w:cs="Times New Roman"/>
        </w:rPr>
      </w:pPr>
      <w:r w:rsidRPr="001515B2">
        <w:rPr>
          <w:rFonts w:cs="Times New Roman"/>
        </w:rPr>
        <w:lastRenderedPageBreak/>
        <w:t>В период до 2035 г. (расчетный срок) планируется создание нового автобусного маршрута, связывающего южную и северную часть г. Улан-Удэ с использованием новой магистральной ул</w:t>
      </w:r>
      <w:r w:rsidRPr="001515B2">
        <w:rPr>
          <w:rFonts w:cs="Times New Roman"/>
        </w:rPr>
        <w:t>и</w:t>
      </w:r>
      <w:r w:rsidRPr="001515B2">
        <w:rPr>
          <w:rFonts w:cs="Times New Roman"/>
        </w:rPr>
        <w:t>цы и нового (четвертого) моста через р. Уду. Схема</w:t>
      </w:r>
      <w:r w:rsidR="00E071F2" w:rsidRPr="001515B2">
        <w:rPr>
          <w:rFonts w:cs="Times New Roman"/>
        </w:rPr>
        <w:t xml:space="preserve"> участка</w:t>
      </w:r>
      <w:r w:rsidRPr="001515B2">
        <w:rPr>
          <w:rFonts w:cs="Times New Roman"/>
        </w:rPr>
        <w:t xml:space="preserve"> ново</w:t>
      </w:r>
      <w:r w:rsidR="00EC22ED" w:rsidRPr="001515B2">
        <w:rPr>
          <w:rFonts w:cs="Times New Roman"/>
        </w:rPr>
        <w:t>го автобусного маршрута</w:t>
      </w:r>
      <w:r w:rsidRPr="001515B2">
        <w:rPr>
          <w:rFonts w:cs="Times New Roman"/>
        </w:rPr>
        <w:t xml:space="preserve"> пре</w:t>
      </w:r>
      <w:r w:rsidRPr="001515B2">
        <w:rPr>
          <w:rFonts w:cs="Times New Roman"/>
        </w:rPr>
        <w:t>д</w:t>
      </w:r>
      <w:r w:rsidRPr="001515B2">
        <w:rPr>
          <w:rFonts w:cs="Times New Roman"/>
        </w:rPr>
        <w:t>ставлена на рисунке 5.</w:t>
      </w:r>
      <w:r w:rsidR="00EC22ED" w:rsidRPr="001515B2">
        <w:rPr>
          <w:rFonts w:cs="Times New Roman"/>
        </w:rPr>
        <w:t>14</w:t>
      </w:r>
      <w:r w:rsidRPr="001515B2">
        <w:rPr>
          <w:rFonts w:cs="Times New Roman"/>
        </w:rPr>
        <w:t>.</w:t>
      </w:r>
    </w:p>
    <w:p w14:paraId="283BE6C5" w14:textId="77777777" w:rsidR="00342FD8" w:rsidRPr="001515B2" w:rsidRDefault="00342FD8" w:rsidP="00C868C2">
      <w:pPr>
        <w:pStyle w:val="1b"/>
        <w:rPr>
          <w:rFonts w:cs="Times New Roman"/>
        </w:rPr>
      </w:pPr>
    </w:p>
    <w:p w14:paraId="17C6C647" w14:textId="5DC80E36" w:rsidR="00342FD8" w:rsidRPr="001515B2" w:rsidRDefault="00342FD8" w:rsidP="00342FD8">
      <w:pPr>
        <w:pStyle w:val="1b"/>
        <w:ind w:firstLine="0"/>
        <w:jc w:val="center"/>
        <w:rPr>
          <w:rFonts w:cs="Times New Roman"/>
        </w:rPr>
      </w:pPr>
      <w:r w:rsidRPr="001515B2">
        <w:rPr>
          <w:rFonts w:cs="Times New Roman"/>
          <w:noProof/>
          <w:lang w:eastAsia="ru-RU"/>
        </w:rPr>
        <w:drawing>
          <wp:inline distT="0" distB="0" distL="0" distR="0" wp14:anchorId="5ED60A3A" wp14:editId="2DE2342E">
            <wp:extent cx="5440576" cy="4146550"/>
            <wp:effectExtent l="0" t="0" r="8255" b="635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азвитие автобусной сети 2035.jp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449838" cy="4153609"/>
                    </a:xfrm>
                    <a:prstGeom prst="rect">
                      <a:avLst/>
                    </a:prstGeom>
                    <a:ln>
                      <a:noFill/>
                    </a:ln>
                    <a:extLst>
                      <a:ext uri="{53640926-AAD7-44D8-BBD7-CCE9431645EC}">
                        <a14:shadowObscured xmlns:a14="http://schemas.microsoft.com/office/drawing/2010/main"/>
                      </a:ext>
                    </a:extLst>
                  </pic:spPr>
                </pic:pic>
              </a:graphicData>
            </a:graphic>
          </wp:inline>
        </w:drawing>
      </w:r>
    </w:p>
    <w:p w14:paraId="3FB155AE" w14:textId="234E5D8C" w:rsidR="00342FD8" w:rsidRPr="001515B2" w:rsidRDefault="00342FD8" w:rsidP="00342FD8">
      <w:pPr>
        <w:pStyle w:val="1b"/>
        <w:ind w:firstLine="0"/>
        <w:jc w:val="center"/>
        <w:rPr>
          <w:rFonts w:cs="Times New Roman"/>
        </w:rPr>
      </w:pPr>
      <w:r w:rsidRPr="001515B2">
        <w:rPr>
          <w:rFonts w:cs="Times New Roman"/>
        </w:rPr>
        <w:t>Рисунок 5.</w:t>
      </w:r>
      <w:r w:rsidR="00EC22ED" w:rsidRPr="001515B2">
        <w:rPr>
          <w:rFonts w:cs="Times New Roman"/>
        </w:rPr>
        <w:t>14</w:t>
      </w:r>
      <w:r w:rsidRPr="001515B2">
        <w:rPr>
          <w:rFonts w:cs="Times New Roman"/>
        </w:rPr>
        <w:t xml:space="preserve"> - Схема </w:t>
      </w:r>
      <w:r w:rsidR="00EC22ED" w:rsidRPr="001515B2">
        <w:rPr>
          <w:rFonts w:cs="Times New Roman"/>
        </w:rPr>
        <w:t xml:space="preserve">нового автобусного маршрута </w:t>
      </w:r>
      <w:r w:rsidRPr="001515B2">
        <w:rPr>
          <w:rFonts w:cs="Times New Roman"/>
        </w:rPr>
        <w:t xml:space="preserve">в период </w:t>
      </w:r>
      <w:r w:rsidR="00EC22ED" w:rsidRPr="001515B2">
        <w:rPr>
          <w:rFonts w:cs="Times New Roman"/>
        </w:rPr>
        <w:t xml:space="preserve">до </w:t>
      </w:r>
      <w:r w:rsidRPr="001515B2">
        <w:rPr>
          <w:rFonts w:cs="Times New Roman"/>
        </w:rPr>
        <w:t>2035 г.</w:t>
      </w:r>
    </w:p>
    <w:p w14:paraId="7ED53F95" w14:textId="77777777" w:rsidR="00E071F2" w:rsidRPr="001515B2" w:rsidRDefault="00E071F2" w:rsidP="00C868C2">
      <w:pPr>
        <w:pStyle w:val="1b"/>
        <w:rPr>
          <w:rFonts w:cs="Times New Roman"/>
        </w:rPr>
      </w:pPr>
    </w:p>
    <w:p w14:paraId="2BA62271" w14:textId="77777777" w:rsidR="00E071F2" w:rsidRPr="001515B2" w:rsidRDefault="00E071F2" w:rsidP="00C868C2">
      <w:pPr>
        <w:pStyle w:val="1b"/>
        <w:rPr>
          <w:rFonts w:cs="Times New Roman"/>
        </w:rPr>
      </w:pPr>
    </w:p>
    <w:p w14:paraId="6F064CB2" w14:textId="5F9DDBE1" w:rsidR="006424BF" w:rsidRPr="001515B2" w:rsidRDefault="006424BF" w:rsidP="00C868C2">
      <w:pPr>
        <w:pStyle w:val="1b"/>
        <w:rPr>
          <w:rFonts w:cs="Times New Roman"/>
          <w:i/>
        </w:rPr>
      </w:pPr>
      <w:r w:rsidRPr="001515B2">
        <w:rPr>
          <w:rFonts w:cs="Times New Roman"/>
          <w:i/>
        </w:rPr>
        <w:t>Развитие транспортно-пересадочных узлов</w:t>
      </w:r>
    </w:p>
    <w:p w14:paraId="16D89AA4" w14:textId="77777777" w:rsidR="00E071F2" w:rsidRPr="001515B2" w:rsidRDefault="006424BF" w:rsidP="00C868C2">
      <w:pPr>
        <w:pStyle w:val="1b"/>
        <w:rPr>
          <w:rFonts w:cs="Times New Roman"/>
        </w:rPr>
      </w:pPr>
      <w:r w:rsidRPr="001515B2">
        <w:rPr>
          <w:rFonts w:cs="Times New Roman"/>
        </w:rPr>
        <w:t xml:space="preserve">По мере развития маршрутной сети планируется развитие транспортно-пересадочных узлов (ТПУ) на территории г. Улан-Удэ. Два ТПУ планируется создать в районе конечных остановочных пунктов трамвайной маршрутной сети, третий – в аэропорту г. Улан-Удэ. </w:t>
      </w:r>
    </w:p>
    <w:p w14:paraId="3E993A43" w14:textId="4FD640E9" w:rsidR="00E071F2" w:rsidRPr="001515B2" w:rsidRDefault="00E071F2" w:rsidP="00C868C2">
      <w:pPr>
        <w:pStyle w:val="1b"/>
        <w:rPr>
          <w:rFonts w:cs="Times New Roman"/>
        </w:rPr>
      </w:pPr>
      <w:r w:rsidRPr="001515B2">
        <w:rPr>
          <w:rFonts w:cs="Times New Roman"/>
        </w:rPr>
        <w:t>Пересадка части пассажиров на трамвай при условии единой электронной карты проезда с возможностью совершения пересадки без дополнительной оплаты в течении определенного времени после оплаты первой поездки распределит нагрузку на трамвай (дозагрузит его пасс</w:t>
      </w:r>
      <w:r w:rsidRPr="001515B2">
        <w:rPr>
          <w:rFonts w:cs="Times New Roman"/>
        </w:rPr>
        <w:t>а</w:t>
      </w:r>
      <w:r w:rsidRPr="001515B2">
        <w:rPr>
          <w:rFonts w:cs="Times New Roman"/>
        </w:rPr>
        <w:t>жиропотоками), снизит загрузку автобусов в пиковые часы.</w:t>
      </w:r>
    </w:p>
    <w:p w14:paraId="5FB937C8" w14:textId="0EB1305E" w:rsidR="006424BF" w:rsidRPr="001515B2" w:rsidRDefault="006424BF" w:rsidP="00C868C2">
      <w:pPr>
        <w:pStyle w:val="1b"/>
        <w:rPr>
          <w:rFonts w:cs="Times New Roman"/>
        </w:rPr>
      </w:pPr>
      <w:r w:rsidRPr="001515B2">
        <w:rPr>
          <w:rFonts w:cs="Times New Roman"/>
        </w:rPr>
        <w:t>Схема размещения предлагаемых ТПУ с указанием сроков их реализации представлена на рисунке 5.6.</w:t>
      </w:r>
    </w:p>
    <w:p w14:paraId="72E5EE1F" w14:textId="77777777" w:rsidR="0023118D" w:rsidRPr="001515B2" w:rsidRDefault="0023118D" w:rsidP="008B36B0">
      <w:pPr>
        <w:pStyle w:val="1b"/>
        <w:rPr>
          <w:rFonts w:cs="Times New Roman"/>
        </w:rPr>
      </w:pPr>
    </w:p>
    <w:p w14:paraId="79ED2188" w14:textId="192C4B6E" w:rsidR="0023118D" w:rsidRPr="001515B2" w:rsidRDefault="0023118D" w:rsidP="008B36B0">
      <w:pPr>
        <w:pStyle w:val="1b"/>
        <w:rPr>
          <w:rFonts w:cs="Times New Roman"/>
          <w:i/>
        </w:rPr>
      </w:pPr>
      <w:r w:rsidRPr="001515B2">
        <w:rPr>
          <w:rFonts w:cs="Times New Roman"/>
          <w:i/>
        </w:rPr>
        <w:lastRenderedPageBreak/>
        <w:t>Тарбагатайский район</w:t>
      </w:r>
    </w:p>
    <w:p w14:paraId="6241B57A" w14:textId="53567986" w:rsidR="008B36B0" w:rsidRPr="001515B2" w:rsidRDefault="008B36B0" w:rsidP="008B36B0">
      <w:pPr>
        <w:pStyle w:val="1b"/>
        <w:rPr>
          <w:rFonts w:cs="Times New Roman"/>
        </w:rPr>
      </w:pPr>
      <w:r w:rsidRPr="001515B2">
        <w:rPr>
          <w:rFonts w:cs="Times New Roman"/>
        </w:rPr>
        <w:t>С целью повышения транспортной доступности г. Тарбагатай</w:t>
      </w:r>
      <w:r w:rsidR="008E26DB" w:rsidRPr="001515B2">
        <w:rPr>
          <w:rFonts w:cs="Times New Roman"/>
        </w:rPr>
        <w:t xml:space="preserve"> в период до 2025 г.</w:t>
      </w:r>
      <w:r w:rsidRPr="001515B2">
        <w:rPr>
          <w:rFonts w:cs="Times New Roman"/>
        </w:rPr>
        <w:t xml:space="preserve"> предлаг</w:t>
      </w:r>
      <w:r w:rsidRPr="001515B2">
        <w:rPr>
          <w:rFonts w:cs="Times New Roman"/>
        </w:rPr>
        <w:t>а</w:t>
      </w:r>
      <w:r w:rsidRPr="001515B2">
        <w:rPr>
          <w:rFonts w:cs="Times New Roman"/>
        </w:rPr>
        <w:t>ется организация прямого автобусного маршрута Улан-Удэ – Тарбагатай протяженностью</w:t>
      </w:r>
      <w:r w:rsidR="003C656E" w:rsidRPr="001515B2">
        <w:rPr>
          <w:rFonts w:cs="Times New Roman"/>
        </w:rPr>
        <w:t xml:space="preserve"> оборо</w:t>
      </w:r>
      <w:r w:rsidR="003C656E" w:rsidRPr="001515B2">
        <w:rPr>
          <w:rFonts w:cs="Times New Roman"/>
        </w:rPr>
        <w:t>т</w:t>
      </w:r>
      <w:r w:rsidR="003C656E" w:rsidRPr="001515B2">
        <w:rPr>
          <w:rFonts w:cs="Times New Roman"/>
        </w:rPr>
        <w:t>ного рейса</w:t>
      </w:r>
      <w:r w:rsidRPr="001515B2">
        <w:rPr>
          <w:rFonts w:cs="Times New Roman"/>
        </w:rPr>
        <w:t xml:space="preserve"> 107 км. Схема маршрута представлена на рисунке 5.</w:t>
      </w:r>
      <w:r w:rsidR="008E26DB" w:rsidRPr="001515B2">
        <w:rPr>
          <w:rFonts w:cs="Times New Roman"/>
        </w:rPr>
        <w:t>15</w:t>
      </w:r>
      <w:r w:rsidRPr="001515B2">
        <w:rPr>
          <w:rFonts w:cs="Times New Roman"/>
        </w:rPr>
        <w:t>.</w:t>
      </w:r>
    </w:p>
    <w:p w14:paraId="553E1484" w14:textId="77777777" w:rsidR="008B36B0" w:rsidRPr="001515B2" w:rsidRDefault="008B36B0" w:rsidP="008B36B0">
      <w:pPr>
        <w:pStyle w:val="1b"/>
        <w:rPr>
          <w:rFonts w:cs="Times New Roman"/>
        </w:rPr>
      </w:pPr>
    </w:p>
    <w:p w14:paraId="7BA15799" w14:textId="15E62F4C" w:rsidR="008B36B0" w:rsidRPr="001515B2" w:rsidRDefault="008B36B0" w:rsidP="003C656E">
      <w:pPr>
        <w:pStyle w:val="1b"/>
        <w:ind w:firstLine="0"/>
        <w:rPr>
          <w:rFonts w:cs="Times New Roman"/>
        </w:rPr>
      </w:pPr>
      <w:r w:rsidRPr="001515B2">
        <w:rPr>
          <w:rFonts w:cs="Times New Roman"/>
          <w:noProof/>
          <w:lang w:eastAsia="ru-RU"/>
        </w:rPr>
        <w:drawing>
          <wp:inline distT="0" distB="0" distL="0" distR="0" wp14:anchorId="20D3C4C7" wp14:editId="7345F354">
            <wp:extent cx="2921000" cy="3480043"/>
            <wp:effectExtent l="0" t="0" r="0" b="635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928778" cy="3489310"/>
                    </a:xfrm>
                    <a:prstGeom prst="rect">
                      <a:avLst/>
                    </a:prstGeom>
                    <a:ln>
                      <a:noFill/>
                    </a:ln>
                    <a:extLst>
                      <a:ext uri="{53640926-AAD7-44D8-BBD7-CCE9431645EC}">
                        <a14:shadowObscured xmlns:a14="http://schemas.microsoft.com/office/drawing/2010/main"/>
                      </a:ext>
                    </a:extLst>
                  </pic:spPr>
                </pic:pic>
              </a:graphicData>
            </a:graphic>
          </wp:inline>
        </w:drawing>
      </w:r>
      <w:r w:rsidR="003C656E" w:rsidRPr="001515B2">
        <w:rPr>
          <w:rFonts w:cs="Times New Roman"/>
        </w:rPr>
        <w:t xml:space="preserve">   </w:t>
      </w:r>
      <w:r w:rsidR="003C656E" w:rsidRPr="001515B2">
        <w:rPr>
          <w:rFonts w:cs="Times New Roman"/>
          <w:noProof/>
          <w:lang w:eastAsia="ru-RU"/>
        </w:rPr>
        <w:drawing>
          <wp:inline distT="0" distB="0" distL="0" distR="0" wp14:anchorId="3AB13BFE" wp14:editId="17301FAA">
            <wp:extent cx="2552368" cy="2562421"/>
            <wp:effectExtent l="0" t="0" r="63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Маршрут в Тарбагатае.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570485" cy="2580610"/>
                    </a:xfrm>
                    <a:prstGeom prst="rect">
                      <a:avLst/>
                    </a:prstGeom>
                    <a:ln>
                      <a:noFill/>
                    </a:ln>
                    <a:extLst>
                      <a:ext uri="{53640926-AAD7-44D8-BBD7-CCE9431645EC}">
                        <a14:shadowObscured xmlns:a14="http://schemas.microsoft.com/office/drawing/2010/main"/>
                      </a:ext>
                    </a:extLst>
                  </pic:spPr>
                </pic:pic>
              </a:graphicData>
            </a:graphic>
          </wp:inline>
        </w:drawing>
      </w:r>
    </w:p>
    <w:p w14:paraId="77AA7A05" w14:textId="6A7F2AA1" w:rsidR="008B36B0" w:rsidRPr="001515B2" w:rsidRDefault="008B36B0" w:rsidP="008B36B0">
      <w:pPr>
        <w:pStyle w:val="1b"/>
        <w:ind w:firstLine="0"/>
        <w:jc w:val="center"/>
        <w:rPr>
          <w:rFonts w:cs="Times New Roman"/>
        </w:rPr>
      </w:pPr>
      <w:r w:rsidRPr="001515B2">
        <w:rPr>
          <w:rFonts w:cs="Times New Roman"/>
        </w:rPr>
        <w:t>Рисунок 5.</w:t>
      </w:r>
      <w:r w:rsidR="008E26DB" w:rsidRPr="001515B2">
        <w:rPr>
          <w:rFonts w:cs="Times New Roman"/>
        </w:rPr>
        <w:t>15</w:t>
      </w:r>
      <w:r w:rsidRPr="001515B2">
        <w:rPr>
          <w:rFonts w:cs="Times New Roman"/>
        </w:rPr>
        <w:t xml:space="preserve"> - Автобусный маршрут Улан-Удэ – Тарбагатай</w:t>
      </w:r>
      <w:r w:rsidR="000A498A" w:rsidRPr="001515B2">
        <w:rPr>
          <w:rFonts w:cs="Times New Roman"/>
        </w:rPr>
        <w:t xml:space="preserve"> (до 202</w:t>
      </w:r>
      <w:r w:rsidR="0023118D" w:rsidRPr="001515B2">
        <w:rPr>
          <w:rFonts w:cs="Times New Roman"/>
        </w:rPr>
        <w:t>5</w:t>
      </w:r>
      <w:r w:rsidR="000A498A" w:rsidRPr="001515B2">
        <w:rPr>
          <w:rFonts w:cs="Times New Roman"/>
        </w:rPr>
        <w:t xml:space="preserve"> г.)</w:t>
      </w:r>
    </w:p>
    <w:p w14:paraId="4BD69D54" w14:textId="77777777" w:rsidR="008B36B0" w:rsidRPr="001515B2" w:rsidRDefault="008B36B0" w:rsidP="00C868C2">
      <w:pPr>
        <w:pStyle w:val="1b"/>
        <w:rPr>
          <w:rFonts w:cs="Times New Roman"/>
        </w:rPr>
      </w:pPr>
    </w:p>
    <w:p w14:paraId="2B9341CC" w14:textId="4B500ABF" w:rsidR="0023118D" w:rsidRPr="001515B2" w:rsidRDefault="0023118D" w:rsidP="008B36B0">
      <w:pPr>
        <w:pStyle w:val="1b"/>
        <w:rPr>
          <w:rFonts w:cs="Times New Roman"/>
          <w:i/>
        </w:rPr>
      </w:pPr>
      <w:r w:rsidRPr="001515B2">
        <w:rPr>
          <w:rFonts w:cs="Times New Roman"/>
          <w:i/>
        </w:rPr>
        <w:t>Иволгинский район</w:t>
      </w:r>
    </w:p>
    <w:p w14:paraId="793FD200" w14:textId="488E3FC6" w:rsidR="008B36B0" w:rsidRPr="001515B2" w:rsidRDefault="008B36B0" w:rsidP="008B36B0">
      <w:pPr>
        <w:pStyle w:val="1b"/>
        <w:rPr>
          <w:rFonts w:cs="Times New Roman"/>
        </w:rPr>
      </w:pPr>
      <w:r w:rsidRPr="001515B2">
        <w:rPr>
          <w:rFonts w:cs="Times New Roman"/>
        </w:rPr>
        <w:t xml:space="preserve">С целью повышения транспортной доступности </w:t>
      </w:r>
      <w:r w:rsidR="00EA366C" w:rsidRPr="001515B2">
        <w:rPr>
          <w:rFonts w:cs="Times New Roman"/>
        </w:rPr>
        <w:t>Иволгинского района</w:t>
      </w:r>
      <w:r w:rsidRPr="001515B2">
        <w:rPr>
          <w:rFonts w:cs="Times New Roman"/>
        </w:rPr>
        <w:t xml:space="preserve"> предлагается орган</w:t>
      </w:r>
      <w:r w:rsidRPr="001515B2">
        <w:rPr>
          <w:rFonts w:cs="Times New Roman"/>
        </w:rPr>
        <w:t>и</w:t>
      </w:r>
      <w:r w:rsidRPr="001515B2">
        <w:rPr>
          <w:rFonts w:cs="Times New Roman"/>
        </w:rPr>
        <w:t>зация</w:t>
      </w:r>
      <w:r w:rsidR="009A1393" w:rsidRPr="001515B2">
        <w:rPr>
          <w:rFonts w:cs="Times New Roman"/>
        </w:rPr>
        <w:t xml:space="preserve"> межмуниципального</w:t>
      </w:r>
      <w:r w:rsidRPr="001515B2">
        <w:rPr>
          <w:rFonts w:cs="Times New Roman"/>
        </w:rPr>
        <w:t xml:space="preserve"> </w:t>
      </w:r>
      <w:r w:rsidR="00111837" w:rsidRPr="001515B2">
        <w:rPr>
          <w:rFonts w:cs="Times New Roman"/>
        </w:rPr>
        <w:t>маршрута с. По</w:t>
      </w:r>
      <w:r w:rsidR="000C7C50" w:rsidRPr="001515B2">
        <w:rPr>
          <w:rFonts w:cs="Times New Roman"/>
        </w:rPr>
        <w:t>с</w:t>
      </w:r>
      <w:r w:rsidR="00111837" w:rsidRPr="001515B2">
        <w:rPr>
          <w:rFonts w:cs="Times New Roman"/>
        </w:rPr>
        <w:t>е</w:t>
      </w:r>
      <w:r w:rsidR="000C7C50" w:rsidRPr="001515B2">
        <w:rPr>
          <w:rFonts w:cs="Times New Roman"/>
        </w:rPr>
        <w:t>л</w:t>
      </w:r>
      <w:r w:rsidR="00111837" w:rsidRPr="001515B2">
        <w:rPr>
          <w:rFonts w:cs="Times New Roman"/>
        </w:rPr>
        <w:t>ье - автовокзал</w:t>
      </w:r>
      <w:r w:rsidR="00636E4F" w:rsidRPr="001515B2">
        <w:rPr>
          <w:rFonts w:cs="Times New Roman"/>
        </w:rPr>
        <w:t>. С этой целью требуется реконстру</w:t>
      </w:r>
      <w:r w:rsidR="00636E4F" w:rsidRPr="001515B2">
        <w:rPr>
          <w:rFonts w:cs="Times New Roman"/>
        </w:rPr>
        <w:t>к</w:t>
      </w:r>
      <w:r w:rsidR="00636E4F" w:rsidRPr="001515B2">
        <w:rPr>
          <w:rFonts w:cs="Times New Roman"/>
        </w:rPr>
        <w:t>ция улиц, по которым планируется организовать движение маршрутных транспортных средств.</w:t>
      </w:r>
      <w:r w:rsidRPr="001515B2">
        <w:rPr>
          <w:rFonts w:cs="Times New Roman"/>
        </w:rPr>
        <w:t xml:space="preserve"> Схема маршрута представлена на рисунке 5.</w:t>
      </w:r>
      <w:r w:rsidR="00465950" w:rsidRPr="001515B2">
        <w:rPr>
          <w:rFonts w:cs="Times New Roman"/>
        </w:rPr>
        <w:t>16</w:t>
      </w:r>
      <w:r w:rsidRPr="001515B2">
        <w:rPr>
          <w:rFonts w:cs="Times New Roman"/>
        </w:rPr>
        <w:t>.</w:t>
      </w:r>
    </w:p>
    <w:p w14:paraId="698504A2" w14:textId="5A13D26D" w:rsidR="00E071F2" w:rsidRPr="001515B2" w:rsidRDefault="00E071F2" w:rsidP="008B36B0">
      <w:pPr>
        <w:pStyle w:val="1b"/>
        <w:rPr>
          <w:rFonts w:cs="Times New Roman"/>
        </w:rPr>
      </w:pPr>
      <w:r w:rsidRPr="001515B2">
        <w:rPr>
          <w:rFonts w:cs="Times New Roman"/>
        </w:rPr>
        <w:t>После завершения строительства второго моста через р. Селенгу данный маршрут может быть перенесен на новую дорогу.</w:t>
      </w:r>
    </w:p>
    <w:p w14:paraId="035E7649" w14:textId="77777777" w:rsidR="008B36B0" w:rsidRPr="001515B2" w:rsidRDefault="008B36B0" w:rsidP="00C868C2">
      <w:pPr>
        <w:pStyle w:val="1b"/>
        <w:rPr>
          <w:rFonts w:cs="Times New Roman"/>
        </w:rPr>
      </w:pPr>
    </w:p>
    <w:p w14:paraId="30ECA452" w14:textId="2D669C99" w:rsidR="008B36B0" w:rsidRPr="001515B2" w:rsidRDefault="0023118D" w:rsidP="008B36B0">
      <w:pPr>
        <w:pStyle w:val="1b"/>
        <w:ind w:firstLine="0"/>
        <w:jc w:val="center"/>
        <w:rPr>
          <w:rFonts w:cs="Times New Roman"/>
        </w:rPr>
      </w:pPr>
      <w:r w:rsidRPr="001515B2">
        <w:rPr>
          <w:noProof/>
          <w:lang w:eastAsia="ru-RU"/>
        </w:rPr>
        <w:lastRenderedPageBreak/>
        <w:drawing>
          <wp:inline distT="0" distB="0" distL="0" distR="0" wp14:anchorId="549268C8" wp14:editId="62A136EE">
            <wp:extent cx="4223633" cy="3740150"/>
            <wp:effectExtent l="0" t="0" r="571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121" t="13511" r="25388" b="16367"/>
                    <a:stretch/>
                  </pic:blipFill>
                  <pic:spPr bwMode="auto">
                    <a:xfrm>
                      <a:off x="0" y="0"/>
                      <a:ext cx="4228972" cy="3744878"/>
                    </a:xfrm>
                    <a:prstGeom prst="rect">
                      <a:avLst/>
                    </a:prstGeom>
                    <a:ln>
                      <a:noFill/>
                    </a:ln>
                    <a:extLst>
                      <a:ext uri="{53640926-AAD7-44D8-BBD7-CCE9431645EC}">
                        <a14:shadowObscured xmlns:a14="http://schemas.microsoft.com/office/drawing/2010/main"/>
                      </a:ext>
                    </a:extLst>
                  </pic:spPr>
                </pic:pic>
              </a:graphicData>
            </a:graphic>
          </wp:inline>
        </w:drawing>
      </w:r>
    </w:p>
    <w:p w14:paraId="58B920D8" w14:textId="46CC5C65" w:rsidR="0023118D" w:rsidRPr="001515B2" w:rsidRDefault="000A498A" w:rsidP="0079709C">
      <w:pPr>
        <w:pStyle w:val="1b"/>
        <w:rPr>
          <w:rFonts w:cs="Times New Roman"/>
        </w:rPr>
      </w:pPr>
      <w:r w:rsidRPr="001515B2">
        <w:rPr>
          <w:rFonts w:cs="Times New Roman"/>
        </w:rPr>
        <w:t>Рисунок 5</w:t>
      </w:r>
      <w:r w:rsidR="00BC1E85" w:rsidRPr="001515B2">
        <w:rPr>
          <w:rFonts w:cs="Times New Roman"/>
        </w:rPr>
        <w:t>.</w:t>
      </w:r>
      <w:r w:rsidR="00465950" w:rsidRPr="001515B2">
        <w:rPr>
          <w:rFonts w:cs="Times New Roman"/>
        </w:rPr>
        <w:t>16</w:t>
      </w:r>
      <w:r w:rsidRPr="001515B2">
        <w:rPr>
          <w:rFonts w:cs="Times New Roman"/>
        </w:rPr>
        <w:t xml:space="preserve"> – Схема предлагаемого автобусного маршрута </w:t>
      </w:r>
      <w:r w:rsidR="00662304" w:rsidRPr="001515B2">
        <w:rPr>
          <w:rFonts w:cs="Times New Roman"/>
        </w:rPr>
        <w:t>в Иволгинском районе</w:t>
      </w:r>
    </w:p>
    <w:p w14:paraId="692BC536" w14:textId="77777777" w:rsidR="0023118D" w:rsidRPr="001515B2" w:rsidRDefault="0023118D" w:rsidP="0079709C">
      <w:pPr>
        <w:pStyle w:val="1b"/>
        <w:rPr>
          <w:rFonts w:cs="Times New Roman"/>
        </w:rPr>
      </w:pPr>
    </w:p>
    <w:p w14:paraId="4F3992F1" w14:textId="009F432F" w:rsidR="0023118D" w:rsidRPr="001515B2" w:rsidRDefault="0023118D" w:rsidP="0079709C">
      <w:pPr>
        <w:pStyle w:val="1b"/>
        <w:rPr>
          <w:rFonts w:cs="Times New Roman"/>
          <w:i/>
        </w:rPr>
      </w:pPr>
      <w:r w:rsidRPr="001515B2">
        <w:rPr>
          <w:rFonts w:cs="Times New Roman"/>
          <w:i/>
        </w:rPr>
        <w:t xml:space="preserve">Заиграевский район </w:t>
      </w:r>
    </w:p>
    <w:p w14:paraId="78E11A0B" w14:textId="58BD9632" w:rsidR="0023118D" w:rsidRPr="001515B2" w:rsidRDefault="0023118D" w:rsidP="0079709C">
      <w:pPr>
        <w:pStyle w:val="1b"/>
        <w:rPr>
          <w:rFonts w:cs="Times New Roman"/>
        </w:rPr>
      </w:pPr>
      <w:r w:rsidRPr="001515B2">
        <w:rPr>
          <w:rFonts w:cs="Times New Roman"/>
        </w:rPr>
        <w:t>Планируется сохранение существующей маршрутной сети, обновление подвижного состава. Также при разработке расписания движения автобусов/маршрутных такси требуется, по-возможности, синхронизировать расписание движения пригородных поездов и автоб</w:t>
      </w:r>
      <w:r w:rsidRPr="001515B2">
        <w:rPr>
          <w:rFonts w:cs="Times New Roman"/>
        </w:rPr>
        <w:t>у</w:t>
      </w:r>
      <w:r w:rsidRPr="001515B2">
        <w:rPr>
          <w:rFonts w:cs="Times New Roman"/>
        </w:rPr>
        <w:t>сов/маршрутных такси.</w:t>
      </w:r>
    </w:p>
    <w:p w14:paraId="7C37D0AE" w14:textId="467C0580" w:rsidR="0023118D" w:rsidRPr="001515B2" w:rsidRDefault="0023118D" w:rsidP="0079709C">
      <w:pPr>
        <w:pStyle w:val="1b"/>
        <w:rPr>
          <w:rFonts w:cs="Times New Roman"/>
        </w:rPr>
      </w:pPr>
      <w:r w:rsidRPr="001515B2">
        <w:rPr>
          <w:rFonts w:cs="Times New Roman"/>
        </w:rPr>
        <w:t>После строительства в период до 2035 г. ТПУ в мкр. Восточный – изменение</w:t>
      </w:r>
      <w:r w:rsidR="009A1393" w:rsidRPr="001515B2">
        <w:rPr>
          <w:rFonts w:cs="Times New Roman"/>
        </w:rPr>
        <w:t xml:space="preserve"> межмуниц</w:t>
      </w:r>
      <w:r w:rsidR="009A1393" w:rsidRPr="001515B2">
        <w:rPr>
          <w:rFonts w:cs="Times New Roman"/>
        </w:rPr>
        <w:t>и</w:t>
      </w:r>
      <w:r w:rsidR="009A1393" w:rsidRPr="001515B2">
        <w:rPr>
          <w:rFonts w:cs="Times New Roman"/>
        </w:rPr>
        <w:t>пальных автобусных</w:t>
      </w:r>
      <w:r w:rsidRPr="001515B2">
        <w:rPr>
          <w:rFonts w:cs="Times New Roman"/>
        </w:rPr>
        <w:t xml:space="preserve"> маршрутов с организацией конечного пункта на новом ТПУ</w:t>
      </w:r>
      <w:r w:rsidR="009A1393" w:rsidRPr="001515B2">
        <w:rPr>
          <w:rFonts w:cs="Times New Roman"/>
        </w:rPr>
        <w:t xml:space="preserve"> и пересадкой на трамвай</w:t>
      </w:r>
      <w:r w:rsidRPr="001515B2">
        <w:rPr>
          <w:rFonts w:cs="Times New Roman"/>
        </w:rPr>
        <w:t>.</w:t>
      </w:r>
    </w:p>
    <w:p w14:paraId="6EB10C22" w14:textId="77777777" w:rsidR="0023118D" w:rsidRPr="001515B2" w:rsidRDefault="0023118D" w:rsidP="0079709C">
      <w:pPr>
        <w:pStyle w:val="1b"/>
        <w:rPr>
          <w:rFonts w:cs="Times New Roman"/>
        </w:rPr>
      </w:pPr>
    </w:p>
    <w:p w14:paraId="3112EADF" w14:textId="69070089" w:rsidR="009A1393" w:rsidRPr="001515B2" w:rsidRDefault="009A1393" w:rsidP="009A1393">
      <w:pPr>
        <w:pStyle w:val="1b"/>
        <w:rPr>
          <w:rFonts w:cs="Times New Roman"/>
          <w:i/>
        </w:rPr>
      </w:pPr>
      <w:r w:rsidRPr="001515B2">
        <w:rPr>
          <w:rFonts w:cs="Times New Roman"/>
          <w:i/>
        </w:rPr>
        <w:t xml:space="preserve">Забайкальский район </w:t>
      </w:r>
    </w:p>
    <w:p w14:paraId="06ABBA8C" w14:textId="77777777" w:rsidR="009A1393" w:rsidRPr="001515B2" w:rsidRDefault="009A1393" w:rsidP="009A1393">
      <w:pPr>
        <w:pStyle w:val="1b"/>
        <w:rPr>
          <w:rFonts w:cs="Times New Roman"/>
        </w:rPr>
      </w:pPr>
      <w:r w:rsidRPr="001515B2">
        <w:rPr>
          <w:rFonts w:cs="Times New Roman"/>
        </w:rPr>
        <w:t>Планируется сохранение существующей маршрутной сети, обновление подвижного состава. Также при разработке расписания движения автобусов/маршрутных такси требуется, по-возможности, синхронизировать расписание движения пригородных поездов и автоб</w:t>
      </w:r>
      <w:r w:rsidRPr="001515B2">
        <w:rPr>
          <w:rFonts w:cs="Times New Roman"/>
        </w:rPr>
        <w:t>у</w:t>
      </w:r>
      <w:r w:rsidRPr="001515B2">
        <w:rPr>
          <w:rFonts w:cs="Times New Roman"/>
        </w:rPr>
        <w:t>сов/маршрутных такси.</w:t>
      </w:r>
    </w:p>
    <w:p w14:paraId="621A5BAE" w14:textId="77777777" w:rsidR="0023118D" w:rsidRPr="001515B2" w:rsidRDefault="0023118D" w:rsidP="0079709C">
      <w:pPr>
        <w:pStyle w:val="1b"/>
        <w:rPr>
          <w:rFonts w:cs="Times New Roman"/>
        </w:rPr>
      </w:pPr>
    </w:p>
    <w:p w14:paraId="7FDAA9F2" w14:textId="512DE80B" w:rsidR="008B36B0" w:rsidRPr="001515B2" w:rsidRDefault="00111837" w:rsidP="0079709C">
      <w:pPr>
        <w:pStyle w:val="1b"/>
        <w:rPr>
          <w:rFonts w:cs="Times New Roman"/>
        </w:rPr>
      </w:pPr>
      <w:r w:rsidRPr="001515B2">
        <w:rPr>
          <w:rFonts w:cs="Times New Roman"/>
        </w:rPr>
        <w:t xml:space="preserve"> </w:t>
      </w:r>
      <w:r w:rsidR="008B36B0" w:rsidRPr="001515B2">
        <w:rPr>
          <w:rFonts w:cs="Times New Roman"/>
        </w:rPr>
        <w:br w:type="page"/>
      </w:r>
    </w:p>
    <w:p w14:paraId="426B2882" w14:textId="4A66AE4D" w:rsidR="008B36B0" w:rsidRPr="001515B2" w:rsidRDefault="008B36B0" w:rsidP="008B36B0">
      <w:pPr>
        <w:pStyle w:val="18"/>
        <w:rPr>
          <w:rFonts w:cs="Times New Roman"/>
          <w:b w:val="0"/>
        </w:rPr>
      </w:pPr>
      <w:bookmarkStart w:id="1" w:name="_Toc532505122"/>
      <w:r w:rsidRPr="001515B2">
        <w:rPr>
          <w:rFonts w:cs="Times New Roman"/>
          <w:b w:val="0"/>
        </w:rPr>
        <w:lastRenderedPageBreak/>
        <w:t>Оптимизация последовательности реализации комплексного набора мер</w:t>
      </w:r>
      <w:r w:rsidRPr="001515B2">
        <w:rPr>
          <w:rFonts w:cs="Times New Roman"/>
          <w:b w:val="0"/>
        </w:rPr>
        <w:t>о</w:t>
      </w:r>
      <w:r w:rsidRPr="001515B2">
        <w:rPr>
          <w:rFonts w:cs="Times New Roman"/>
          <w:b w:val="0"/>
        </w:rPr>
        <w:t>приятий по развитию транспортной инфраструктуры городской агломерации</w:t>
      </w:r>
      <w:bookmarkEnd w:id="1"/>
    </w:p>
    <w:p w14:paraId="0DBB4C0F" w14:textId="77777777" w:rsidR="001C6C1C" w:rsidRPr="001515B2" w:rsidRDefault="001C6C1C" w:rsidP="008B36B0">
      <w:pPr>
        <w:pStyle w:val="1b"/>
        <w:rPr>
          <w:rFonts w:cs="Times New Roman"/>
        </w:rPr>
      </w:pPr>
      <w:r w:rsidRPr="001515B2">
        <w:rPr>
          <w:rFonts w:cs="Times New Roman"/>
        </w:rPr>
        <w:t>Последовательность реализации комплексного набора мероприятий по развитию тран</w:t>
      </w:r>
      <w:r w:rsidRPr="001515B2">
        <w:rPr>
          <w:rFonts w:cs="Times New Roman"/>
        </w:rPr>
        <w:t>с</w:t>
      </w:r>
      <w:r w:rsidRPr="001515B2">
        <w:rPr>
          <w:rFonts w:cs="Times New Roman"/>
        </w:rPr>
        <w:t>портной инфраструктуры городской агломерации определяется:</w:t>
      </w:r>
    </w:p>
    <w:p w14:paraId="4E955683" w14:textId="14105508" w:rsidR="00790EF8" w:rsidRPr="001515B2" w:rsidRDefault="001C6C1C" w:rsidP="008B36B0">
      <w:pPr>
        <w:pStyle w:val="1b"/>
        <w:rPr>
          <w:rFonts w:cs="Times New Roman"/>
        </w:rPr>
      </w:pPr>
      <w:r w:rsidRPr="001515B2">
        <w:rPr>
          <w:rFonts w:cs="Times New Roman"/>
        </w:rPr>
        <w:t>-  последовательностью реализации проектов по строительству кварталов массовой жилой застройки;</w:t>
      </w:r>
    </w:p>
    <w:p w14:paraId="1158BB26" w14:textId="519ADE89" w:rsidR="001C6C1C" w:rsidRPr="001515B2" w:rsidRDefault="001C6C1C" w:rsidP="008B36B0">
      <w:pPr>
        <w:pStyle w:val="1b"/>
        <w:rPr>
          <w:rFonts w:cs="Times New Roman"/>
        </w:rPr>
      </w:pPr>
      <w:r w:rsidRPr="001515B2">
        <w:rPr>
          <w:rFonts w:cs="Times New Roman"/>
        </w:rPr>
        <w:t>- изменениями матрицы корреспонденций, связанной с открытием/закрытием крупных предприятий.</w:t>
      </w:r>
    </w:p>
    <w:p w14:paraId="13CB55E0" w14:textId="77777777" w:rsidR="001C6C1C" w:rsidRPr="001515B2" w:rsidRDefault="001C6C1C" w:rsidP="00C868C2">
      <w:pPr>
        <w:pStyle w:val="1b"/>
        <w:rPr>
          <w:rFonts w:cs="Times New Roman"/>
        </w:rPr>
      </w:pPr>
    </w:p>
    <w:p w14:paraId="02B6A78C" w14:textId="68EEBE6E" w:rsidR="00790EF8" w:rsidRPr="001515B2" w:rsidRDefault="001C6C1C" w:rsidP="00C868C2">
      <w:pPr>
        <w:pStyle w:val="1b"/>
        <w:rPr>
          <w:rFonts w:cs="Times New Roman"/>
        </w:rPr>
      </w:pPr>
      <w:r w:rsidRPr="001515B2">
        <w:rPr>
          <w:rFonts w:cs="Times New Roman"/>
        </w:rPr>
        <w:t>Предложенная последовательность реализации мероприятий по развитию маршрутной с</w:t>
      </w:r>
      <w:r w:rsidRPr="001515B2">
        <w:rPr>
          <w:rFonts w:cs="Times New Roman"/>
        </w:rPr>
        <w:t>е</w:t>
      </w:r>
      <w:r w:rsidRPr="001515B2">
        <w:rPr>
          <w:rFonts w:cs="Times New Roman"/>
        </w:rPr>
        <w:t xml:space="preserve">ти пассажирского транспорта основана на </w:t>
      </w:r>
      <w:r w:rsidR="009C5507" w:rsidRPr="001515B2">
        <w:rPr>
          <w:rFonts w:cs="Times New Roman"/>
        </w:rPr>
        <w:t>прогнозе изменения</w:t>
      </w:r>
      <w:r w:rsidRPr="001515B2">
        <w:rPr>
          <w:rFonts w:cs="Times New Roman"/>
        </w:rPr>
        <w:t xml:space="preserve"> структуры рабочих мест в Улан-Удэнской агломерации и прогнозируемой очередности развития городских территорий. В случае изменения порядка застройки территорий, должен изменяться и порядок ввода в эксплуатацию новых участков маршрутной сети.</w:t>
      </w:r>
    </w:p>
    <w:p w14:paraId="1713793D" w14:textId="52089AB4" w:rsidR="00F01B74" w:rsidRPr="001515B2" w:rsidRDefault="001C6C1C" w:rsidP="00C868C2">
      <w:pPr>
        <w:pStyle w:val="1b"/>
        <w:rPr>
          <w:rFonts w:cs="Times New Roman"/>
        </w:rPr>
      </w:pPr>
      <w:r w:rsidRPr="001515B2">
        <w:rPr>
          <w:rFonts w:cs="Times New Roman"/>
        </w:rPr>
        <w:t xml:space="preserve">В соответствии с прогнозами, </w:t>
      </w:r>
      <w:r w:rsidR="00D733DF">
        <w:rPr>
          <w:rFonts w:cs="Times New Roman"/>
        </w:rPr>
        <w:t>пассажиропоток на</w:t>
      </w:r>
      <w:r w:rsidRPr="001515B2">
        <w:rPr>
          <w:rFonts w:cs="Times New Roman"/>
        </w:rPr>
        <w:t xml:space="preserve"> маршрутной сети</w:t>
      </w:r>
      <w:r w:rsidR="002C1270" w:rsidRPr="001515B2">
        <w:rPr>
          <w:rFonts w:cs="Times New Roman"/>
        </w:rPr>
        <w:t xml:space="preserve"> г. Улан-Удэ</w:t>
      </w:r>
      <w:r w:rsidRPr="001515B2">
        <w:rPr>
          <w:rFonts w:cs="Times New Roman"/>
        </w:rPr>
        <w:t xml:space="preserve"> </w:t>
      </w:r>
      <w:r w:rsidR="00D733DF">
        <w:rPr>
          <w:rFonts w:cs="Times New Roman"/>
        </w:rPr>
        <w:t>будет</w:t>
      </w:r>
      <w:r w:rsidRPr="001515B2">
        <w:rPr>
          <w:rFonts w:cs="Times New Roman"/>
        </w:rPr>
        <w:t xml:space="preserve"> изм</w:t>
      </w:r>
      <w:r w:rsidRPr="001515B2">
        <w:rPr>
          <w:rFonts w:cs="Times New Roman"/>
        </w:rPr>
        <w:t>е</w:t>
      </w:r>
      <w:r w:rsidRPr="001515B2">
        <w:rPr>
          <w:rFonts w:cs="Times New Roman"/>
        </w:rPr>
        <w:t>няться темпами, указанными в таблице 6.1.</w:t>
      </w:r>
    </w:p>
    <w:p w14:paraId="6A7DF155" w14:textId="77777777" w:rsidR="001C6C1C" w:rsidRPr="001515B2" w:rsidRDefault="001C6C1C" w:rsidP="00C868C2">
      <w:pPr>
        <w:pStyle w:val="1b"/>
        <w:rPr>
          <w:rFonts w:cs="Times New Roman"/>
        </w:rPr>
      </w:pPr>
    </w:p>
    <w:p w14:paraId="2BD3DE7A" w14:textId="228E0C85" w:rsidR="001C6C1C" w:rsidRPr="001515B2" w:rsidRDefault="001C6C1C" w:rsidP="00945430">
      <w:pPr>
        <w:pStyle w:val="1b"/>
        <w:ind w:firstLine="0"/>
        <w:rPr>
          <w:rFonts w:cs="Times New Roman"/>
        </w:rPr>
      </w:pPr>
      <w:r w:rsidRPr="001515B2">
        <w:rPr>
          <w:rFonts w:cs="Times New Roman"/>
        </w:rPr>
        <w:t>Таблица 6.1 – Динамика изменения провозной способности маршрутной сети</w:t>
      </w:r>
      <w:r w:rsidR="00945430" w:rsidRPr="001515B2">
        <w:rPr>
          <w:rFonts w:cs="Times New Roman"/>
        </w:rPr>
        <w:t xml:space="preserve"> г. Улан-Удэ</w:t>
      </w:r>
    </w:p>
    <w:tbl>
      <w:tblPr>
        <w:tblStyle w:val="af6"/>
        <w:tblW w:w="5000" w:type="pct"/>
        <w:tblLook w:val="04A0" w:firstRow="1" w:lastRow="0" w:firstColumn="1" w:lastColumn="0" w:noHBand="0" w:noVBand="1"/>
      </w:tblPr>
      <w:tblGrid>
        <w:gridCol w:w="2028"/>
        <w:gridCol w:w="1887"/>
        <w:gridCol w:w="1887"/>
        <w:gridCol w:w="1889"/>
        <w:gridCol w:w="1880"/>
      </w:tblGrid>
      <w:tr w:rsidR="00945430" w:rsidRPr="001515B2" w14:paraId="39A4A8F7" w14:textId="77777777" w:rsidTr="009844F3">
        <w:tc>
          <w:tcPr>
            <w:tcW w:w="1059" w:type="pct"/>
            <w:tcBorders>
              <w:top w:val="single" w:sz="4" w:space="0" w:color="000000"/>
              <w:left w:val="single" w:sz="4" w:space="0" w:color="000000"/>
              <w:bottom w:val="single" w:sz="4" w:space="0" w:color="000000"/>
              <w:right w:val="single" w:sz="4" w:space="0" w:color="000000"/>
            </w:tcBorders>
            <w:hideMark/>
          </w:tcPr>
          <w:p w14:paraId="413B9C34" w14:textId="67CC866D" w:rsidR="00945430" w:rsidRPr="001515B2" w:rsidRDefault="00945430" w:rsidP="00C96724">
            <w:pPr>
              <w:spacing w:line="240" w:lineRule="auto"/>
              <w:jc w:val="center"/>
              <w:rPr>
                <w:rFonts w:cs="Times New Roman"/>
              </w:rPr>
            </w:pP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26E44C63" w14:textId="44096E48" w:rsidR="00945430" w:rsidRPr="001515B2" w:rsidRDefault="00945430" w:rsidP="00C96724">
            <w:pPr>
              <w:spacing w:line="240" w:lineRule="auto"/>
              <w:jc w:val="center"/>
              <w:rPr>
                <w:rFonts w:cs="Times New Roman"/>
                <w:color w:val="000000"/>
              </w:rPr>
            </w:pPr>
            <w:r w:rsidRPr="001515B2">
              <w:rPr>
                <w:rFonts w:cs="Times New Roman"/>
                <w:color w:val="000000"/>
              </w:rPr>
              <w:t>2018</w:t>
            </w:r>
          </w:p>
        </w:tc>
        <w:tc>
          <w:tcPr>
            <w:tcW w:w="986" w:type="pct"/>
            <w:tcBorders>
              <w:top w:val="single" w:sz="4" w:space="0" w:color="000000"/>
              <w:left w:val="single" w:sz="4" w:space="0" w:color="000000"/>
              <w:bottom w:val="single" w:sz="4" w:space="0" w:color="000000"/>
              <w:right w:val="single" w:sz="4" w:space="0" w:color="000000"/>
            </w:tcBorders>
            <w:vAlign w:val="center"/>
          </w:tcPr>
          <w:p w14:paraId="1F532F1C" w14:textId="65991FD6" w:rsidR="00945430" w:rsidRPr="001515B2" w:rsidRDefault="00945430" w:rsidP="00C96724">
            <w:pPr>
              <w:spacing w:line="240" w:lineRule="auto"/>
              <w:jc w:val="center"/>
              <w:rPr>
                <w:rFonts w:cs="Times New Roman"/>
                <w:color w:val="000000"/>
              </w:rPr>
            </w:pPr>
            <w:r w:rsidRPr="001515B2">
              <w:rPr>
                <w:rFonts w:cs="Times New Roman"/>
                <w:color w:val="000000"/>
              </w:rPr>
              <w:t>2025</w:t>
            </w:r>
          </w:p>
        </w:tc>
        <w:tc>
          <w:tcPr>
            <w:tcW w:w="987" w:type="pct"/>
            <w:tcBorders>
              <w:top w:val="single" w:sz="4" w:space="0" w:color="000000"/>
              <w:left w:val="single" w:sz="4" w:space="0" w:color="000000"/>
              <w:bottom w:val="single" w:sz="4" w:space="0" w:color="000000"/>
              <w:right w:val="single" w:sz="4" w:space="0" w:color="000000"/>
            </w:tcBorders>
            <w:vAlign w:val="center"/>
          </w:tcPr>
          <w:p w14:paraId="5543010A" w14:textId="1B4CCF72" w:rsidR="00945430" w:rsidRPr="001515B2" w:rsidRDefault="00945430" w:rsidP="00C96724">
            <w:pPr>
              <w:spacing w:line="240" w:lineRule="auto"/>
              <w:jc w:val="center"/>
              <w:rPr>
                <w:rFonts w:cs="Times New Roman"/>
                <w:color w:val="000000"/>
              </w:rPr>
            </w:pPr>
            <w:r w:rsidRPr="001515B2">
              <w:rPr>
                <w:rFonts w:cs="Times New Roman"/>
                <w:color w:val="000000"/>
              </w:rPr>
              <w:t>2030</w:t>
            </w:r>
          </w:p>
        </w:tc>
        <w:tc>
          <w:tcPr>
            <w:tcW w:w="982" w:type="pct"/>
            <w:tcBorders>
              <w:top w:val="single" w:sz="4" w:space="0" w:color="000000"/>
              <w:left w:val="single" w:sz="4" w:space="0" w:color="000000"/>
              <w:bottom w:val="single" w:sz="4" w:space="0" w:color="000000"/>
              <w:right w:val="single" w:sz="4" w:space="0" w:color="000000"/>
            </w:tcBorders>
            <w:vAlign w:val="center"/>
          </w:tcPr>
          <w:p w14:paraId="068BBB7F" w14:textId="76A4020E" w:rsidR="00945430" w:rsidRPr="001515B2" w:rsidRDefault="00945430" w:rsidP="00C96724">
            <w:pPr>
              <w:spacing w:line="240" w:lineRule="auto"/>
              <w:jc w:val="center"/>
              <w:rPr>
                <w:rFonts w:cs="Times New Roman"/>
                <w:color w:val="000000"/>
              </w:rPr>
            </w:pPr>
            <w:r w:rsidRPr="001515B2">
              <w:rPr>
                <w:rFonts w:cs="Times New Roman"/>
                <w:color w:val="000000"/>
              </w:rPr>
              <w:t>2035</w:t>
            </w:r>
          </w:p>
        </w:tc>
      </w:tr>
      <w:tr w:rsidR="00D666F0" w:rsidRPr="001515B2" w14:paraId="469C0E62" w14:textId="77777777" w:rsidTr="009844F3">
        <w:tc>
          <w:tcPr>
            <w:tcW w:w="1059" w:type="pct"/>
            <w:tcBorders>
              <w:top w:val="single" w:sz="4" w:space="0" w:color="000000"/>
              <w:left w:val="single" w:sz="4" w:space="0" w:color="000000"/>
              <w:bottom w:val="single" w:sz="4" w:space="0" w:color="000000"/>
              <w:right w:val="single" w:sz="4" w:space="0" w:color="000000"/>
            </w:tcBorders>
            <w:hideMark/>
          </w:tcPr>
          <w:p w14:paraId="7CF2DD8C" w14:textId="77777777" w:rsidR="00D666F0" w:rsidRPr="001515B2" w:rsidRDefault="00D666F0" w:rsidP="00D666F0">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C2A518D" w14:textId="0DE869C1" w:rsidR="00D666F0" w:rsidRPr="001515B2" w:rsidRDefault="00D666F0" w:rsidP="00D666F0">
            <w:pPr>
              <w:spacing w:line="240" w:lineRule="auto"/>
              <w:jc w:val="center"/>
              <w:rPr>
                <w:rFonts w:cs="Times New Roman"/>
                <w:color w:val="000000"/>
              </w:rPr>
            </w:pPr>
            <w:r w:rsidRPr="00D054F4">
              <w:t>162 961</w:t>
            </w:r>
          </w:p>
        </w:tc>
        <w:tc>
          <w:tcPr>
            <w:tcW w:w="986" w:type="pct"/>
            <w:tcBorders>
              <w:top w:val="single" w:sz="4" w:space="0" w:color="000000"/>
              <w:left w:val="single" w:sz="4" w:space="0" w:color="000000"/>
              <w:bottom w:val="single" w:sz="4" w:space="0" w:color="000000"/>
              <w:right w:val="single" w:sz="4" w:space="0" w:color="000000"/>
            </w:tcBorders>
            <w:vAlign w:val="center"/>
          </w:tcPr>
          <w:p w14:paraId="4E875448" w14:textId="55FD027C" w:rsidR="00D666F0" w:rsidRPr="001515B2" w:rsidRDefault="005730A1" w:rsidP="00D666F0">
            <w:pPr>
              <w:spacing w:line="240" w:lineRule="auto"/>
              <w:jc w:val="center"/>
              <w:rPr>
                <w:rFonts w:cs="Times New Roman"/>
                <w:color w:val="000000"/>
              </w:rPr>
            </w:pPr>
            <w:r w:rsidRPr="004C1B0E">
              <w:rPr>
                <w:rFonts w:cs="Times New Roman"/>
                <w:color w:val="000000"/>
                <w:szCs w:val="24"/>
              </w:rPr>
              <w:t>190 765</w:t>
            </w:r>
          </w:p>
        </w:tc>
        <w:tc>
          <w:tcPr>
            <w:tcW w:w="987" w:type="pct"/>
            <w:tcBorders>
              <w:top w:val="single" w:sz="4" w:space="0" w:color="000000"/>
              <w:left w:val="single" w:sz="4" w:space="0" w:color="000000"/>
              <w:bottom w:val="single" w:sz="4" w:space="0" w:color="000000"/>
              <w:right w:val="single" w:sz="4" w:space="0" w:color="000000"/>
            </w:tcBorders>
            <w:vAlign w:val="center"/>
          </w:tcPr>
          <w:p w14:paraId="38B921A1" w14:textId="39C128F0" w:rsidR="00D666F0" w:rsidRPr="001515B2" w:rsidRDefault="005730A1" w:rsidP="00D666F0">
            <w:pPr>
              <w:spacing w:line="240" w:lineRule="auto"/>
              <w:jc w:val="center"/>
              <w:rPr>
                <w:rFonts w:cs="Times New Roman"/>
                <w:color w:val="000000"/>
              </w:rPr>
            </w:pPr>
            <w:r>
              <w:rPr>
                <w:rFonts w:cs="Times New Roman"/>
                <w:color w:val="000000"/>
              </w:rPr>
              <w:t>206 686</w:t>
            </w:r>
          </w:p>
        </w:tc>
        <w:tc>
          <w:tcPr>
            <w:tcW w:w="982" w:type="pct"/>
            <w:tcBorders>
              <w:top w:val="single" w:sz="4" w:space="0" w:color="000000"/>
              <w:left w:val="single" w:sz="4" w:space="0" w:color="000000"/>
              <w:bottom w:val="single" w:sz="4" w:space="0" w:color="000000"/>
              <w:right w:val="single" w:sz="4" w:space="0" w:color="000000"/>
            </w:tcBorders>
            <w:vAlign w:val="center"/>
          </w:tcPr>
          <w:p w14:paraId="314BDE4D" w14:textId="46EE19FA" w:rsidR="00D666F0" w:rsidRPr="001515B2" w:rsidRDefault="00410B05" w:rsidP="00D666F0">
            <w:pPr>
              <w:spacing w:line="240" w:lineRule="auto"/>
              <w:jc w:val="center"/>
              <w:rPr>
                <w:rFonts w:cs="Times New Roman"/>
                <w:color w:val="000000"/>
              </w:rPr>
            </w:pPr>
            <w:r>
              <w:rPr>
                <w:color w:val="000000"/>
              </w:rPr>
              <w:t>239 129</w:t>
            </w:r>
          </w:p>
        </w:tc>
      </w:tr>
      <w:tr w:rsidR="00945430" w:rsidRPr="001515B2" w14:paraId="4C0CB82A" w14:textId="77777777" w:rsidTr="00945430">
        <w:tc>
          <w:tcPr>
            <w:tcW w:w="1059" w:type="pct"/>
            <w:hideMark/>
          </w:tcPr>
          <w:p w14:paraId="5AEC191E" w14:textId="33B9E42A" w:rsidR="00945430" w:rsidRPr="001515B2" w:rsidRDefault="00D666F0" w:rsidP="00D666F0">
            <w:pPr>
              <w:spacing w:line="240" w:lineRule="auto"/>
              <w:jc w:val="center"/>
              <w:rPr>
                <w:rFonts w:cs="Times New Roman"/>
              </w:rPr>
            </w:pPr>
            <w:r>
              <w:rPr>
                <w:rFonts w:cs="Times New Roman"/>
              </w:rPr>
              <w:t>Прирост о</w:t>
            </w:r>
            <w:r w:rsidR="00945430" w:rsidRPr="001515B2">
              <w:rPr>
                <w:rFonts w:cs="Times New Roman"/>
              </w:rPr>
              <w:t>бъем</w:t>
            </w:r>
            <w:r>
              <w:rPr>
                <w:rFonts w:cs="Times New Roman"/>
              </w:rPr>
              <w:t>а</w:t>
            </w:r>
            <w:r w:rsidR="00945430" w:rsidRPr="001515B2">
              <w:rPr>
                <w:rFonts w:cs="Times New Roman"/>
              </w:rPr>
              <w:t xml:space="preserve"> перемещений на ОТ</w:t>
            </w:r>
            <w:r w:rsidR="002C1270" w:rsidRPr="001515B2">
              <w:rPr>
                <w:rFonts w:cs="Times New Roman"/>
              </w:rPr>
              <w:t>,%</w:t>
            </w:r>
          </w:p>
        </w:tc>
        <w:tc>
          <w:tcPr>
            <w:tcW w:w="986" w:type="pct"/>
            <w:hideMark/>
          </w:tcPr>
          <w:p w14:paraId="2E8C6ECA" w14:textId="6480BE17" w:rsidR="00945430" w:rsidRPr="001515B2" w:rsidRDefault="00D666F0" w:rsidP="00C96724">
            <w:pPr>
              <w:spacing w:line="240" w:lineRule="auto"/>
              <w:jc w:val="center"/>
              <w:rPr>
                <w:rFonts w:cs="Times New Roman"/>
                <w:color w:val="000000"/>
              </w:rPr>
            </w:pPr>
            <w:r>
              <w:rPr>
                <w:rFonts w:cs="Times New Roman"/>
                <w:color w:val="000000"/>
              </w:rPr>
              <w:t>-</w:t>
            </w:r>
          </w:p>
        </w:tc>
        <w:tc>
          <w:tcPr>
            <w:tcW w:w="986" w:type="pct"/>
          </w:tcPr>
          <w:p w14:paraId="5C82FB85" w14:textId="7D72F127" w:rsidR="00945430" w:rsidRPr="001515B2" w:rsidRDefault="00D666F0" w:rsidP="00C96724">
            <w:pPr>
              <w:spacing w:line="240" w:lineRule="auto"/>
              <w:jc w:val="center"/>
              <w:rPr>
                <w:rFonts w:cs="Times New Roman"/>
                <w:color w:val="000000"/>
              </w:rPr>
            </w:pPr>
            <w:r>
              <w:rPr>
                <w:rFonts w:cs="Times New Roman"/>
                <w:color w:val="000000"/>
              </w:rPr>
              <w:t>+17</w:t>
            </w:r>
            <w:r w:rsidR="00945430" w:rsidRPr="001515B2">
              <w:rPr>
                <w:rFonts w:cs="Times New Roman"/>
                <w:color w:val="000000"/>
              </w:rPr>
              <w:t>%</w:t>
            </w:r>
          </w:p>
        </w:tc>
        <w:tc>
          <w:tcPr>
            <w:tcW w:w="987" w:type="pct"/>
          </w:tcPr>
          <w:p w14:paraId="27F809BD" w14:textId="6C14C5E7" w:rsidR="00945430" w:rsidRPr="001515B2" w:rsidRDefault="00D666F0" w:rsidP="005730A1">
            <w:pPr>
              <w:spacing w:line="240" w:lineRule="auto"/>
              <w:jc w:val="center"/>
              <w:rPr>
                <w:rFonts w:cs="Times New Roman"/>
                <w:color w:val="000000"/>
              </w:rPr>
            </w:pPr>
            <w:r>
              <w:rPr>
                <w:rFonts w:cs="Times New Roman"/>
                <w:color w:val="000000"/>
              </w:rPr>
              <w:t>+</w:t>
            </w:r>
            <w:r w:rsidR="005730A1">
              <w:rPr>
                <w:rFonts w:cs="Times New Roman"/>
                <w:color w:val="000000"/>
              </w:rPr>
              <w:t>27</w:t>
            </w:r>
            <w:r w:rsidR="00945430" w:rsidRPr="001515B2">
              <w:rPr>
                <w:rFonts w:cs="Times New Roman"/>
                <w:color w:val="000000"/>
              </w:rPr>
              <w:t>%</w:t>
            </w:r>
          </w:p>
        </w:tc>
        <w:tc>
          <w:tcPr>
            <w:tcW w:w="982" w:type="pct"/>
          </w:tcPr>
          <w:p w14:paraId="719A6B21" w14:textId="2FA7F369" w:rsidR="00945430" w:rsidRPr="001515B2" w:rsidRDefault="00D666F0" w:rsidP="00D666F0">
            <w:pPr>
              <w:spacing w:line="240" w:lineRule="auto"/>
              <w:jc w:val="center"/>
              <w:rPr>
                <w:rFonts w:cs="Times New Roman"/>
                <w:color w:val="000000"/>
              </w:rPr>
            </w:pPr>
            <w:r>
              <w:rPr>
                <w:rFonts w:cs="Times New Roman"/>
                <w:color w:val="000000"/>
              </w:rPr>
              <w:t>+47</w:t>
            </w:r>
            <w:r w:rsidR="00945430" w:rsidRPr="001515B2">
              <w:rPr>
                <w:rFonts w:cs="Times New Roman"/>
                <w:color w:val="000000"/>
              </w:rPr>
              <w:t>%</w:t>
            </w:r>
          </w:p>
        </w:tc>
      </w:tr>
    </w:tbl>
    <w:p w14:paraId="7A0AACE2" w14:textId="77777777" w:rsidR="001C6C1C" w:rsidRPr="001515B2" w:rsidRDefault="001C6C1C" w:rsidP="001C6C1C">
      <w:pPr>
        <w:pStyle w:val="1b"/>
        <w:ind w:firstLine="0"/>
        <w:rPr>
          <w:rFonts w:cs="Times New Roman"/>
        </w:rPr>
      </w:pPr>
    </w:p>
    <w:p w14:paraId="611B61C6" w14:textId="2F23C75E" w:rsidR="00DC228B" w:rsidRPr="001515B2" w:rsidRDefault="009C5507" w:rsidP="00C868C2">
      <w:pPr>
        <w:pStyle w:val="1b"/>
        <w:rPr>
          <w:rFonts w:cs="Times New Roman"/>
        </w:rPr>
      </w:pPr>
      <w:r w:rsidRPr="001515B2">
        <w:rPr>
          <w:rFonts w:cs="Times New Roman"/>
        </w:rPr>
        <w:t xml:space="preserve">Таким образом, провозная способность маршрутного ГПТ в </w:t>
      </w:r>
      <w:r w:rsidR="00945430" w:rsidRPr="001515B2">
        <w:rPr>
          <w:rFonts w:cs="Times New Roman"/>
        </w:rPr>
        <w:t xml:space="preserve">г. </w:t>
      </w:r>
      <w:r w:rsidRPr="001515B2">
        <w:rPr>
          <w:rFonts w:cs="Times New Roman"/>
        </w:rPr>
        <w:t>Улан-Удэ</w:t>
      </w:r>
      <w:r w:rsidR="00945430" w:rsidRPr="001515B2">
        <w:rPr>
          <w:rFonts w:cs="Times New Roman"/>
        </w:rPr>
        <w:t xml:space="preserve"> </w:t>
      </w:r>
      <w:r w:rsidRPr="001515B2">
        <w:rPr>
          <w:rFonts w:cs="Times New Roman"/>
        </w:rPr>
        <w:t>должна увеличиться</w:t>
      </w:r>
      <w:r w:rsidR="00D666F0">
        <w:rPr>
          <w:rFonts w:cs="Times New Roman"/>
        </w:rPr>
        <w:t xml:space="preserve"> в среднем</w:t>
      </w:r>
      <w:r w:rsidRPr="001515B2">
        <w:rPr>
          <w:rFonts w:cs="Times New Roman"/>
        </w:rPr>
        <w:t xml:space="preserve"> на </w:t>
      </w:r>
      <w:r w:rsidR="00D666F0">
        <w:rPr>
          <w:rFonts w:cs="Times New Roman"/>
        </w:rPr>
        <w:t>47</w:t>
      </w:r>
      <w:r w:rsidRPr="001515B2">
        <w:rPr>
          <w:rFonts w:cs="Times New Roman"/>
        </w:rPr>
        <w:t>% к расчетному сроку</w:t>
      </w:r>
      <w:r w:rsidR="00D666F0">
        <w:rPr>
          <w:rFonts w:cs="Times New Roman"/>
        </w:rPr>
        <w:t xml:space="preserve"> 2035 г.</w:t>
      </w:r>
      <w:r w:rsidR="00D733DF">
        <w:rPr>
          <w:rFonts w:cs="Times New Roman"/>
        </w:rPr>
        <w:t>, чтобы сохранить существующий уровень обслуж</w:t>
      </w:r>
      <w:r w:rsidR="00D733DF">
        <w:rPr>
          <w:rFonts w:cs="Times New Roman"/>
        </w:rPr>
        <w:t>и</w:t>
      </w:r>
      <w:r w:rsidR="00D733DF">
        <w:rPr>
          <w:rFonts w:cs="Times New Roman"/>
        </w:rPr>
        <w:t>вания.</w:t>
      </w:r>
    </w:p>
    <w:p w14:paraId="58CE13F7" w14:textId="266D75BA" w:rsidR="00945430" w:rsidRPr="001515B2" w:rsidRDefault="002C1270" w:rsidP="00C868C2">
      <w:pPr>
        <w:pStyle w:val="1b"/>
        <w:rPr>
          <w:rFonts w:cs="Times New Roman"/>
        </w:rPr>
      </w:pPr>
      <w:r w:rsidRPr="001515B2">
        <w:rPr>
          <w:rFonts w:cs="Times New Roman"/>
        </w:rPr>
        <w:t xml:space="preserve">Ниже приведены данные о динамике </w:t>
      </w:r>
      <w:r w:rsidR="00523D4D">
        <w:rPr>
          <w:rFonts w:cs="Times New Roman"/>
        </w:rPr>
        <w:t>изменения провозной способности маршрутной сети</w:t>
      </w:r>
      <w:r w:rsidRPr="001515B2">
        <w:rPr>
          <w:rFonts w:cs="Times New Roman"/>
        </w:rPr>
        <w:t xml:space="preserve"> по муниципальным районам Улан-Удэнской агломерации</w:t>
      </w:r>
      <w:r w:rsidR="00CE31B0" w:rsidRPr="001515B2">
        <w:rPr>
          <w:rFonts w:cs="Times New Roman"/>
        </w:rPr>
        <w:t xml:space="preserve"> (таблица 6.2 – 6.5)</w:t>
      </w:r>
    </w:p>
    <w:p w14:paraId="4555B57A" w14:textId="77777777" w:rsidR="00CE31B0" w:rsidRPr="001515B2" w:rsidRDefault="00CE31B0" w:rsidP="00C868C2">
      <w:pPr>
        <w:pStyle w:val="1b"/>
        <w:rPr>
          <w:rFonts w:cs="Times New Roman"/>
        </w:rPr>
      </w:pPr>
    </w:p>
    <w:p w14:paraId="041FF2E6" w14:textId="77777777" w:rsidR="00CE31B0" w:rsidRDefault="00CE31B0" w:rsidP="00C868C2">
      <w:pPr>
        <w:pStyle w:val="1b"/>
        <w:rPr>
          <w:rFonts w:cs="Times New Roman"/>
        </w:rPr>
      </w:pPr>
    </w:p>
    <w:p w14:paraId="5A15534A" w14:textId="77777777" w:rsidR="005730A1" w:rsidRPr="001515B2" w:rsidRDefault="005730A1" w:rsidP="00C868C2">
      <w:pPr>
        <w:pStyle w:val="1b"/>
        <w:rPr>
          <w:rFonts w:cs="Times New Roman"/>
        </w:rPr>
      </w:pPr>
    </w:p>
    <w:p w14:paraId="58B61268" w14:textId="77777777" w:rsidR="00CE31B0" w:rsidRPr="001515B2" w:rsidRDefault="00CE31B0" w:rsidP="00C868C2">
      <w:pPr>
        <w:pStyle w:val="1b"/>
        <w:rPr>
          <w:rFonts w:cs="Times New Roman"/>
        </w:rPr>
      </w:pPr>
    </w:p>
    <w:p w14:paraId="419EE59A" w14:textId="2FA97DFC" w:rsidR="002C1270" w:rsidRPr="001515B2" w:rsidRDefault="002C1270" w:rsidP="00C96724">
      <w:pPr>
        <w:rPr>
          <w:rFonts w:cs="Times New Roman"/>
        </w:rPr>
      </w:pPr>
      <w:r w:rsidRPr="001515B2">
        <w:rPr>
          <w:rFonts w:cs="Times New Roman"/>
        </w:rPr>
        <w:lastRenderedPageBreak/>
        <w:t xml:space="preserve">Таблица </w:t>
      </w:r>
      <w:r w:rsidR="00CE31B0" w:rsidRPr="001515B2">
        <w:rPr>
          <w:rFonts w:cs="Times New Roman"/>
        </w:rPr>
        <w:t>6</w:t>
      </w:r>
      <w:r w:rsidRPr="001515B2">
        <w:rPr>
          <w:rFonts w:cs="Times New Roman"/>
        </w:rPr>
        <w:t>.2 - Динамика изменения провозной способности маршрутной сети в Заиграевском ра</w:t>
      </w:r>
      <w:r w:rsidRPr="001515B2">
        <w:rPr>
          <w:rFonts w:cs="Times New Roman"/>
        </w:rPr>
        <w:t>й</w:t>
      </w:r>
      <w:r w:rsidRPr="001515B2">
        <w:rPr>
          <w:rFonts w:cs="Times New Roman"/>
        </w:rPr>
        <w:t>оне</w:t>
      </w:r>
    </w:p>
    <w:tbl>
      <w:tblPr>
        <w:tblStyle w:val="af6"/>
        <w:tblW w:w="5000" w:type="pct"/>
        <w:tblLook w:val="04A0" w:firstRow="1" w:lastRow="0" w:firstColumn="1" w:lastColumn="0" w:noHBand="0" w:noVBand="1"/>
      </w:tblPr>
      <w:tblGrid>
        <w:gridCol w:w="2028"/>
        <w:gridCol w:w="1887"/>
        <w:gridCol w:w="1887"/>
        <w:gridCol w:w="1889"/>
        <w:gridCol w:w="1880"/>
      </w:tblGrid>
      <w:tr w:rsidR="002C1270" w:rsidRPr="001515B2" w14:paraId="74D36342"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07DB2B60" w14:textId="77777777" w:rsidR="002C1270" w:rsidRPr="001515B2" w:rsidRDefault="002C1270" w:rsidP="00C96724">
            <w:pPr>
              <w:spacing w:line="240" w:lineRule="auto"/>
              <w:jc w:val="center"/>
              <w:rPr>
                <w:rFonts w:cs="Times New Roman"/>
              </w:rPr>
            </w:pPr>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7E1BC0F6" w14:textId="77777777" w:rsidR="002C1270" w:rsidRPr="001515B2" w:rsidRDefault="002C1270" w:rsidP="00C96724">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9C69B53" w14:textId="77777777" w:rsidR="002C1270" w:rsidRPr="001515B2" w:rsidRDefault="002C1270" w:rsidP="00C96724">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23417FAB" w14:textId="77777777" w:rsidR="002C1270" w:rsidRPr="001515B2" w:rsidRDefault="002C1270" w:rsidP="00C96724">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22CB85A9" w14:textId="77777777" w:rsidR="002C1270" w:rsidRPr="001515B2" w:rsidRDefault="002C1270" w:rsidP="00C96724">
            <w:pPr>
              <w:spacing w:line="240" w:lineRule="auto"/>
              <w:jc w:val="center"/>
              <w:rPr>
                <w:rFonts w:cs="Times New Roman"/>
              </w:rPr>
            </w:pPr>
            <w:r w:rsidRPr="001515B2">
              <w:rPr>
                <w:rFonts w:cs="Times New Roman"/>
              </w:rPr>
              <w:t>2035</w:t>
            </w:r>
          </w:p>
        </w:tc>
      </w:tr>
      <w:tr w:rsidR="002C1270" w:rsidRPr="001515B2" w14:paraId="2054D0C0"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79EC8D64" w14:textId="77777777" w:rsidR="002C1270" w:rsidRPr="001515B2" w:rsidRDefault="002C1270" w:rsidP="00C96724">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2F93B87" w14:textId="77777777" w:rsidR="002C1270" w:rsidRPr="001515B2" w:rsidRDefault="002C1270" w:rsidP="00C96724">
            <w:pPr>
              <w:spacing w:line="240" w:lineRule="auto"/>
              <w:jc w:val="center"/>
              <w:rPr>
                <w:rFonts w:cs="Times New Roman"/>
                <w:color w:val="000000"/>
              </w:rPr>
            </w:pPr>
            <w:r w:rsidRPr="001515B2">
              <w:rPr>
                <w:rFonts w:cs="Times New Roman"/>
                <w:color w:val="000000"/>
              </w:rPr>
              <w:t>2 026</w:t>
            </w:r>
          </w:p>
        </w:tc>
        <w:tc>
          <w:tcPr>
            <w:tcW w:w="986" w:type="pct"/>
            <w:tcBorders>
              <w:top w:val="single" w:sz="4" w:space="0" w:color="000000"/>
              <w:left w:val="single" w:sz="4" w:space="0" w:color="000000"/>
              <w:bottom w:val="single" w:sz="4" w:space="0" w:color="000000"/>
              <w:right w:val="single" w:sz="4" w:space="0" w:color="000000"/>
            </w:tcBorders>
            <w:vAlign w:val="center"/>
          </w:tcPr>
          <w:p w14:paraId="2E6D69CF" w14:textId="6AE36B96" w:rsidR="002C1270" w:rsidRPr="001515B2" w:rsidRDefault="002C1270" w:rsidP="005730A1">
            <w:pPr>
              <w:spacing w:line="240" w:lineRule="auto"/>
              <w:jc w:val="center"/>
              <w:rPr>
                <w:rFonts w:cs="Times New Roman"/>
                <w:color w:val="000000"/>
              </w:rPr>
            </w:pPr>
            <w:r w:rsidRPr="001515B2">
              <w:rPr>
                <w:rFonts w:cs="Times New Roman"/>
                <w:color w:val="000000"/>
              </w:rPr>
              <w:t>2 1</w:t>
            </w:r>
            <w:r w:rsidR="005730A1">
              <w:rPr>
                <w:rFonts w:cs="Times New Roman"/>
                <w:color w:val="000000"/>
              </w:rPr>
              <w:t>31</w:t>
            </w:r>
          </w:p>
        </w:tc>
        <w:tc>
          <w:tcPr>
            <w:tcW w:w="987" w:type="pct"/>
            <w:tcBorders>
              <w:top w:val="single" w:sz="4" w:space="0" w:color="000000"/>
              <w:left w:val="single" w:sz="4" w:space="0" w:color="000000"/>
              <w:bottom w:val="single" w:sz="4" w:space="0" w:color="000000"/>
              <w:right w:val="single" w:sz="4" w:space="0" w:color="000000"/>
            </w:tcBorders>
            <w:vAlign w:val="center"/>
          </w:tcPr>
          <w:p w14:paraId="3680F3C8" w14:textId="2E0DAF31" w:rsidR="002C1270" w:rsidRPr="001515B2" w:rsidRDefault="005730A1" w:rsidP="00C96724">
            <w:pPr>
              <w:spacing w:line="240" w:lineRule="auto"/>
              <w:jc w:val="center"/>
              <w:rPr>
                <w:rFonts w:cs="Times New Roman"/>
                <w:color w:val="000000"/>
              </w:rPr>
            </w:pPr>
            <w:r>
              <w:rPr>
                <w:rFonts w:cs="Times New Roman"/>
                <w:color w:val="000000"/>
              </w:rPr>
              <w:t>2 181</w:t>
            </w:r>
          </w:p>
        </w:tc>
        <w:tc>
          <w:tcPr>
            <w:tcW w:w="982" w:type="pct"/>
            <w:tcBorders>
              <w:top w:val="single" w:sz="4" w:space="0" w:color="000000"/>
              <w:left w:val="single" w:sz="4" w:space="0" w:color="000000"/>
              <w:bottom w:val="single" w:sz="4" w:space="0" w:color="000000"/>
              <w:right w:val="single" w:sz="4" w:space="0" w:color="000000"/>
            </w:tcBorders>
            <w:vAlign w:val="center"/>
          </w:tcPr>
          <w:p w14:paraId="0C151860" w14:textId="7439D8FC" w:rsidR="002C1270" w:rsidRPr="001515B2" w:rsidRDefault="00410B05" w:rsidP="00C96724">
            <w:pPr>
              <w:spacing w:line="240" w:lineRule="auto"/>
              <w:jc w:val="center"/>
              <w:rPr>
                <w:rFonts w:cs="Times New Roman"/>
                <w:color w:val="000000"/>
              </w:rPr>
            </w:pPr>
            <w:r>
              <w:rPr>
                <w:color w:val="000000"/>
              </w:rPr>
              <w:t>2 233</w:t>
            </w:r>
          </w:p>
        </w:tc>
      </w:tr>
      <w:tr w:rsidR="002C1270" w:rsidRPr="001515B2" w14:paraId="2A8AF46A" w14:textId="77777777" w:rsidTr="002C1270">
        <w:tc>
          <w:tcPr>
            <w:tcW w:w="1059" w:type="pct"/>
            <w:hideMark/>
          </w:tcPr>
          <w:p w14:paraId="3B81E65A" w14:textId="60CDEF8E" w:rsidR="002C1270" w:rsidRPr="001515B2" w:rsidRDefault="00D666F0" w:rsidP="00C96724">
            <w:pPr>
              <w:spacing w:line="240" w:lineRule="auto"/>
              <w:jc w:val="center"/>
              <w:rPr>
                <w:rFonts w:cs="Times New Roman"/>
              </w:rPr>
            </w:pPr>
            <w:r>
              <w:rPr>
                <w:rFonts w:cs="Times New Roman"/>
              </w:rPr>
              <w:t>Прирост о</w:t>
            </w:r>
            <w:r w:rsidRPr="001515B2">
              <w:rPr>
                <w:rFonts w:cs="Times New Roman"/>
              </w:rPr>
              <w:t>бъем</w:t>
            </w:r>
            <w:r>
              <w:rPr>
                <w:rFonts w:cs="Times New Roman"/>
              </w:rPr>
              <w:t>а</w:t>
            </w:r>
            <w:r w:rsidRPr="001515B2">
              <w:rPr>
                <w:rFonts w:cs="Times New Roman"/>
              </w:rPr>
              <w:t xml:space="preserve"> перемещений на ОТ,%</w:t>
            </w:r>
          </w:p>
        </w:tc>
        <w:tc>
          <w:tcPr>
            <w:tcW w:w="986" w:type="pct"/>
            <w:hideMark/>
          </w:tcPr>
          <w:p w14:paraId="016EE1D7" w14:textId="7F291133" w:rsidR="002C1270" w:rsidRPr="001515B2" w:rsidRDefault="002C1270" w:rsidP="00C96724">
            <w:pPr>
              <w:spacing w:line="240" w:lineRule="auto"/>
              <w:jc w:val="center"/>
              <w:rPr>
                <w:rFonts w:cs="Times New Roman"/>
                <w:color w:val="000000"/>
              </w:rPr>
            </w:pPr>
          </w:p>
        </w:tc>
        <w:tc>
          <w:tcPr>
            <w:tcW w:w="986" w:type="pct"/>
          </w:tcPr>
          <w:p w14:paraId="15DAB21A" w14:textId="0711D872" w:rsidR="002C1270" w:rsidRPr="001515B2" w:rsidRDefault="005730A1" w:rsidP="00C96724">
            <w:pPr>
              <w:spacing w:line="240" w:lineRule="auto"/>
              <w:jc w:val="center"/>
              <w:rPr>
                <w:rFonts w:cs="Times New Roman"/>
                <w:color w:val="000000"/>
              </w:rPr>
            </w:pPr>
            <w:r>
              <w:rPr>
                <w:rFonts w:cs="Times New Roman"/>
                <w:color w:val="000000"/>
              </w:rPr>
              <w:t>+</w:t>
            </w:r>
            <w:r w:rsidR="002C1270" w:rsidRPr="001515B2">
              <w:rPr>
                <w:rFonts w:cs="Times New Roman"/>
                <w:color w:val="000000"/>
              </w:rPr>
              <w:t>5%</w:t>
            </w:r>
          </w:p>
        </w:tc>
        <w:tc>
          <w:tcPr>
            <w:tcW w:w="987" w:type="pct"/>
          </w:tcPr>
          <w:p w14:paraId="01EF3D62" w14:textId="191D607A" w:rsidR="002C1270" w:rsidRPr="001515B2" w:rsidRDefault="005730A1" w:rsidP="005730A1">
            <w:pPr>
              <w:spacing w:line="240" w:lineRule="auto"/>
              <w:jc w:val="center"/>
              <w:rPr>
                <w:rFonts w:cs="Times New Roman"/>
                <w:color w:val="000000"/>
              </w:rPr>
            </w:pPr>
            <w:r>
              <w:rPr>
                <w:rFonts w:cs="Times New Roman"/>
                <w:color w:val="000000"/>
              </w:rPr>
              <w:t>+7</w:t>
            </w:r>
            <w:r w:rsidR="002C1270" w:rsidRPr="001515B2">
              <w:rPr>
                <w:rFonts w:cs="Times New Roman"/>
                <w:color w:val="000000"/>
              </w:rPr>
              <w:t>%</w:t>
            </w:r>
          </w:p>
        </w:tc>
        <w:tc>
          <w:tcPr>
            <w:tcW w:w="982" w:type="pct"/>
          </w:tcPr>
          <w:p w14:paraId="52127E7A" w14:textId="2377A630" w:rsidR="002C1270" w:rsidRPr="001515B2" w:rsidRDefault="005730A1" w:rsidP="00410B05">
            <w:pPr>
              <w:spacing w:line="240" w:lineRule="auto"/>
              <w:jc w:val="center"/>
              <w:rPr>
                <w:rFonts w:cs="Times New Roman"/>
                <w:color w:val="000000"/>
              </w:rPr>
            </w:pPr>
            <w:r>
              <w:rPr>
                <w:rFonts w:cs="Times New Roman"/>
                <w:color w:val="000000"/>
              </w:rPr>
              <w:t>+</w:t>
            </w:r>
            <w:r w:rsidR="002C1270" w:rsidRPr="001515B2">
              <w:rPr>
                <w:rFonts w:cs="Times New Roman"/>
                <w:color w:val="000000"/>
              </w:rPr>
              <w:t>1</w:t>
            </w:r>
            <w:r w:rsidR="00410B05">
              <w:rPr>
                <w:rFonts w:cs="Times New Roman"/>
                <w:color w:val="000000"/>
              </w:rPr>
              <w:t>0</w:t>
            </w:r>
            <w:r w:rsidR="002C1270" w:rsidRPr="001515B2">
              <w:rPr>
                <w:rFonts w:cs="Times New Roman"/>
                <w:color w:val="000000"/>
              </w:rPr>
              <w:t>%</w:t>
            </w:r>
          </w:p>
        </w:tc>
      </w:tr>
    </w:tbl>
    <w:p w14:paraId="2A4004E9" w14:textId="77777777" w:rsidR="002C1270" w:rsidRPr="001515B2" w:rsidRDefault="002C1270" w:rsidP="00C868C2">
      <w:pPr>
        <w:pStyle w:val="1b"/>
        <w:rPr>
          <w:rFonts w:cs="Times New Roman"/>
        </w:rPr>
      </w:pPr>
    </w:p>
    <w:p w14:paraId="633524DB" w14:textId="4C744050" w:rsidR="002C1270" w:rsidRPr="001515B2" w:rsidRDefault="002C1270" w:rsidP="00C96724">
      <w:pPr>
        <w:rPr>
          <w:rFonts w:cs="Times New Roman"/>
        </w:rPr>
      </w:pPr>
      <w:r w:rsidRPr="001515B2">
        <w:rPr>
          <w:rFonts w:cs="Times New Roman"/>
        </w:rPr>
        <w:t xml:space="preserve">Таблица </w:t>
      </w:r>
      <w:r w:rsidR="00CE31B0" w:rsidRPr="001515B2">
        <w:rPr>
          <w:rFonts w:cs="Times New Roman"/>
        </w:rPr>
        <w:t>6</w:t>
      </w:r>
      <w:r w:rsidRPr="001515B2">
        <w:rPr>
          <w:rFonts w:cs="Times New Roman"/>
        </w:rPr>
        <w:t>.3 - Динамика изменения провозной способности маршрутной сети в Тарбагатайском районе</w:t>
      </w:r>
    </w:p>
    <w:tbl>
      <w:tblPr>
        <w:tblStyle w:val="af6"/>
        <w:tblW w:w="5000" w:type="pct"/>
        <w:tblLook w:val="04A0" w:firstRow="1" w:lastRow="0" w:firstColumn="1" w:lastColumn="0" w:noHBand="0" w:noVBand="1"/>
      </w:tblPr>
      <w:tblGrid>
        <w:gridCol w:w="2028"/>
        <w:gridCol w:w="1887"/>
        <w:gridCol w:w="1887"/>
        <w:gridCol w:w="1889"/>
        <w:gridCol w:w="1880"/>
      </w:tblGrid>
      <w:tr w:rsidR="002C1270" w:rsidRPr="001515B2" w14:paraId="3103D00F"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08D3E3BE" w14:textId="77777777" w:rsidR="002C1270" w:rsidRPr="001515B2" w:rsidRDefault="002C1270" w:rsidP="00C96724">
            <w:pPr>
              <w:spacing w:line="240" w:lineRule="auto"/>
              <w:jc w:val="center"/>
              <w:rPr>
                <w:rFonts w:cs="Times New Roman"/>
              </w:rPr>
            </w:pPr>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43D49F01" w14:textId="77777777" w:rsidR="002C1270" w:rsidRPr="001515B2" w:rsidRDefault="002C1270" w:rsidP="00C96724">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4EE4BEEE" w14:textId="77777777" w:rsidR="002C1270" w:rsidRPr="001515B2" w:rsidRDefault="002C1270" w:rsidP="00C96724">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387D9AEF" w14:textId="77777777" w:rsidR="002C1270" w:rsidRPr="001515B2" w:rsidRDefault="002C1270" w:rsidP="00C96724">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45ADA0EF" w14:textId="77777777" w:rsidR="002C1270" w:rsidRPr="001515B2" w:rsidRDefault="002C1270" w:rsidP="00C96724">
            <w:pPr>
              <w:spacing w:line="240" w:lineRule="auto"/>
              <w:jc w:val="center"/>
              <w:rPr>
                <w:rFonts w:cs="Times New Roman"/>
              </w:rPr>
            </w:pPr>
            <w:r w:rsidRPr="001515B2">
              <w:rPr>
                <w:rFonts w:cs="Times New Roman"/>
              </w:rPr>
              <w:t>2035</w:t>
            </w:r>
          </w:p>
        </w:tc>
      </w:tr>
      <w:tr w:rsidR="002C1270" w:rsidRPr="001515B2" w14:paraId="0E330CD5"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1653B074" w14:textId="77777777" w:rsidR="002C1270" w:rsidRPr="001515B2" w:rsidRDefault="002C1270" w:rsidP="00C96724">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23A50026" w14:textId="77777777" w:rsidR="002C1270" w:rsidRPr="001515B2" w:rsidRDefault="002C1270" w:rsidP="00C96724">
            <w:pPr>
              <w:spacing w:line="240" w:lineRule="auto"/>
              <w:jc w:val="center"/>
              <w:rPr>
                <w:rFonts w:cs="Times New Roman"/>
              </w:rPr>
            </w:pPr>
            <w:r w:rsidRPr="001515B2">
              <w:rPr>
                <w:rFonts w:cs="Times New Roman"/>
              </w:rPr>
              <w:t>618</w:t>
            </w:r>
          </w:p>
        </w:tc>
        <w:tc>
          <w:tcPr>
            <w:tcW w:w="986" w:type="pct"/>
            <w:tcBorders>
              <w:top w:val="single" w:sz="4" w:space="0" w:color="000000"/>
              <w:left w:val="single" w:sz="4" w:space="0" w:color="000000"/>
              <w:bottom w:val="single" w:sz="4" w:space="0" w:color="000000"/>
              <w:right w:val="single" w:sz="4" w:space="0" w:color="000000"/>
            </w:tcBorders>
            <w:vAlign w:val="center"/>
          </w:tcPr>
          <w:p w14:paraId="0C037984" w14:textId="5DE0CB05" w:rsidR="002C1270" w:rsidRPr="001515B2" w:rsidRDefault="002C1270" w:rsidP="005730A1">
            <w:pPr>
              <w:spacing w:line="240" w:lineRule="auto"/>
              <w:jc w:val="center"/>
              <w:rPr>
                <w:rFonts w:cs="Times New Roman"/>
              </w:rPr>
            </w:pPr>
            <w:r w:rsidRPr="001515B2">
              <w:rPr>
                <w:rFonts w:cs="Times New Roman"/>
              </w:rPr>
              <w:t>69</w:t>
            </w:r>
            <w:r w:rsidR="005730A1">
              <w:rPr>
                <w:rFonts w:cs="Times New Roman"/>
              </w:rPr>
              <w:t>7</w:t>
            </w:r>
          </w:p>
        </w:tc>
        <w:tc>
          <w:tcPr>
            <w:tcW w:w="987" w:type="pct"/>
            <w:tcBorders>
              <w:top w:val="single" w:sz="4" w:space="0" w:color="000000"/>
              <w:left w:val="single" w:sz="4" w:space="0" w:color="000000"/>
              <w:bottom w:val="single" w:sz="4" w:space="0" w:color="000000"/>
              <w:right w:val="single" w:sz="4" w:space="0" w:color="000000"/>
            </w:tcBorders>
            <w:vAlign w:val="center"/>
          </w:tcPr>
          <w:p w14:paraId="7C5969E8" w14:textId="1E99D0B5" w:rsidR="002C1270" w:rsidRPr="001515B2" w:rsidRDefault="005730A1" w:rsidP="00C96724">
            <w:pPr>
              <w:spacing w:line="240" w:lineRule="auto"/>
              <w:jc w:val="center"/>
              <w:rPr>
                <w:rFonts w:cs="Times New Roman"/>
              </w:rPr>
            </w:pPr>
            <w:r>
              <w:rPr>
                <w:rFonts w:cs="Times New Roman"/>
                <w:color w:val="000000"/>
              </w:rPr>
              <w:t>737</w:t>
            </w:r>
          </w:p>
        </w:tc>
        <w:tc>
          <w:tcPr>
            <w:tcW w:w="982" w:type="pct"/>
            <w:tcBorders>
              <w:top w:val="single" w:sz="4" w:space="0" w:color="000000"/>
              <w:left w:val="single" w:sz="4" w:space="0" w:color="000000"/>
              <w:bottom w:val="single" w:sz="4" w:space="0" w:color="000000"/>
              <w:right w:val="single" w:sz="4" w:space="0" w:color="000000"/>
            </w:tcBorders>
            <w:vAlign w:val="center"/>
          </w:tcPr>
          <w:p w14:paraId="0D40E8E3" w14:textId="1736BD37" w:rsidR="002C1270" w:rsidRPr="001515B2" w:rsidRDefault="00410B05" w:rsidP="00C96724">
            <w:pPr>
              <w:spacing w:line="240" w:lineRule="auto"/>
              <w:jc w:val="center"/>
              <w:rPr>
                <w:rFonts w:cs="Times New Roman"/>
              </w:rPr>
            </w:pPr>
            <w:r>
              <w:rPr>
                <w:color w:val="000000"/>
              </w:rPr>
              <w:t>753</w:t>
            </w:r>
          </w:p>
        </w:tc>
      </w:tr>
      <w:tr w:rsidR="002C1270" w:rsidRPr="001515B2" w14:paraId="6D504E2B" w14:textId="77777777" w:rsidTr="005730A1">
        <w:tc>
          <w:tcPr>
            <w:tcW w:w="1059" w:type="pct"/>
            <w:tcBorders>
              <w:top w:val="single" w:sz="4" w:space="0" w:color="000000"/>
              <w:left w:val="single" w:sz="4" w:space="0" w:color="000000"/>
              <w:bottom w:val="single" w:sz="4" w:space="0" w:color="000000"/>
              <w:right w:val="single" w:sz="4" w:space="0" w:color="000000"/>
            </w:tcBorders>
          </w:tcPr>
          <w:p w14:paraId="7A51A41D" w14:textId="68A8B06D" w:rsidR="002C1270" w:rsidRPr="001515B2" w:rsidRDefault="00D666F0" w:rsidP="00C96724">
            <w:pPr>
              <w:spacing w:line="240" w:lineRule="auto"/>
              <w:jc w:val="center"/>
              <w:rPr>
                <w:rFonts w:cs="Times New Roman"/>
              </w:rPr>
            </w:pPr>
            <w:r>
              <w:rPr>
                <w:rFonts w:cs="Times New Roman"/>
              </w:rPr>
              <w:t>Прирост о</w:t>
            </w:r>
            <w:r w:rsidRPr="001515B2">
              <w:rPr>
                <w:rFonts w:cs="Times New Roman"/>
              </w:rPr>
              <w:t>бъем</w:t>
            </w:r>
            <w:r>
              <w:rPr>
                <w:rFonts w:cs="Times New Roman"/>
              </w:rPr>
              <w:t>а</w:t>
            </w:r>
            <w:r w:rsidRPr="001515B2">
              <w:rPr>
                <w:rFonts w:cs="Times New Roman"/>
              </w:rPr>
              <w:t xml:space="preserve"> перемещений на ОТ,%</w:t>
            </w:r>
          </w:p>
        </w:tc>
        <w:tc>
          <w:tcPr>
            <w:tcW w:w="986" w:type="pct"/>
            <w:tcBorders>
              <w:top w:val="single" w:sz="4" w:space="0" w:color="000000"/>
              <w:left w:val="single" w:sz="4" w:space="0" w:color="000000"/>
              <w:bottom w:val="single" w:sz="4" w:space="0" w:color="000000"/>
              <w:right w:val="single" w:sz="4" w:space="0" w:color="000000"/>
            </w:tcBorders>
            <w:vAlign w:val="center"/>
          </w:tcPr>
          <w:p w14:paraId="2911F67B" w14:textId="2CBEE994" w:rsidR="002C1270" w:rsidRPr="001515B2" w:rsidRDefault="002C1270" w:rsidP="00C96724">
            <w:pPr>
              <w:spacing w:line="240" w:lineRule="auto"/>
              <w:jc w:val="center"/>
              <w:rPr>
                <w:rFonts w:cs="Times New Roman"/>
              </w:rPr>
            </w:pPr>
            <w:r w:rsidRPr="001515B2">
              <w:rPr>
                <w:rFonts w:cs="Times New Roman"/>
                <w:color w:val="000000"/>
              </w:rPr>
              <w:t>100%</w:t>
            </w:r>
          </w:p>
        </w:tc>
        <w:tc>
          <w:tcPr>
            <w:tcW w:w="986" w:type="pct"/>
            <w:tcBorders>
              <w:top w:val="single" w:sz="4" w:space="0" w:color="000000"/>
              <w:left w:val="single" w:sz="4" w:space="0" w:color="000000"/>
              <w:bottom w:val="single" w:sz="4" w:space="0" w:color="000000"/>
              <w:right w:val="single" w:sz="4" w:space="0" w:color="000000"/>
            </w:tcBorders>
            <w:vAlign w:val="center"/>
          </w:tcPr>
          <w:p w14:paraId="31298F99" w14:textId="163EBEC8" w:rsidR="002C1270" w:rsidRPr="001515B2" w:rsidRDefault="005730A1" w:rsidP="005730A1">
            <w:pPr>
              <w:spacing w:line="240" w:lineRule="auto"/>
              <w:jc w:val="center"/>
              <w:rPr>
                <w:rFonts w:cs="Times New Roman"/>
              </w:rPr>
            </w:pPr>
            <w:r>
              <w:rPr>
                <w:rFonts w:cs="Times New Roman"/>
              </w:rPr>
              <w:t>+</w:t>
            </w:r>
            <w:r w:rsidR="002C1270" w:rsidRPr="001515B2">
              <w:rPr>
                <w:rFonts w:cs="Times New Roman"/>
              </w:rPr>
              <w:t>1</w:t>
            </w:r>
            <w:r>
              <w:rPr>
                <w:rFonts w:cs="Times New Roman"/>
              </w:rPr>
              <w:t>3</w:t>
            </w:r>
            <w:r w:rsidR="002C1270" w:rsidRPr="001515B2">
              <w:rPr>
                <w:rFonts w:cs="Times New Roman"/>
              </w:rPr>
              <w:t>%</w:t>
            </w:r>
          </w:p>
        </w:tc>
        <w:tc>
          <w:tcPr>
            <w:tcW w:w="987" w:type="pct"/>
            <w:tcBorders>
              <w:top w:val="single" w:sz="4" w:space="0" w:color="000000"/>
              <w:left w:val="single" w:sz="4" w:space="0" w:color="000000"/>
              <w:bottom w:val="single" w:sz="4" w:space="0" w:color="000000"/>
              <w:right w:val="single" w:sz="4" w:space="0" w:color="000000"/>
            </w:tcBorders>
            <w:vAlign w:val="center"/>
          </w:tcPr>
          <w:p w14:paraId="22769BED" w14:textId="28E88C73" w:rsidR="002C1270" w:rsidRPr="001515B2" w:rsidRDefault="005730A1" w:rsidP="005730A1">
            <w:pPr>
              <w:spacing w:line="240" w:lineRule="auto"/>
              <w:jc w:val="center"/>
              <w:rPr>
                <w:rFonts w:cs="Times New Roman"/>
              </w:rPr>
            </w:pPr>
            <w:r>
              <w:rPr>
                <w:rFonts w:cs="Times New Roman"/>
              </w:rPr>
              <w:t>+</w:t>
            </w:r>
            <w:r w:rsidR="002C1270" w:rsidRPr="001515B2">
              <w:rPr>
                <w:rFonts w:cs="Times New Roman"/>
              </w:rPr>
              <w:t>1</w:t>
            </w:r>
            <w:r>
              <w:rPr>
                <w:rFonts w:cs="Times New Roman"/>
              </w:rPr>
              <w:t>9</w:t>
            </w:r>
            <w:r w:rsidR="002C1270" w:rsidRPr="001515B2">
              <w:rPr>
                <w:rFonts w:cs="Times New Roman"/>
              </w:rPr>
              <w:t>%</w:t>
            </w:r>
          </w:p>
        </w:tc>
        <w:tc>
          <w:tcPr>
            <w:tcW w:w="982" w:type="pct"/>
            <w:tcBorders>
              <w:top w:val="single" w:sz="4" w:space="0" w:color="000000"/>
              <w:left w:val="single" w:sz="4" w:space="0" w:color="000000"/>
              <w:bottom w:val="single" w:sz="4" w:space="0" w:color="000000"/>
              <w:right w:val="single" w:sz="4" w:space="0" w:color="000000"/>
            </w:tcBorders>
            <w:vAlign w:val="center"/>
          </w:tcPr>
          <w:p w14:paraId="3B48A78B" w14:textId="357BDB3C" w:rsidR="002C1270" w:rsidRPr="001515B2" w:rsidRDefault="005730A1" w:rsidP="00410B05">
            <w:pPr>
              <w:spacing w:line="240" w:lineRule="auto"/>
              <w:jc w:val="center"/>
              <w:rPr>
                <w:rFonts w:cs="Times New Roman"/>
              </w:rPr>
            </w:pPr>
            <w:r>
              <w:rPr>
                <w:rFonts w:cs="Times New Roman"/>
              </w:rPr>
              <w:t>+</w:t>
            </w:r>
            <w:r w:rsidR="002C1270" w:rsidRPr="001515B2">
              <w:rPr>
                <w:rFonts w:cs="Times New Roman"/>
              </w:rPr>
              <w:t>2</w:t>
            </w:r>
            <w:r w:rsidR="00410B05">
              <w:rPr>
                <w:rFonts w:cs="Times New Roman"/>
              </w:rPr>
              <w:t>2</w:t>
            </w:r>
            <w:r w:rsidR="002C1270" w:rsidRPr="001515B2">
              <w:rPr>
                <w:rFonts w:cs="Times New Roman"/>
              </w:rPr>
              <w:t>%</w:t>
            </w:r>
          </w:p>
        </w:tc>
      </w:tr>
    </w:tbl>
    <w:p w14:paraId="7509217A" w14:textId="77777777" w:rsidR="002C1270" w:rsidRPr="001515B2" w:rsidRDefault="002C1270" w:rsidP="00C868C2">
      <w:pPr>
        <w:pStyle w:val="1b"/>
        <w:rPr>
          <w:rFonts w:cs="Times New Roman"/>
        </w:rPr>
      </w:pPr>
    </w:p>
    <w:p w14:paraId="044225B6" w14:textId="4003509F" w:rsidR="002C1270" w:rsidRPr="001515B2" w:rsidRDefault="002C1270" w:rsidP="00C96724">
      <w:pPr>
        <w:rPr>
          <w:rFonts w:cs="Times New Roman"/>
        </w:rPr>
      </w:pPr>
      <w:r w:rsidRPr="001515B2">
        <w:rPr>
          <w:rFonts w:cs="Times New Roman"/>
        </w:rPr>
        <w:t xml:space="preserve">Таблица </w:t>
      </w:r>
      <w:r w:rsidR="00CE31B0" w:rsidRPr="001515B2">
        <w:rPr>
          <w:rFonts w:cs="Times New Roman"/>
        </w:rPr>
        <w:t>6</w:t>
      </w:r>
      <w:r w:rsidRPr="001515B2">
        <w:rPr>
          <w:rFonts w:cs="Times New Roman"/>
        </w:rPr>
        <w:t>.4 - Динамика изменения провозной способности маршрутной сети в Иволгинском ра</w:t>
      </w:r>
      <w:r w:rsidRPr="001515B2">
        <w:rPr>
          <w:rFonts w:cs="Times New Roman"/>
        </w:rPr>
        <w:t>й</w:t>
      </w:r>
      <w:r w:rsidRPr="001515B2">
        <w:rPr>
          <w:rFonts w:cs="Times New Roman"/>
        </w:rPr>
        <w:t>оне</w:t>
      </w:r>
    </w:p>
    <w:tbl>
      <w:tblPr>
        <w:tblStyle w:val="af6"/>
        <w:tblW w:w="5000" w:type="pct"/>
        <w:tblLook w:val="04A0" w:firstRow="1" w:lastRow="0" w:firstColumn="1" w:lastColumn="0" w:noHBand="0" w:noVBand="1"/>
      </w:tblPr>
      <w:tblGrid>
        <w:gridCol w:w="2028"/>
        <w:gridCol w:w="1887"/>
        <w:gridCol w:w="1887"/>
        <w:gridCol w:w="1889"/>
        <w:gridCol w:w="1880"/>
      </w:tblGrid>
      <w:tr w:rsidR="002C1270" w:rsidRPr="001515B2" w14:paraId="2421061D"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78AD5815" w14:textId="77777777" w:rsidR="002C1270" w:rsidRPr="001515B2" w:rsidRDefault="002C1270" w:rsidP="00C96724">
            <w:pPr>
              <w:spacing w:line="240" w:lineRule="auto"/>
              <w:jc w:val="center"/>
              <w:rPr>
                <w:rFonts w:cs="Times New Roman"/>
              </w:rPr>
            </w:pPr>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2D191AD6" w14:textId="77777777" w:rsidR="002C1270" w:rsidRPr="001515B2" w:rsidRDefault="002C1270" w:rsidP="00C96724">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37274B4D" w14:textId="77777777" w:rsidR="002C1270" w:rsidRPr="001515B2" w:rsidRDefault="002C1270" w:rsidP="00C96724">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79808E5A" w14:textId="77777777" w:rsidR="002C1270" w:rsidRPr="001515B2" w:rsidRDefault="002C1270" w:rsidP="00C96724">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53E21A8A" w14:textId="77777777" w:rsidR="002C1270" w:rsidRPr="001515B2" w:rsidRDefault="002C1270" w:rsidP="00C96724">
            <w:pPr>
              <w:spacing w:line="240" w:lineRule="auto"/>
              <w:jc w:val="center"/>
              <w:rPr>
                <w:rFonts w:cs="Times New Roman"/>
              </w:rPr>
            </w:pPr>
            <w:r w:rsidRPr="001515B2">
              <w:rPr>
                <w:rFonts w:cs="Times New Roman"/>
              </w:rPr>
              <w:t>2035</w:t>
            </w:r>
          </w:p>
        </w:tc>
      </w:tr>
      <w:tr w:rsidR="002C1270" w:rsidRPr="001515B2" w14:paraId="79CD8953"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1CED1619" w14:textId="77777777" w:rsidR="002C1270" w:rsidRPr="001515B2" w:rsidRDefault="002C1270" w:rsidP="00C96724">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4E75913A" w14:textId="77777777" w:rsidR="002C1270" w:rsidRPr="001515B2" w:rsidRDefault="002C1270" w:rsidP="00C96724">
            <w:pPr>
              <w:spacing w:line="240" w:lineRule="auto"/>
              <w:jc w:val="center"/>
              <w:rPr>
                <w:rFonts w:cs="Times New Roman"/>
              </w:rPr>
            </w:pPr>
            <w:r w:rsidRPr="001515B2">
              <w:rPr>
                <w:rFonts w:cs="Times New Roman"/>
              </w:rPr>
              <w:t>4 855</w:t>
            </w:r>
          </w:p>
        </w:tc>
        <w:tc>
          <w:tcPr>
            <w:tcW w:w="986" w:type="pct"/>
            <w:tcBorders>
              <w:top w:val="single" w:sz="4" w:space="0" w:color="000000"/>
              <w:left w:val="single" w:sz="4" w:space="0" w:color="000000"/>
              <w:bottom w:val="single" w:sz="4" w:space="0" w:color="000000"/>
              <w:right w:val="single" w:sz="4" w:space="0" w:color="000000"/>
            </w:tcBorders>
            <w:vAlign w:val="center"/>
          </w:tcPr>
          <w:p w14:paraId="0F51373D" w14:textId="3AACEB1F" w:rsidR="002C1270" w:rsidRPr="001515B2" w:rsidRDefault="002C1270" w:rsidP="005730A1">
            <w:pPr>
              <w:spacing w:line="240" w:lineRule="auto"/>
              <w:jc w:val="center"/>
              <w:rPr>
                <w:rFonts w:cs="Times New Roman"/>
              </w:rPr>
            </w:pPr>
            <w:r w:rsidRPr="001515B2">
              <w:rPr>
                <w:rFonts w:cs="Times New Roman"/>
              </w:rPr>
              <w:t>4 9</w:t>
            </w:r>
            <w:r w:rsidR="005730A1">
              <w:rPr>
                <w:rFonts w:cs="Times New Roman"/>
              </w:rPr>
              <w:t>87</w:t>
            </w:r>
          </w:p>
        </w:tc>
        <w:tc>
          <w:tcPr>
            <w:tcW w:w="987" w:type="pct"/>
            <w:tcBorders>
              <w:top w:val="single" w:sz="4" w:space="0" w:color="000000"/>
              <w:left w:val="single" w:sz="4" w:space="0" w:color="000000"/>
              <w:bottom w:val="single" w:sz="4" w:space="0" w:color="000000"/>
              <w:right w:val="single" w:sz="4" w:space="0" w:color="000000"/>
            </w:tcBorders>
            <w:vAlign w:val="center"/>
          </w:tcPr>
          <w:p w14:paraId="39C0D87B" w14:textId="5030E067" w:rsidR="002C1270" w:rsidRPr="001515B2" w:rsidRDefault="005730A1" w:rsidP="00C96724">
            <w:pPr>
              <w:spacing w:line="240" w:lineRule="auto"/>
              <w:jc w:val="center"/>
              <w:rPr>
                <w:rFonts w:cs="Times New Roman"/>
              </w:rPr>
            </w:pPr>
            <w:r>
              <w:rPr>
                <w:rFonts w:cs="Times New Roman"/>
                <w:color w:val="000000"/>
              </w:rPr>
              <w:t>5 089</w:t>
            </w:r>
          </w:p>
        </w:tc>
        <w:tc>
          <w:tcPr>
            <w:tcW w:w="982" w:type="pct"/>
            <w:tcBorders>
              <w:top w:val="single" w:sz="4" w:space="0" w:color="000000"/>
              <w:left w:val="single" w:sz="4" w:space="0" w:color="000000"/>
              <w:bottom w:val="single" w:sz="4" w:space="0" w:color="000000"/>
              <w:right w:val="single" w:sz="4" w:space="0" w:color="000000"/>
            </w:tcBorders>
            <w:vAlign w:val="center"/>
          </w:tcPr>
          <w:p w14:paraId="363DBECD" w14:textId="1ED6FBF0" w:rsidR="002C1270" w:rsidRPr="001515B2" w:rsidRDefault="00410B05" w:rsidP="00C96724">
            <w:pPr>
              <w:spacing w:line="240" w:lineRule="auto"/>
              <w:jc w:val="center"/>
              <w:rPr>
                <w:rFonts w:cs="Times New Roman"/>
              </w:rPr>
            </w:pPr>
            <w:r>
              <w:rPr>
                <w:color w:val="000000"/>
              </w:rPr>
              <w:t>5 085</w:t>
            </w:r>
          </w:p>
        </w:tc>
      </w:tr>
      <w:tr w:rsidR="002C1270" w:rsidRPr="001515B2" w14:paraId="2BA45A96"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21F4422E" w14:textId="50B7B5FD" w:rsidR="002C1270" w:rsidRPr="001515B2" w:rsidRDefault="00D666F0" w:rsidP="00C96724">
            <w:pPr>
              <w:spacing w:line="240" w:lineRule="auto"/>
              <w:jc w:val="center"/>
              <w:rPr>
                <w:rFonts w:cs="Times New Roman"/>
              </w:rPr>
            </w:pPr>
            <w:r>
              <w:rPr>
                <w:rFonts w:cs="Times New Roman"/>
              </w:rPr>
              <w:t>Прирост о</w:t>
            </w:r>
            <w:r w:rsidRPr="001515B2">
              <w:rPr>
                <w:rFonts w:cs="Times New Roman"/>
              </w:rPr>
              <w:t>бъем</w:t>
            </w:r>
            <w:r>
              <w:rPr>
                <w:rFonts w:cs="Times New Roman"/>
              </w:rPr>
              <w:t>а</w:t>
            </w:r>
            <w:r w:rsidRPr="001515B2">
              <w:rPr>
                <w:rFonts w:cs="Times New Roman"/>
              </w:rPr>
              <w:t xml:space="preserve"> перемещений на ОТ,%</w:t>
            </w:r>
          </w:p>
        </w:tc>
        <w:tc>
          <w:tcPr>
            <w:tcW w:w="986" w:type="pct"/>
            <w:tcBorders>
              <w:top w:val="single" w:sz="4" w:space="0" w:color="000000"/>
              <w:left w:val="single" w:sz="4" w:space="0" w:color="000000"/>
              <w:bottom w:val="single" w:sz="4" w:space="0" w:color="000000"/>
              <w:right w:val="single" w:sz="4" w:space="0" w:color="000000"/>
            </w:tcBorders>
            <w:vAlign w:val="center"/>
          </w:tcPr>
          <w:p w14:paraId="329BA8AB" w14:textId="6CBA6FAA" w:rsidR="002C1270" w:rsidRPr="001515B2" w:rsidRDefault="002C1270" w:rsidP="00C96724">
            <w:pPr>
              <w:spacing w:line="240" w:lineRule="auto"/>
              <w:jc w:val="center"/>
              <w:rPr>
                <w:rFonts w:cs="Times New Roman"/>
              </w:rPr>
            </w:pPr>
          </w:p>
        </w:tc>
        <w:tc>
          <w:tcPr>
            <w:tcW w:w="986" w:type="pct"/>
            <w:tcBorders>
              <w:top w:val="single" w:sz="4" w:space="0" w:color="000000"/>
              <w:left w:val="single" w:sz="4" w:space="0" w:color="000000"/>
              <w:bottom w:val="single" w:sz="4" w:space="0" w:color="000000"/>
              <w:right w:val="single" w:sz="4" w:space="0" w:color="000000"/>
            </w:tcBorders>
            <w:vAlign w:val="center"/>
          </w:tcPr>
          <w:p w14:paraId="18A26650" w14:textId="1783F466" w:rsidR="002C1270" w:rsidRPr="001515B2" w:rsidRDefault="005730A1" w:rsidP="005730A1">
            <w:pPr>
              <w:spacing w:line="240" w:lineRule="auto"/>
              <w:jc w:val="center"/>
              <w:rPr>
                <w:rFonts w:cs="Times New Roman"/>
              </w:rPr>
            </w:pPr>
            <w:r>
              <w:rPr>
                <w:rFonts w:cs="Times New Roman"/>
              </w:rPr>
              <w:t>+3</w:t>
            </w:r>
            <w:r w:rsidR="002C1270" w:rsidRPr="001515B2">
              <w:rPr>
                <w:rFonts w:cs="Times New Roman"/>
              </w:rPr>
              <w:t>%</w:t>
            </w:r>
          </w:p>
        </w:tc>
        <w:tc>
          <w:tcPr>
            <w:tcW w:w="987" w:type="pct"/>
            <w:tcBorders>
              <w:top w:val="single" w:sz="4" w:space="0" w:color="000000"/>
              <w:left w:val="single" w:sz="4" w:space="0" w:color="000000"/>
              <w:bottom w:val="single" w:sz="4" w:space="0" w:color="000000"/>
              <w:right w:val="single" w:sz="4" w:space="0" w:color="000000"/>
            </w:tcBorders>
            <w:vAlign w:val="center"/>
          </w:tcPr>
          <w:p w14:paraId="293BDBC3" w14:textId="5673F24C" w:rsidR="002C1270" w:rsidRPr="001515B2" w:rsidRDefault="005730A1" w:rsidP="005730A1">
            <w:pPr>
              <w:spacing w:line="240" w:lineRule="auto"/>
              <w:jc w:val="center"/>
              <w:rPr>
                <w:rFonts w:cs="Times New Roman"/>
              </w:rPr>
            </w:pPr>
            <w:r>
              <w:rPr>
                <w:rFonts w:cs="Times New Roman"/>
              </w:rPr>
              <w:t>+5</w:t>
            </w:r>
            <w:r w:rsidR="002C1270" w:rsidRPr="001515B2">
              <w:rPr>
                <w:rFonts w:cs="Times New Roman"/>
              </w:rPr>
              <w:t>%</w:t>
            </w:r>
          </w:p>
        </w:tc>
        <w:tc>
          <w:tcPr>
            <w:tcW w:w="982" w:type="pct"/>
            <w:tcBorders>
              <w:top w:val="single" w:sz="4" w:space="0" w:color="000000"/>
              <w:left w:val="single" w:sz="4" w:space="0" w:color="000000"/>
              <w:bottom w:val="single" w:sz="4" w:space="0" w:color="000000"/>
              <w:right w:val="single" w:sz="4" w:space="0" w:color="000000"/>
            </w:tcBorders>
            <w:vAlign w:val="center"/>
          </w:tcPr>
          <w:p w14:paraId="786A935D" w14:textId="7F9FDF64" w:rsidR="002C1270" w:rsidRPr="001515B2" w:rsidRDefault="005730A1" w:rsidP="00C96724">
            <w:pPr>
              <w:spacing w:line="240" w:lineRule="auto"/>
              <w:jc w:val="center"/>
              <w:rPr>
                <w:rFonts w:cs="Times New Roman"/>
              </w:rPr>
            </w:pPr>
            <w:r>
              <w:rPr>
                <w:rFonts w:cs="Times New Roman"/>
              </w:rPr>
              <w:t>+</w:t>
            </w:r>
            <w:r w:rsidR="002C1270" w:rsidRPr="001515B2">
              <w:rPr>
                <w:rFonts w:cs="Times New Roman"/>
              </w:rPr>
              <w:t>5%</w:t>
            </w:r>
          </w:p>
        </w:tc>
      </w:tr>
    </w:tbl>
    <w:p w14:paraId="7A56466B" w14:textId="77777777" w:rsidR="002C1270" w:rsidRPr="001515B2" w:rsidRDefault="002C1270" w:rsidP="00C868C2">
      <w:pPr>
        <w:pStyle w:val="1b"/>
        <w:rPr>
          <w:rFonts w:cs="Times New Roman"/>
        </w:rPr>
      </w:pPr>
    </w:p>
    <w:p w14:paraId="4640CBC6" w14:textId="16F8CF2B" w:rsidR="002C1270" w:rsidRPr="001515B2" w:rsidRDefault="002C1270" w:rsidP="00C96724">
      <w:pPr>
        <w:rPr>
          <w:rFonts w:cs="Times New Roman"/>
        </w:rPr>
      </w:pPr>
      <w:r w:rsidRPr="001515B2">
        <w:rPr>
          <w:rFonts w:cs="Times New Roman"/>
        </w:rPr>
        <w:t xml:space="preserve">Таблица </w:t>
      </w:r>
      <w:r w:rsidR="00CE31B0" w:rsidRPr="001515B2">
        <w:rPr>
          <w:rFonts w:cs="Times New Roman"/>
        </w:rPr>
        <w:t>6</w:t>
      </w:r>
      <w:r w:rsidRPr="001515B2">
        <w:rPr>
          <w:rFonts w:cs="Times New Roman"/>
        </w:rPr>
        <w:t xml:space="preserve">.5 - </w:t>
      </w:r>
      <w:r w:rsidR="005730A1" w:rsidRPr="001515B2">
        <w:rPr>
          <w:rFonts w:cs="Times New Roman"/>
        </w:rPr>
        <w:t xml:space="preserve">Динамика изменения провозной способности маршрутной сети в </w:t>
      </w:r>
      <w:r w:rsidRPr="001515B2">
        <w:rPr>
          <w:rFonts w:cs="Times New Roman"/>
        </w:rPr>
        <w:t>Прибайкальском районе</w:t>
      </w:r>
    </w:p>
    <w:tbl>
      <w:tblPr>
        <w:tblStyle w:val="af6"/>
        <w:tblW w:w="5000" w:type="pct"/>
        <w:tblLook w:val="04A0" w:firstRow="1" w:lastRow="0" w:firstColumn="1" w:lastColumn="0" w:noHBand="0" w:noVBand="1"/>
      </w:tblPr>
      <w:tblGrid>
        <w:gridCol w:w="2028"/>
        <w:gridCol w:w="1887"/>
        <w:gridCol w:w="1887"/>
        <w:gridCol w:w="1889"/>
        <w:gridCol w:w="1880"/>
      </w:tblGrid>
      <w:tr w:rsidR="002C1270" w:rsidRPr="001515B2" w14:paraId="143B8233" w14:textId="77777777" w:rsidTr="009844F3">
        <w:trPr>
          <w:trHeight w:val="357"/>
        </w:trPr>
        <w:tc>
          <w:tcPr>
            <w:tcW w:w="1059" w:type="pct"/>
            <w:tcBorders>
              <w:top w:val="single" w:sz="4" w:space="0" w:color="000000"/>
              <w:left w:val="single" w:sz="4" w:space="0" w:color="000000"/>
              <w:bottom w:val="single" w:sz="4" w:space="0" w:color="000000"/>
              <w:right w:val="single" w:sz="4" w:space="0" w:color="000000"/>
            </w:tcBorders>
            <w:vAlign w:val="center"/>
            <w:hideMark/>
          </w:tcPr>
          <w:p w14:paraId="3ED651BB" w14:textId="77777777" w:rsidR="002C1270" w:rsidRPr="001515B2" w:rsidRDefault="002C1270" w:rsidP="00C96724">
            <w:pPr>
              <w:spacing w:line="240" w:lineRule="auto"/>
              <w:jc w:val="center"/>
              <w:rPr>
                <w:rFonts w:cs="Times New Roman"/>
              </w:rPr>
            </w:pPr>
            <w:r w:rsidRPr="001515B2">
              <w:rPr>
                <w:rFonts w:cs="Times New Roman"/>
              </w:rPr>
              <w:t>Год</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3F0A54DE" w14:textId="77777777" w:rsidR="002C1270" w:rsidRPr="001515B2" w:rsidRDefault="002C1270" w:rsidP="00C96724">
            <w:pPr>
              <w:spacing w:line="240" w:lineRule="auto"/>
              <w:jc w:val="center"/>
              <w:rPr>
                <w:rFonts w:cs="Times New Roman"/>
              </w:rPr>
            </w:pPr>
            <w:r w:rsidRPr="001515B2">
              <w:rPr>
                <w:rFonts w:cs="Times New Roman"/>
              </w:rPr>
              <w:t>2018</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A668BA3" w14:textId="77777777" w:rsidR="002C1270" w:rsidRPr="001515B2" w:rsidRDefault="002C1270" w:rsidP="00C96724">
            <w:pPr>
              <w:spacing w:line="240" w:lineRule="auto"/>
              <w:jc w:val="center"/>
              <w:rPr>
                <w:rFonts w:cs="Times New Roman"/>
              </w:rPr>
            </w:pPr>
            <w:r w:rsidRPr="001515B2">
              <w:rPr>
                <w:rFonts w:cs="Times New Roman"/>
              </w:rPr>
              <w:t>2025</w:t>
            </w:r>
          </w:p>
        </w:tc>
        <w:tc>
          <w:tcPr>
            <w:tcW w:w="987" w:type="pct"/>
            <w:tcBorders>
              <w:top w:val="single" w:sz="4" w:space="0" w:color="000000"/>
              <w:left w:val="single" w:sz="4" w:space="0" w:color="000000"/>
              <w:bottom w:val="single" w:sz="4" w:space="0" w:color="000000"/>
              <w:right w:val="single" w:sz="4" w:space="0" w:color="000000"/>
            </w:tcBorders>
            <w:vAlign w:val="center"/>
            <w:hideMark/>
          </w:tcPr>
          <w:p w14:paraId="1B07AE87" w14:textId="77777777" w:rsidR="002C1270" w:rsidRPr="001515B2" w:rsidRDefault="002C1270" w:rsidP="00C96724">
            <w:pPr>
              <w:spacing w:line="240" w:lineRule="auto"/>
              <w:jc w:val="center"/>
              <w:rPr>
                <w:rFonts w:cs="Times New Roman"/>
              </w:rPr>
            </w:pPr>
            <w:r w:rsidRPr="001515B2">
              <w:rPr>
                <w:rFonts w:cs="Times New Roman"/>
              </w:rPr>
              <w:t>2030</w:t>
            </w:r>
          </w:p>
        </w:tc>
        <w:tc>
          <w:tcPr>
            <w:tcW w:w="982" w:type="pct"/>
            <w:tcBorders>
              <w:top w:val="single" w:sz="4" w:space="0" w:color="000000"/>
              <w:left w:val="single" w:sz="4" w:space="0" w:color="000000"/>
              <w:bottom w:val="single" w:sz="4" w:space="0" w:color="000000"/>
              <w:right w:val="single" w:sz="4" w:space="0" w:color="000000"/>
            </w:tcBorders>
            <w:vAlign w:val="center"/>
            <w:hideMark/>
          </w:tcPr>
          <w:p w14:paraId="10BF415F" w14:textId="77777777" w:rsidR="002C1270" w:rsidRPr="001515B2" w:rsidRDefault="002C1270" w:rsidP="00C96724">
            <w:pPr>
              <w:spacing w:line="240" w:lineRule="auto"/>
              <w:jc w:val="center"/>
              <w:rPr>
                <w:rFonts w:cs="Times New Roman"/>
              </w:rPr>
            </w:pPr>
            <w:r w:rsidRPr="001515B2">
              <w:rPr>
                <w:rFonts w:cs="Times New Roman"/>
              </w:rPr>
              <w:t>2035</w:t>
            </w:r>
          </w:p>
        </w:tc>
      </w:tr>
      <w:tr w:rsidR="002C1270" w:rsidRPr="001515B2" w14:paraId="2A68A676"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3CA46673" w14:textId="77777777" w:rsidR="002C1270" w:rsidRPr="001515B2" w:rsidRDefault="002C1270" w:rsidP="00C96724">
            <w:pPr>
              <w:spacing w:line="240" w:lineRule="auto"/>
              <w:jc w:val="center"/>
              <w:rPr>
                <w:rFonts w:cs="Times New Roman"/>
              </w:rPr>
            </w:pPr>
            <w:r w:rsidRPr="001515B2">
              <w:rPr>
                <w:rFonts w:cs="Times New Roman"/>
              </w:rPr>
              <w:t>Объем перемещ</w:t>
            </w:r>
            <w:r w:rsidRPr="001515B2">
              <w:rPr>
                <w:rFonts w:cs="Times New Roman"/>
              </w:rPr>
              <w:t>е</w:t>
            </w:r>
            <w:r w:rsidRPr="001515B2">
              <w:rPr>
                <w:rFonts w:cs="Times New Roman"/>
              </w:rPr>
              <w:t>ний на ОТ</w:t>
            </w:r>
          </w:p>
        </w:tc>
        <w:tc>
          <w:tcPr>
            <w:tcW w:w="986" w:type="pct"/>
            <w:tcBorders>
              <w:top w:val="single" w:sz="4" w:space="0" w:color="000000"/>
              <w:left w:val="single" w:sz="4" w:space="0" w:color="000000"/>
              <w:bottom w:val="single" w:sz="4" w:space="0" w:color="000000"/>
              <w:right w:val="single" w:sz="4" w:space="0" w:color="000000"/>
            </w:tcBorders>
            <w:vAlign w:val="center"/>
            <w:hideMark/>
          </w:tcPr>
          <w:p w14:paraId="09FB1D2D" w14:textId="065ED9AD" w:rsidR="002C1270" w:rsidRPr="001515B2" w:rsidRDefault="005730A1" w:rsidP="00C96724">
            <w:pPr>
              <w:spacing w:line="240" w:lineRule="auto"/>
              <w:jc w:val="center"/>
              <w:rPr>
                <w:rFonts w:cs="Times New Roman"/>
              </w:rPr>
            </w:pPr>
            <w:r>
              <w:rPr>
                <w:rFonts w:cs="Times New Roman"/>
              </w:rPr>
              <w:t>1 146</w:t>
            </w:r>
          </w:p>
        </w:tc>
        <w:tc>
          <w:tcPr>
            <w:tcW w:w="986" w:type="pct"/>
            <w:tcBorders>
              <w:top w:val="single" w:sz="4" w:space="0" w:color="000000"/>
              <w:left w:val="single" w:sz="4" w:space="0" w:color="000000"/>
              <w:bottom w:val="single" w:sz="4" w:space="0" w:color="000000"/>
              <w:right w:val="single" w:sz="4" w:space="0" w:color="000000"/>
            </w:tcBorders>
            <w:vAlign w:val="center"/>
          </w:tcPr>
          <w:p w14:paraId="019B0132" w14:textId="39CCF1A3" w:rsidR="002C1270" w:rsidRPr="001515B2" w:rsidRDefault="002C1270" w:rsidP="005730A1">
            <w:pPr>
              <w:spacing w:line="240" w:lineRule="auto"/>
              <w:jc w:val="center"/>
              <w:rPr>
                <w:rFonts w:cs="Times New Roman"/>
              </w:rPr>
            </w:pPr>
            <w:r w:rsidRPr="001515B2">
              <w:rPr>
                <w:rFonts w:cs="Times New Roman"/>
              </w:rPr>
              <w:t>1 0</w:t>
            </w:r>
            <w:r w:rsidR="005730A1">
              <w:rPr>
                <w:rFonts w:cs="Times New Roman"/>
              </w:rPr>
              <w:t>94</w:t>
            </w:r>
          </w:p>
        </w:tc>
        <w:tc>
          <w:tcPr>
            <w:tcW w:w="987" w:type="pct"/>
            <w:tcBorders>
              <w:top w:val="single" w:sz="4" w:space="0" w:color="000000"/>
              <w:left w:val="single" w:sz="4" w:space="0" w:color="000000"/>
              <w:bottom w:val="single" w:sz="4" w:space="0" w:color="000000"/>
              <w:right w:val="single" w:sz="4" w:space="0" w:color="000000"/>
            </w:tcBorders>
            <w:vAlign w:val="center"/>
          </w:tcPr>
          <w:p w14:paraId="32899755" w14:textId="77344A51" w:rsidR="002C1270" w:rsidRPr="001515B2" w:rsidRDefault="005730A1" w:rsidP="00C96724">
            <w:pPr>
              <w:spacing w:line="240" w:lineRule="auto"/>
              <w:jc w:val="center"/>
              <w:rPr>
                <w:rFonts w:cs="Times New Roman"/>
              </w:rPr>
            </w:pPr>
            <w:r>
              <w:rPr>
                <w:rFonts w:cs="Times New Roman"/>
              </w:rPr>
              <w:t>1 131</w:t>
            </w:r>
          </w:p>
        </w:tc>
        <w:tc>
          <w:tcPr>
            <w:tcW w:w="982" w:type="pct"/>
            <w:tcBorders>
              <w:top w:val="single" w:sz="4" w:space="0" w:color="000000"/>
              <w:left w:val="single" w:sz="4" w:space="0" w:color="000000"/>
              <w:bottom w:val="single" w:sz="4" w:space="0" w:color="000000"/>
              <w:right w:val="single" w:sz="4" w:space="0" w:color="000000"/>
            </w:tcBorders>
            <w:vAlign w:val="center"/>
          </w:tcPr>
          <w:p w14:paraId="637F6C3F" w14:textId="30371D11" w:rsidR="002C1270" w:rsidRPr="001515B2" w:rsidRDefault="00410B05" w:rsidP="00C96724">
            <w:pPr>
              <w:spacing w:line="240" w:lineRule="auto"/>
              <w:jc w:val="center"/>
              <w:rPr>
                <w:rFonts w:cs="Times New Roman"/>
              </w:rPr>
            </w:pPr>
            <w:r>
              <w:rPr>
                <w:color w:val="000000"/>
              </w:rPr>
              <w:t>1 153</w:t>
            </w:r>
          </w:p>
        </w:tc>
      </w:tr>
      <w:tr w:rsidR="002C1270" w:rsidRPr="001515B2" w14:paraId="27F92695" w14:textId="77777777" w:rsidTr="009844F3">
        <w:tc>
          <w:tcPr>
            <w:tcW w:w="1059" w:type="pct"/>
            <w:tcBorders>
              <w:top w:val="single" w:sz="4" w:space="0" w:color="000000"/>
              <w:left w:val="single" w:sz="4" w:space="0" w:color="000000"/>
              <w:bottom w:val="single" w:sz="4" w:space="0" w:color="000000"/>
              <w:right w:val="single" w:sz="4" w:space="0" w:color="000000"/>
            </w:tcBorders>
            <w:vAlign w:val="center"/>
            <w:hideMark/>
          </w:tcPr>
          <w:p w14:paraId="49FEAA34" w14:textId="10A43459" w:rsidR="002C1270" w:rsidRPr="001515B2" w:rsidRDefault="00D666F0" w:rsidP="00C96724">
            <w:pPr>
              <w:spacing w:line="240" w:lineRule="auto"/>
              <w:jc w:val="center"/>
              <w:rPr>
                <w:rFonts w:cs="Times New Roman"/>
              </w:rPr>
            </w:pPr>
            <w:r>
              <w:rPr>
                <w:rFonts w:cs="Times New Roman"/>
              </w:rPr>
              <w:t>Прирост о</w:t>
            </w:r>
            <w:r w:rsidRPr="001515B2">
              <w:rPr>
                <w:rFonts w:cs="Times New Roman"/>
              </w:rPr>
              <w:t>бъем</w:t>
            </w:r>
            <w:r>
              <w:rPr>
                <w:rFonts w:cs="Times New Roman"/>
              </w:rPr>
              <w:t>а</w:t>
            </w:r>
            <w:r w:rsidRPr="001515B2">
              <w:rPr>
                <w:rFonts w:cs="Times New Roman"/>
              </w:rPr>
              <w:t xml:space="preserve"> перемещений на ОТ,%</w:t>
            </w:r>
          </w:p>
        </w:tc>
        <w:tc>
          <w:tcPr>
            <w:tcW w:w="986" w:type="pct"/>
            <w:tcBorders>
              <w:top w:val="single" w:sz="4" w:space="0" w:color="000000"/>
              <w:left w:val="single" w:sz="4" w:space="0" w:color="000000"/>
              <w:bottom w:val="single" w:sz="4" w:space="0" w:color="000000"/>
              <w:right w:val="single" w:sz="4" w:space="0" w:color="000000"/>
            </w:tcBorders>
            <w:vAlign w:val="center"/>
          </w:tcPr>
          <w:p w14:paraId="49D47843" w14:textId="2E6CD3D3" w:rsidR="002C1270" w:rsidRPr="001515B2" w:rsidRDefault="002C1270" w:rsidP="00C96724">
            <w:pPr>
              <w:spacing w:line="240" w:lineRule="auto"/>
              <w:jc w:val="center"/>
              <w:rPr>
                <w:rFonts w:cs="Times New Roman"/>
              </w:rPr>
            </w:pPr>
          </w:p>
        </w:tc>
        <w:tc>
          <w:tcPr>
            <w:tcW w:w="986" w:type="pct"/>
            <w:tcBorders>
              <w:top w:val="single" w:sz="4" w:space="0" w:color="000000"/>
              <w:left w:val="single" w:sz="4" w:space="0" w:color="000000"/>
              <w:bottom w:val="single" w:sz="4" w:space="0" w:color="000000"/>
              <w:right w:val="single" w:sz="4" w:space="0" w:color="000000"/>
            </w:tcBorders>
            <w:vAlign w:val="center"/>
          </w:tcPr>
          <w:p w14:paraId="77168757" w14:textId="23EA67AB" w:rsidR="002C1270" w:rsidRPr="001515B2" w:rsidRDefault="005730A1" w:rsidP="005730A1">
            <w:pPr>
              <w:spacing w:line="240" w:lineRule="auto"/>
              <w:jc w:val="center"/>
              <w:rPr>
                <w:rFonts w:cs="Times New Roman"/>
              </w:rPr>
            </w:pPr>
            <w:r>
              <w:rPr>
                <w:rFonts w:cs="Times New Roman"/>
              </w:rPr>
              <w:t>-4</w:t>
            </w:r>
            <w:r w:rsidR="002C1270" w:rsidRPr="001515B2">
              <w:rPr>
                <w:rFonts w:cs="Times New Roman"/>
              </w:rPr>
              <w:t>%</w:t>
            </w:r>
          </w:p>
        </w:tc>
        <w:tc>
          <w:tcPr>
            <w:tcW w:w="987" w:type="pct"/>
            <w:tcBorders>
              <w:top w:val="single" w:sz="4" w:space="0" w:color="000000"/>
              <w:left w:val="single" w:sz="4" w:space="0" w:color="000000"/>
              <w:bottom w:val="single" w:sz="4" w:space="0" w:color="000000"/>
              <w:right w:val="single" w:sz="4" w:space="0" w:color="000000"/>
            </w:tcBorders>
            <w:vAlign w:val="center"/>
          </w:tcPr>
          <w:p w14:paraId="36530F1D" w14:textId="1881B3B8" w:rsidR="002C1270" w:rsidRPr="001515B2" w:rsidRDefault="005730A1" w:rsidP="00C96724">
            <w:pPr>
              <w:spacing w:line="240" w:lineRule="auto"/>
              <w:jc w:val="center"/>
              <w:rPr>
                <w:rFonts w:cs="Times New Roman"/>
              </w:rPr>
            </w:pPr>
            <w:r>
              <w:rPr>
                <w:rFonts w:cs="Times New Roman"/>
              </w:rPr>
              <w:t>-1%</w:t>
            </w:r>
          </w:p>
        </w:tc>
        <w:tc>
          <w:tcPr>
            <w:tcW w:w="982" w:type="pct"/>
            <w:tcBorders>
              <w:top w:val="single" w:sz="4" w:space="0" w:color="000000"/>
              <w:left w:val="single" w:sz="4" w:space="0" w:color="000000"/>
              <w:bottom w:val="single" w:sz="4" w:space="0" w:color="000000"/>
              <w:right w:val="single" w:sz="4" w:space="0" w:color="000000"/>
            </w:tcBorders>
            <w:vAlign w:val="center"/>
          </w:tcPr>
          <w:p w14:paraId="2B77A4C7" w14:textId="2AD7C952" w:rsidR="002C1270" w:rsidRPr="001515B2" w:rsidRDefault="00410B05" w:rsidP="00410B05">
            <w:pPr>
              <w:spacing w:line="240" w:lineRule="auto"/>
              <w:jc w:val="center"/>
              <w:rPr>
                <w:rFonts w:cs="Times New Roman"/>
              </w:rPr>
            </w:pPr>
            <w:r>
              <w:rPr>
                <w:rFonts w:cs="Times New Roman"/>
              </w:rPr>
              <w:t>0</w:t>
            </w:r>
          </w:p>
        </w:tc>
      </w:tr>
    </w:tbl>
    <w:p w14:paraId="5AD875E0" w14:textId="77777777" w:rsidR="002C1270" w:rsidRDefault="002C1270" w:rsidP="00C868C2">
      <w:pPr>
        <w:pStyle w:val="1b"/>
        <w:rPr>
          <w:rFonts w:cs="Times New Roman"/>
        </w:rPr>
      </w:pPr>
    </w:p>
    <w:p w14:paraId="3B0239F4" w14:textId="66BDF14E" w:rsidR="00D733DF" w:rsidRDefault="00D733DF" w:rsidP="00C868C2">
      <w:pPr>
        <w:pStyle w:val="1b"/>
        <w:rPr>
          <w:rFonts w:cs="Times New Roman"/>
        </w:rPr>
      </w:pPr>
      <w:r>
        <w:rPr>
          <w:rFonts w:cs="Times New Roman"/>
        </w:rPr>
        <w:lastRenderedPageBreak/>
        <w:t>Графически динамика потребностей в провозной способности пассажирского транспорта на территории муниципальных образований, входящих в Улан-Удэнскую агломерацию, представлена на рисунке 6.1.</w:t>
      </w:r>
    </w:p>
    <w:p w14:paraId="3188C36D" w14:textId="77777777" w:rsidR="00D733DF" w:rsidRDefault="00D733DF" w:rsidP="00C868C2">
      <w:pPr>
        <w:pStyle w:val="1b"/>
        <w:rPr>
          <w:rFonts w:cs="Times New Roman"/>
        </w:rPr>
      </w:pPr>
    </w:p>
    <w:p w14:paraId="1969C08C" w14:textId="549FDA31" w:rsidR="00D733DF" w:rsidRDefault="00D733DF" w:rsidP="00D733DF">
      <w:pPr>
        <w:pStyle w:val="1b"/>
        <w:ind w:firstLine="0"/>
        <w:jc w:val="center"/>
        <w:rPr>
          <w:rFonts w:cs="Times New Roman"/>
        </w:rPr>
      </w:pPr>
      <w:r w:rsidRPr="00D733DF">
        <w:rPr>
          <w:rFonts w:cs="Times New Roman"/>
          <w:noProof/>
          <w:lang w:eastAsia="ru-RU"/>
        </w:rPr>
        <mc:AlternateContent>
          <mc:Choice Requires="wps">
            <w:drawing>
              <wp:anchor distT="45720" distB="45720" distL="114300" distR="114300" simplePos="0" relativeHeight="251659264" behindDoc="0" locked="0" layoutInCell="1" allowOverlap="1" wp14:anchorId="138267D7" wp14:editId="067C6F38">
                <wp:simplePos x="0" y="0"/>
                <wp:positionH relativeFrom="margin">
                  <wp:align>left</wp:align>
                </wp:positionH>
                <wp:positionV relativeFrom="paragraph">
                  <wp:posOffset>42932</wp:posOffset>
                </wp:positionV>
                <wp:extent cx="397510" cy="1404620"/>
                <wp:effectExtent l="0" t="0" r="2540" b="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1404620"/>
                        </a:xfrm>
                        <a:prstGeom prst="rect">
                          <a:avLst/>
                        </a:prstGeom>
                        <a:solidFill>
                          <a:srgbClr val="FFFFFF"/>
                        </a:solidFill>
                        <a:ln w="9525">
                          <a:noFill/>
                          <a:miter lim="800000"/>
                          <a:headEnd/>
                          <a:tailEnd/>
                        </a:ln>
                      </wps:spPr>
                      <wps:txbx>
                        <w:txbxContent>
                          <w:p w14:paraId="44A5CFBD" w14:textId="62154697" w:rsidR="00D85197" w:rsidRDefault="00D85197" w:rsidP="00D733DF">
                            <w:pPr>
                              <w:spacing w:line="240" w:lineRule="auto"/>
                            </w:pP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0;margin-top:3.4pt;width:31.3pt;height:110.6pt;z-index:251659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" stroked="f">
                <v:textbox style="mso-fit-shape-to-text:t">
                  <w:txbxContent>
                    <w:p w14:paraId="44A5CFBD" w14:textId="62154697" w:rsidR="00D85197" w:rsidRDefault="00D85197" w:rsidP="00D733DF">
                      <w:pPr>
                        <w:spacing w:line="240" w:lineRule="auto"/>
                      </w:pPr>
                      <w:r>
                        <w:t>%</w:t>
                      </w:r>
                    </w:p>
                  </w:txbxContent>
                </v:textbox>
                <w10:wrap anchorx="margin"/>
              </v:shape>
            </w:pict>
          </mc:Fallback>
        </mc:AlternateContent>
      </w:r>
      <w:r>
        <w:rPr>
          <w:noProof/>
          <w:lang w:eastAsia="ru-RU"/>
        </w:rPr>
        <w:drawing>
          <wp:inline distT="0" distB="0" distL="0" distR="0" wp14:anchorId="0C10B4D7" wp14:editId="4C4C01CE">
            <wp:extent cx="6159870" cy="3498574"/>
            <wp:effectExtent l="0" t="0" r="12700" b="6985"/>
            <wp:docPr id="462" name="Диаграмма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FC7A5A5" w14:textId="1AEE2616" w:rsidR="00D733DF" w:rsidRDefault="00D733DF" w:rsidP="00D733DF">
      <w:pPr>
        <w:pStyle w:val="1b"/>
        <w:ind w:firstLine="0"/>
        <w:jc w:val="center"/>
        <w:rPr>
          <w:rFonts w:cs="Times New Roman"/>
        </w:rPr>
      </w:pPr>
      <w:r>
        <w:rPr>
          <w:rFonts w:cs="Times New Roman"/>
        </w:rPr>
        <w:t>Рисунок 6.1 - Динамика потребностей в провозной способности пассажирского транспорта на те</w:t>
      </w:r>
      <w:r>
        <w:rPr>
          <w:rFonts w:cs="Times New Roman"/>
        </w:rPr>
        <w:t>р</w:t>
      </w:r>
      <w:r>
        <w:rPr>
          <w:rFonts w:cs="Times New Roman"/>
        </w:rPr>
        <w:t>ритории муниципальных образований, входящих в Улан-Удэнскую агломерацию, %</w:t>
      </w:r>
    </w:p>
    <w:p w14:paraId="5F7610B8" w14:textId="77777777" w:rsidR="00D733DF" w:rsidRDefault="00D733DF" w:rsidP="00C868C2">
      <w:pPr>
        <w:pStyle w:val="1b"/>
        <w:rPr>
          <w:rFonts w:cs="Times New Roman"/>
        </w:rPr>
      </w:pPr>
    </w:p>
    <w:p w14:paraId="42BD1FCA" w14:textId="77777777" w:rsidR="00ED12CC" w:rsidRDefault="00E22A1D" w:rsidP="00C868C2">
      <w:pPr>
        <w:pStyle w:val="1b"/>
        <w:rPr>
          <w:rFonts w:cs="Times New Roman"/>
        </w:rPr>
      </w:pPr>
      <w:r>
        <w:rPr>
          <w:rFonts w:cs="Times New Roman"/>
        </w:rPr>
        <w:t>Из представленных данных видно, что максимальный относительный прирост потребности в объемах пассажирских перевозок прогнозируется в г. Улан-Удэ</w:t>
      </w:r>
      <w:r w:rsidR="00ED12CC">
        <w:rPr>
          <w:rFonts w:cs="Times New Roman"/>
        </w:rPr>
        <w:t xml:space="preserve"> и</w:t>
      </w:r>
      <w:r>
        <w:rPr>
          <w:rFonts w:cs="Times New Roman"/>
        </w:rPr>
        <w:t xml:space="preserve"> Тарбагатайском</w:t>
      </w:r>
      <w:r w:rsidR="00065E53">
        <w:rPr>
          <w:rFonts w:cs="Times New Roman"/>
        </w:rPr>
        <w:t xml:space="preserve"> </w:t>
      </w:r>
      <w:r>
        <w:rPr>
          <w:rFonts w:cs="Times New Roman"/>
        </w:rPr>
        <w:t>район</w:t>
      </w:r>
      <w:r w:rsidR="00ED12CC">
        <w:rPr>
          <w:rFonts w:cs="Times New Roman"/>
        </w:rPr>
        <w:t>е</w:t>
      </w:r>
      <w:r w:rsidR="00065E53">
        <w:rPr>
          <w:rFonts w:cs="Times New Roman"/>
        </w:rPr>
        <w:t>. Соо</w:t>
      </w:r>
      <w:r w:rsidR="00065E53">
        <w:rPr>
          <w:rFonts w:cs="Times New Roman"/>
        </w:rPr>
        <w:t>т</w:t>
      </w:r>
      <w:r w:rsidR="00065E53">
        <w:rPr>
          <w:rFonts w:cs="Times New Roman"/>
        </w:rPr>
        <w:t>ветственно, в указанных муниципальных образованиях требуется организация новых маршрутов и повышение провозной способности маршрутной сети</w:t>
      </w:r>
      <w:r>
        <w:rPr>
          <w:rFonts w:cs="Times New Roman"/>
        </w:rPr>
        <w:t>.</w:t>
      </w:r>
      <w:r w:rsidR="00065E53">
        <w:rPr>
          <w:rFonts w:cs="Times New Roman"/>
        </w:rPr>
        <w:t xml:space="preserve"> </w:t>
      </w:r>
    </w:p>
    <w:p w14:paraId="45B7AE59" w14:textId="5E3EBBB5" w:rsidR="00E22A1D" w:rsidRPr="001515B2" w:rsidRDefault="00065E53" w:rsidP="00C868C2">
      <w:pPr>
        <w:pStyle w:val="1b"/>
        <w:rPr>
          <w:rFonts w:cs="Times New Roman"/>
        </w:rPr>
      </w:pPr>
      <w:r>
        <w:rPr>
          <w:rFonts w:cs="Times New Roman"/>
        </w:rPr>
        <w:t>В остальных районах потребности в пассажирских перевозках могут быть удовлетворены даже в долгосрочной перспективе при существующ</w:t>
      </w:r>
      <w:r w:rsidR="00ED12CC">
        <w:rPr>
          <w:rFonts w:cs="Times New Roman"/>
        </w:rPr>
        <w:t>их характеристиках</w:t>
      </w:r>
      <w:r>
        <w:rPr>
          <w:rFonts w:cs="Times New Roman"/>
        </w:rPr>
        <w:t xml:space="preserve"> маршрутной сети. Осно</w:t>
      </w:r>
      <w:r>
        <w:rPr>
          <w:rFonts w:cs="Times New Roman"/>
        </w:rPr>
        <w:t>в</w:t>
      </w:r>
      <w:r>
        <w:rPr>
          <w:rFonts w:cs="Times New Roman"/>
        </w:rPr>
        <w:t>ные усилия должны быть направлены на повышение комфорта для пассажиров, развитие системы оплаты проезда, возможность удобной пересадки на городской пассажирский транспорт в г. Улан-Удэ.</w:t>
      </w:r>
    </w:p>
    <w:p w14:paraId="39ED63C6" w14:textId="5DE178BA" w:rsidR="00F21DD0" w:rsidRPr="001515B2" w:rsidRDefault="00F21DD0">
      <w:pPr>
        <w:spacing w:line="240" w:lineRule="auto"/>
        <w:rPr>
          <w:rFonts w:cs="Times New Roman"/>
        </w:rPr>
      </w:pPr>
      <w:r w:rsidRPr="001515B2">
        <w:rPr>
          <w:rFonts w:cs="Times New Roman"/>
        </w:rPr>
        <w:br w:type="page"/>
      </w:r>
    </w:p>
    <w:p w14:paraId="6E3520C9" w14:textId="62646D0F" w:rsidR="00F21DD0" w:rsidRPr="001515B2" w:rsidRDefault="00F21DD0" w:rsidP="00F21DD0">
      <w:pPr>
        <w:pStyle w:val="18"/>
        <w:rPr>
          <w:rFonts w:cs="Times New Roman"/>
          <w:b w:val="0"/>
        </w:rPr>
      </w:pPr>
      <w:bookmarkStart w:id="2" w:name="_Toc532505123"/>
      <w:r w:rsidRPr="001515B2">
        <w:rPr>
          <w:rFonts w:cs="Times New Roman"/>
          <w:b w:val="0"/>
        </w:rPr>
        <w:lastRenderedPageBreak/>
        <w:t>Разработка и оптимизация набора мероприятий по развитию системы общ</w:t>
      </w:r>
      <w:r w:rsidRPr="001515B2">
        <w:rPr>
          <w:rFonts w:cs="Times New Roman"/>
          <w:b w:val="0"/>
        </w:rPr>
        <w:t>е</w:t>
      </w:r>
      <w:r w:rsidRPr="001515B2">
        <w:rPr>
          <w:rFonts w:cs="Times New Roman"/>
          <w:b w:val="0"/>
        </w:rPr>
        <w:t>ственного транспорта, соответствующего спросу на транспортные перемещ</w:t>
      </w:r>
      <w:r w:rsidRPr="001515B2">
        <w:rPr>
          <w:rFonts w:cs="Times New Roman"/>
          <w:b w:val="0"/>
        </w:rPr>
        <w:t>е</w:t>
      </w:r>
      <w:r w:rsidRPr="001515B2">
        <w:rPr>
          <w:rFonts w:cs="Times New Roman"/>
          <w:b w:val="0"/>
        </w:rPr>
        <w:t xml:space="preserve">ния, осуществляемые общественным транспортом, ожидаемому на </w:t>
      </w:r>
      <w:r w:rsidR="00493880" w:rsidRPr="001515B2">
        <w:rPr>
          <w:rFonts w:cs="Times New Roman"/>
          <w:b w:val="0"/>
        </w:rPr>
        <w:t>кратк</w:t>
      </w:r>
      <w:r w:rsidR="00493880" w:rsidRPr="001515B2">
        <w:rPr>
          <w:rFonts w:cs="Times New Roman"/>
          <w:b w:val="0"/>
        </w:rPr>
        <w:t>о</w:t>
      </w:r>
      <w:r w:rsidR="00493880" w:rsidRPr="001515B2">
        <w:rPr>
          <w:rFonts w:cs="Times New Roman"/>
          <w:b w:val="0"/>
        </w:rPr>
        <w:t>срочную</w:t>
      </w:r>
      <w:r w:rsidRPr="001515B2">
        <w:rPr>
          <w:rFonts w:cs="Times New Roman"/>
          <w:b w:val="0"/>
        </w:rPr>
        <w:t xml:space="preserve"> перспективу</w:t>
      </w:r>
      <w:r w:rsidR="00493880" w:rsidRPr="001515B2">
        <w:rPr>
          <w:rFonts w:cs="Times New Roman"/>
          <w:b w:val="0"/>
        </w:rPr>
        <w:t xml:space="preserve"> до 2025 г.</w:t>
      </w:r>
      <w:bookmarkEnd w:id="2"/>
    </w:p>
    <w:p w14:paraId="414ECD23" w14:textId="77777777" w:rsidR="00ED20E2" w:rsidRPr="001515B2" w:rsidRDefault="00ED20E2" w:rsidP="00F21DD0">
      <w:pPr>
        <w:pStyle w:val="1b"/>
        <w:ind w:firstLine="709"/>
        <w:rPr>
          <w:rFonts w:cs="Times New Roman"/>
        </w:rPr>
      </w:pPr>
    </w:p>
    <w:p w14:paraId="679413A3" w14:textId="35F2DE81" w:rsidR="00E071F2" w:rsidRPr="001515B2" w:rsidRDefault="00ED20E2" w:rsidP="00F21DD0">
      <w:pPr>
        <w:pStyle w:val="1b"/>
        <w:ind w:firstLine="709"/>
        <w:rPr>
          <w:rFonts w:cs="Times New Roman"/>
          <w:i/>
        </w:rPr>
      </w:pPr>
      <w:r w:rsidRPr="001515B2">
        <w:rPr>
          <w:rFonts w:cs="Times New Roman"/>
          <w:i/>
        </w:rPr>
        <w:t>Территория г. Улан-Удэ</w:t>
      </w:r>
    </w:p>
    <w:p w14:paraId="6FBB5CBA" w14:textId="2FF39631" w:rsidR="00E071F2" w:rsidRPr="001515B2" w:rsidRDefault="00E071F2" w:rsidP="00E071F2">
      <w:pPr>
        <w:pStyle w:val="1b"/>
        <w:rPr>
          <w:rFonts w:cs="Times New Roman"/>
        </w:rPr>
      </w:pPr>
      <w:r w:rsidRPr="001515B2">
        <w:rPr>
          <w:rFonts w:cs="Times New Roman"/>
        </w:rPr>
        <w:t>Пространственное распределение планировочного развития территории г. Улан-Удэ на краткосрочную перспективу до 2025 г. представлено на рисунке 7.1.</w:t>
      </w:r>
    </w:p>
    <w:p w14:paraId="30C1297E" w14:textId="77777777" w:rsidR="00E071F2" w:rsidRPr="001515B2" w:rsidRDefault="00E071F2" w:rsidP="00E071F2">
      <w:pPr>
        <w:pStyle w:val="1b"/>
        <w:rPr>
          <w:rFonts w:cs="Times New Roman"/>
        </w:rPr>
      </w:pPr>
    </w:p>
    <w:p w14:paraId="535710B9" w14:textId="77777777" w:rsidR="00E071F2" w:rsidRPr="001515B2" w:rsidRDefault="00E071F2" w:rsidP="00E071F2">
      <w:pPr>
        <w:pStyle w:val="1ffc"/>
      </w:pPr>
      <w:r w:rsidRPr="001515B2">
        <w:rPr>
          <w:noProof/>
        </w:rPr>
        <w:drawing>
          <wp:inline distT="0" distB="0" distL="0" distR="0" wp14:anchorId="523122C2" wp14:editId="420F4FC2">
            <wp:extent cx="5940000" cy="5483772"/>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е районы на 2025 год.jpg"/>
                    <pic:cNvPicPr/>
                  </pic:nvPicPr>
                  <pic:blipFill rotWithShape="1">
                    <a:blip r:embed="rId28" cstate="print">
                      <a:extLst>
                        <a:ext uri="{28A0092B-C50C-407E-A947-70E740481C1C}">
                          <a14:useLocalDpi xmlns:a14="http://schemas.microsoft.com/office/drawing/2010/main" val="0"/>
                        </a:ext>
                      </a:extLst>
                    </a:blip>
                    <a:srcRect l="23715" r="24482"/>
                    <a:stretch/>
                  </pic:blipFill>
                  <pic:spPr bwMode="auto">
                    <a:xfrm>
                      <a:off x="0" y="0"/>
                      <a:ext cx="5940000" cy="5483772"/>
                    </a:xfrm>
                    <a:prstGeom prst="rect">
                      <a:avLst/>
                    </a:prstGeom>
                    <a:ln>
                      <a:noFill/>
                    </a:ln>
                    <a:extLst>
                      <a:ext uri="{53640926-AAD7-44D8-BBD7-CCE9431645EC}">
                        <a14:shadowObscured xmlns:a14="http://schemas.microsoft.com/office/drawing/2010/main"/>
                      </a:ext>
                    </a:extLst>
                  </pic:spPr>
                </pic:pic>
              </a:graphicData>
            </a:graphic>
          </wp:inline>
        </w:drawing>
      </w:r>
    </w:p>
    <w:p w14:paraId="27B7D347" w14:textId="1CE43592" w:rsidR="00E071F2" w:rsidRPr="001515B2" w:rsidRDefault="00E071F2" w:rsidP="00E071F2">
      <w:pPr>
        <w:pStyle w:val="1ffc"/>
        <w:jc w:val="center"/>
      </w:pPr>
      <w:r w:rsidRPr="001515B2">
        <w:t xml:space="preserve">Рисунок 7.1 – Пространственное распределение планировочного развития </w:t>
      </w:r>
      <w:r w:rsidRPr="001515B2">
        <w:br/>
        <w:t>территории г. Улан-Удэ на краткосрочную перспективу до 2025 г.</w:t>
      </w:r>
    </w:p>
    <w:p w14:paraId="36C24ECC" w14:textId="77777777" w:rsidR="00E071F2" w:rsidRPr="001515B2" w:rsidRDefault="00E071F2" w:rsidP="00E071F2">
      <w:pPr>
        <w:pStyle w:val="1b"/>
        <w:ind w:firstLine="0"/>
        <w:jc w:val="center"/>
        <w:rPr>
          <w:rFonts w:cs="Times New Roman"/>
        </w:rPr>
      </w:pPr>
    </w:p>
    <w:p w14:paraId="18B694C4" w14:textId="47AC5B18" w:rsidR="00B926BB" w:rsidRPr="001515B2" w:rsidRDefault="00B926BB" w:rsidP="00B926BB">
      <w:pPr>
        <w:pStyle w:val="1ffc"/>
      </w:pPr>
      <w:r w:rsidRPr="001515B2">
        <w:t>Прогноз динамики численности населения представлен в таблице 7.1.</w:t>
      </w:r>
    </w:p>
    <w:p w14:paraId="2F75F327" w14:textId="00896C98" w:rsidR="00B926BB" w:rsidRPr="001515B2" w:rsidRDefault="00B926BB" w:rsidP="00B926BB">
      <w:pPr>
        <w:pStyle w:val="111"/>
        <w:numPr>
          <w:ilvl w:val="0"/>
          <w:numId w:val="0"/>
        </w:numPr>
      </w:pPr>
      <w:r w:rsidRPr="001515B2">
        <w:lastRenderedPageBreak/>
        <w:t>Таблица 7.1 – Прогноз динамики численности населения по муниципальным районам в кратк</w:t>
      </w:r>
      <w:r w:rsidRPr="001515B2">
        <w:t>о</w:t>
      </w:r>
      <w:r w:rsidRPr="001515B2">
        <w:t>срочной перспективе до 2025 г.</w:t>
      </w:r>
    </w:p>
    <w:tbl>
      <w:tblPr>
        <w:tblW w:w="4888" w:type="pct"/>
        <w:tblInd w:w="108" w:type="dxa"/>
        <w:tblLook w:val="04A0" w:firstRow="1" w:lastRow="0" w:firstColumn="1" w:lastColumn="0" w:noHBand="0" w:noVBand="1"/>
      </w:tblPr>
      <w:tblGrid>
        <w:gridCol w:w="4395"/>
        <w:gridCol w:w="1417"/>
        <w:gridCol w:w="1419"/>
        <w:gridCol w:w="2126"/>
      </w:tblGrid>
      <w:tr w:rsidR="00B926BB" w:rsidRPr="001515B2" w14:paraId="672ACC89" w14:textId="77777777" w:rsidTr="00361AE9">
        <w:trPr>
          <w:trHeight w:val="20"/>
          <w:tblHeader/>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5AFDF1BD" w14:textId="77777777" w:rsidR="00B926BB" w:rsidRPr="001515B2" w:rsidRDefault="00B926BB" w:rsidP="00B926BB">
            <w:pPr>
              <w:rPr>
                <w:color w:val="000000"/>
                <w:sz w:val="20"/>
              </w:rPr>
            </w:pPr>
            <w:r w:rsidRPr="001515B2">
              <w:rPr>
                <w:color w:val="000000"/>
                <w:sz w:val="20"/>
              </w:rPr>
              <w:t>Наименование муниципального образования</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5B2FBFF1" w14:textId="77777777" w:rsidR="00B926BB" w:rsidRPr="001515B2" w:rsidRDefault="00B926BB" w:rsidP="00B926BB">
            <w:pPr>
              <w:jc w:val="center"/>
              <w:rPr>
                <w:color w:val="000000"/>
                <w:sz w:val="20"/>
              </w:rPr>
            </w:pPr>
            <w:r w:rsidRPr="001515B2">
              <w:rPr>
                <w:color w:val="000000"/>
                <w:sz w:val="20"/>
              </w:rPr>
              <w:t>2018 г.</w:t>
            </w:r>
          </w:p>
        </w:tc>
        <w:tc>
          <w:tcPr>
            <w:tcW w:w="758" w:type="pct"/>
            <w:tcBorders>
              <w:top w:val="single" w:sz="4" w:space="0" w:color="auto"/>
              <w:left w:val="single" w:sz="4" w:space="0" w:color="auto"/>
              <w:bottom w:val="single" w:sz="4" w:space="0" w:color="auto"/>
              <w:right w:val="single" w:sz="4" w:space="0" w:color="auto"/>
            </w:tcBorders>
            <w:noWrap/>
            <w:vAlign w:val="center"/>
            <w:hideMark/>
          </w:tcPr>
          <w:p w14:paraId="51E36A0D" w14:textId="77777777" w:rsidR="00B926BB" w:rsidRPr="001515B2" w:rsidRDefault="00B926BB" w:rsidP="00B926BB">
            <w:pPr>
              <w:jc w:val="center"/>
              <w:rPr>
                <w:color w:val="000000"/>
                <w:sz w:val="20"/>
              </w:rPr>
            </w:pPr>
            <w:r w:rsidRPr="001515B2">
              <w:rPr>
                <w:color w:val="000000"/>
                <w:sz w:val="20"/>
              </w:rPr>
              <w:t>2025 г.</w:t>
            </w:r>
          </w:p>
        </w:tc>
        <w:tc>
          <w:tcPr>
            <w:tcW w:w="1136" w:type="pct"/>
            <w:tcBorders>
              <w:top w:val="single" w:sz="4" w:space="0" w:color="auto"/>
              <w:left w:val="single" w:sz="4" w:space="0" w:color="auto"/>
              <w:bottom w:val="single" w:sz="4" w:space="0" w:color="auto"/>
              <w:right w:val="single" w:sz="4" w:space="0" w:color="auto"/>
            </w:tcBorders>
            <w:vAlign w:val="center"/>
          </w:tcPr>
          <w:p w14:paraId="1C6844F9" w14:textId="77777777" w:rsidR="00B926BB" w:rsidRPr="001515B2" w:rsidRDefault="00B926BB" w:rsidP="00B926BB">
            <w:pPr>
              <w:rPr>
                <w:color w:val="000000"/>
                <w:sz w:val="20"/>
              </w:rPr>
            </w:pPr>
            <w:r w:rsidRPr="001515B2">
              <w:rPr>
                <w:color w:val="000000"/>
                <w:sz w:val="20"/>
              </w:rPr>
              <w:t>Ежегодный пр</w:t>
            </w:r>
            <w:r w:rsidRPr="001515B2">
              <w:rPr>
                <w:color w:val="000000"/>
                <w:sz w:val="20"/>
              </w:rPr>
              <w:t>и</w:t>
            </w:r>
            <w:r w:rsidRPr="001515B2">
              <w:rPr>
                <w:color w:val="000000"/>
                <w:sz w:val="20"/>
              </w:rPr>
              <w:t>рост/снижение, %</w:t>
            </w:r>
          </w:p>
        </w:tc>
      </w:tr>
      <w:tr w:rsidR="00B926BB" w:rsidRPr="001515B2" w14:paraId="3847A08A" w14:textId="77777777" w:rsidTr="00361AE9">
        <w:trPr>
          <w:trHeight w:val="20"/>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6FF599EE" w14:textId="77777777" w:rsidR="00B926BB" w:rsidRPr="001515B2" w:rsidRDefault="00B926BB" w:rsidP="00B926BB">
            <w:pPr>
              <w:rPr>
                <w:color w:val="000000"/>
                <w:sz w:val="20"/>
              </w:rPr>
            </w:pPr>
            <w:r w:rsidRPr="001515B2">
              <w:rPr>
                <w:color w:val="000000"/>
                <w:sz w:val="20"/>
              </w:rPr>
              <w:t>Городской округ "Город Улан-Удэ"</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3C1F2A76" w14:textId="77777777" w:rsidR="00B926BB" w:rsidRPr="001515B2" w:rsidRDefault="00B926BB" w:rsidP="00B926BB">
            <w:pPr>
              <w:jc w:val="center"/>
              <w:rPr>
                <w:color w:val="000000"/>
                <w:sz w:val="20"/>
              </w:rPr>
            </w:pPr>
            <w:r w:rsidRPr="001515B2">
              <w:rPr>
                <w:color w:val="000000"/>
                <w:sz w:val="20"/>
              </w:rPr>
              <w:t>434 869</w:t>
            </w:r>
          </w:p>
        </w:tc>
        <w:tc>
          <w:tcPr>
            <w:tcW w:w="758" w:type="pct"/>
            <w:tcBorders>
              <w:top w:val="single" w:sz="4" w:space="0" w:color="auto"/>
              <w:left w:val="single" w:sz="4" w:space="0" w:color="auto"/>
              <w:bottom w:val="single" w:sz="4" w:space="0" w:color="auto"/>
              <w:right w:val="single" w:sz="4" w:space="0" w:color="auto"/>
            </w:tcBorders>
            <w:noWrap/>
            <w:vAlign w:val="bottom"/>
          </w:tcPr>
          <w:p w14:paraId="12ACB308" w14:textId="77777777" w:rsidR="00B926BB" w:rsidRPr="001515B2" w:rsidRDefault="00B926BB" w:rsidP="00B926BB">
            <w:pPr>
              <w:jc w:val="center"/>
              <w:rPr>
                <w:color w:val="000000"/>
                <w:sz w:val="20"/>
              </w:rPr>
            </w:pPr>
            <w:r w:rsidRPr="001515B2">
              <w:rPr>
                <w:color w:val="000000"/>
                <w:sz w:val="20"/>
              </w:rPr>
              <w:t>479 498</w:t>
            </w:r>
          </w:p>
        </w:tc>
        <w:tc>
          <w:tcPr>
            <w:tcW w:w="1136" w:type="pct"/>
            <w:tcBorders>
              <w:top w:val="single" w:sz="4" w:space="0" w:color="auto"/>
              <w:left w:val="single" w:sz="4" w:space="0" w:color="auto"/>
              <w:bottom w:val="single" w:sz="4" w:space="0" w:color="auto"/>
              <w:right w:val="single" w:sz="4" w:space="0" w:color="auto"/>
            </w:tcBorders>
            <w:vAlign w:val="bottom"/>
          </w:tcPr>
          <w:p w14:paraId="065CFC4C" w14:textId="77777777" w:rsidR="00B926BB" w:rsidRPr="001515B2" w:rsidRDefault="00B926BB" w:rsidP="00B926BB">
            <w:pPr>
              <w:rPr>
                <w:color w:val="000000"/>
                <w:sz w:val="20"/>
              </w:rPr>
            </w:pPr>
            <w:r w:rsidRPr="001515B2">
              <w:rPr>
                <w:color w:val="000000"/>
                <w:sz w:val="20"/>
              </w:rPr>
              <w:t>+1,41</w:t>
            </w:r>
          </w:p>
        </w:tc>
      </w:tr>
      <w:tr w:rsidR="00B926BB" w:rsidRPr="001515B2" w14:paraId="64D1358D" w14:textId="77777777" w:rsidTr="00361AE9">
        <w:trPr>
          <w:trHeight w:val="20"/>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2EE69910" w14:textId="77777777" w:rsidR="00B926BB" w:rsidRPr="001515B2" w:rsidRDefault="00B926BB" w:rsidP="00B926BB">
            <w:pPr>
              <w:rPr>
                <w:color w:val="000000"/>
                <w:sz w:val="20"/>
              </w:rPr>
            </w:pPr>
            <w:r w:rsidRPr="001515B2">
              <w:rPr>
                <w:color w:val="000000"/>
                <w:sz w:val="20"/>
              </w:rPr>
              <w:t>Муниципальный район Заиграевский</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5F8AC6DD" w14:textId="77777777" w:rsidR="00B926BB" w:rsidRPr="001515B2" w:rsidRDefault="00B926BB" w:rsidP="00B926BB">
            <w:pPr>
              <w:jc w:val="center"/>
              <w:rPr>
                <w:color w:val="000000"/>
                <w:sz w:val="20"/>
              </w:rPr>
            </w:pPr>
            <w:r w:rsidRPr="001515B2">
              <w:rPr>
                <w:color w:val="000000"/>
                <w:sz w:val="20"/>
              </w:rPr>
              <w:t>51 123</w:t>
            </w:r>
          </w:p>
        </w:tc>
        <w:tc>
          <w:tcPr>
            <w:tcW w:w="758" w:type="pct"/>
            <w:tcBorders>
              <w:top w:val="single" w:sz="4" w:space="0" w:color="auto"/>
              <w:left w:val="single" w:sz="4" w:space="0" w:color="auto"/>
              <w:bottom w:val="single" w:sz="4" w:space="0" w:color="auto"/>
              <w:right w:val="single" w:sz="4" w:space="0" w:color="auto"/>
            </w:tcBorders>
            <w:noWrap/>
            <w:vAlign w:val="bottom"/>
          </w:tcPr>
          <w:p w14:paraId="69FBF422" w14:textId="77777777" w:rsidR="00B926BB" w:rsidRPr="001515B2" w:rsidRDefault="00B926BB" w:rsidP="00B926BB">
            <w:pPr>
              <w:jc w:val="center"/>
              <w:rPr>
                <w:color w:val="000000"/>
                <w:sz w:val="20"/>
              </w:rPr>
            </w:pPr>
            <w:r w:rsidRPr="001515B2">
              <w:rPr>
                <w:color w:val="000000"/>
                <w:sz w:val="20"/>
              </w:rPr>
              <w:t>51 870</w:t>
            </w:r>
          </w:p>
        </w:tc>
        <w:tc>
          <w:tcPr>
            <w:tcW w:w="1136" w:type="pct"/>
            <w:tcBorders>
              <w:top w:val="single" w:sz="4" w:space="0" w:color="auto"/>
              <w:left w:val="single" w:sz="4" w:space="0" w:color="auto"/>
              <w:bottom w:val="single" w:sz="4" w:space="0" w:color="auto"/>
              <w:right w:val="single" w:sz="4" w:space="0" w:color="auto"/>
            </w:tcBorders>
            <w:vAlign w:val="bottom"/>
          </w:tcPr>
          <w:p w14:paraId="01D1B31E" w14:textId="77777777" w:rsidR="00B926BB" w:rsidRPr="001515B2" w:rsidRDefault="00B926BB" w:rsidP="00B926BB">
            <w:pPr>
              <w:rPr>
                <w:color w:val="000000"/>
                <w:sz w:val="20"/>
              </w:rPr>
            </w:pPr>
            <w:r w:rsidRPr="001515B2">
              <w:rPr>
                <w:color w:val="000000"/>
                <w:sz w:val="20"/>
              </w:rPr>
              <w:t>+0,21</w:t>
            </w:r>
          </w:p>
        </w:tc>
      </w:tr>
      <w:tr w:rsidR="00B926BB" w:rsidRPr="001515B2" w14:paraId="40956CE7" w14:textId="77777777" w:rsidTr="00361AE9">
        <w:trPr>
          <w:trHeight w:val="20"/>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49005025" w14:textId="77777777" w:rsidR="00B926BB" w:rsidRPr="001515B2" w:rsidRDefault="00B926BB" w:rsidP="00B926BB">
            <w:pPr>
              <w:rPr>
                <w:color w:val="000000"/>
                <w:sz w:val="20"/>
              </w:rPr>
            </w:pPr>
            <w:r w:rsidRPr="001515B2">
              <w:rPr>
                <w:color w:val="000000"/>
                <w:sz w:val="20"/>
              </w:rPr>
              <w:t>Муниципальный район Иволгинский</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2C0F77D4" w14:textId="77777777" w:rsidR="00B926BB" w:rsidRPr="001515B2" w:rsidRDefault="00B926BB" w:rsidP="00B926BB">
            <w:pPr>
              <w:jc w:val="center"/>
              <w:rPr>
                <w:color w:val="000000"/>
                <w:sz w:val="20"/>
              </w:rPr>
            </w:pPr>
            <w:r w:rsidRPr="001515B2">
              <w:rPr>
                <w:color w:val="000000"/>
                <w:sz w:val="20"/>
              </w:rPr>
              <w:t>54 574</w:t>
            </w:r>
          </w:p>
        </w:tc>
        <w:tc>
          <w:tcPr>
            <w:tcW w:w="758" w:type="pct"/>
            <w:tcBorders>
              <w:top w:val="single" w:sz="4" w:space="0" w:color="auto"/>
              <w:left w:val="single" w:sz="4" w:space="0" w:color="auto"/>
              <w:bottom w:val="single" w:sz="4" w:space="0" w:color="auto"/>
              <w:right w:val="single" w:sz="4" w:space="0" w:color="auto"/>
            </w:tcBorders>
            <w:noWrap/>
            <w:vAlign w:val="bottom"/>
          </w:tcPr>
          <w:p w14:paraId="6874D86E" w14:textId="77777777" w:rsidR="00B926BB" w:rsidRPr="001515B2" w:rsidRDefault="00B926BB" w:rsidP="00B926BB">
            <w:pPr>
              <w:jc w:val="center"/>
              <w:rPr>
                <w:color w:val="000000"/>
                <w:sz w:val="20"/>
              </w:rPr>
            </w:pPr>
            <w:r w:rsidRPr="001515B2">
              <w:rPr>
                <w:color w:val="000000"/>
                <w:sz w:val="20"/>
              </w:rPr>
              <w:t>55 321</w:t>
            </w:r>
          </w:p>
        </w:tc>
        <w:tc>
          <w:tcPr>
            <w:tcW w:w="1136" w:type="pct"/>
            <w:tcBorders>
              <w:top w:val="single" w:sz="4" w:space="0" w:color="auto"/>
              <w:left w:val="single" w:sz="4" w:space="0" w:color="auto"/>
              <w:bottom w:val="single" w:sz="4" w:space="0" w:color="auto"/>
              <w:right w:val="single" w:sz="4" w:space="0" w:color="auto"/>
            </w:tcBorders>
            <w:vAlign w:val="bottom"/>
          </w:tcPr>
          <w:p w14:paraId="659FDAB0" w14:textId="77777777" w:rsidR="00B926BB" w:rsidRPr="001515B2" w:rsidRDefault="00B926BB" w:rsidP="00B926BB">
            <w:pPr>
              <w:rPr>
                <w:color w:val="000000"/>
                <w:sz w:val="20"/>
              </w:rPr>
            </w:pPr>
            <w:r w:rsidRPr="001515B2">
              <w:rPr>
                <w:color w:val="000000"/>
                <w:sz w:val="20"/>
              </w:rPr>
              <w:t>+0,19</w:t>
            </w:r>
          </w:p>
        </w:tc>
      </w:tr>
      <w:tr w:rsidR="00B926BB" w:rsidRPr="001515B2" w14:paraId="6916CBD4" w14:textId="77777777" w:rsidTr="00361AE9">
        <w:trPr>
          <w:trHeight w:val="20"/>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3F7FA106" w14:textId="77777777" w:rsidR="00B926BB" w:rsidRPr="001515B2" w:rsidRDefault="00B926BB" w:rsidP="00B926BB">
            <w:pPr>
              <w:rPr>
                <w:color w:val="000000"/>
                <w:sz w:val="20"/>
              </w:rPr>
            </w:pPr>
            <w:r w:rsidRPr="001515B2">
              <w:rPr>
                <w:color w:val="000000"/>
                <w:sz w:val="20"/>
              </w:rPr>
              <w:t>Муниципальный район Прибайкальский</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1E514B7B" w14:textId="77777777" w:rsidR="00B926BB" w:rsidRPr="001515B2" w:rsidRDefault="00B926BB" w:rsidP="00B926BB">
            <w:pPr>
              <w:jc w:val="center"/>
              <w:rPr>
                <w:color w:val="000000"/>
                <w:sz w:val="20"/>
              </w:rPr>
            </w:pPr>
            <w:r w:rsidRPr="001515B2">
              <w:rPr>
                <w:color w:val="000000"/>
                <w:sz w:val="20"/>
              </w:rPr>
              <w:t>26 693</w:t>
            </w:r>
          </w:p>
        </w:tc>
        <w:tc>
          <w:tcPr>
            <w:tcW w:w="758" w:type="pct"/>
            <w:tcBorders>
              <w:top w:val="single" w:sz="4" w:space="0" w:color="auto"/>
              <w:left w:val="single" w:sz="4" w:space="0" w:color="auto"/>
              <w:bottom w:val="single" w:sz="4" w:space="0" w:color="auto"/>
              <w:right w:val="single" w:sz="4" w:space="0" w:color="auto"/>
            </w:tcBorders>
            <w:noWrap/>
            <w:vAlign w:val="bottom"/>
          </w:tcPr>
          <w:p w14:paraId="2FC98188" w14:textId="77777777" w:rsidR="00B926BB" w:rsidRPr="001515B2" w:rsidRDefault="00B926BB" w:rsidP="00B926BB">
            <w:pPr>
              <w:jc w:val="center"/>
              <w:rPr>
                <w:color w:val="000000"/>
                <w:sz w:val="20"/>
              </w:rPr>
            </w:pPr>
            <w:r w:rsidRPr="001515B2">
              <w:rPr>
                <w:color w:val="000000"/>
                <w:sz w:val="20"/>
              </w:rPr>
              <w:t>27 438</w:t>
            </w:r>
          </w:p>
        </w:tc>
        <w:tc>
          <w:tcPr>
            <w:tcW w:w="1136" w:type="pct"/>
            <w:tcBorders>
              <w:top w:val="single" w:sz="4" w:space="0" w:color="auto"/>
              <w:left w:val="single" w:sz="4" w:space="0" w:color="auto"/>
              <w:bottom w:val="single" w:sz="4" w:space="0" w:color="auto"/>
              <w:right w:val="single" w:sz="4" w:space="0" w:color="auto"/>
            </w:tcBorders>
            <w:vAlign w:val="bottom"/>
          </w:tcPr>
          <w:p w14:paraId="607AFBB2" w14:textId="77777777" w:rsidR="00B926BB" w:rsidRPr="001515B2" w:rsidRDefault="00B926BB" w:rsidP="00B926BB">
            <w:pPr>
              <w:rPr>
                <w:color w:val="000000"/>
                <w:sz w:val="20"/>
              </w:rPr>
            </w:pPr>
            <w:r w:rsidRPr="001515B2">
              <w:rPr>
                <w:color w:val="000000"/>
                <w:sz w:val="20"/>
              </w:rPr>
              <w:t>+0,39</w:t>
            </w:r>
          </w:p>
        </w:tc>
      </w:tr>
      <w:tr w:rsidR="00B926BB" w:rsidRPr="001515B2" w14:paraId="3A6A5B4B" w14:textId="77777777" w:rsidTr="00361AE9">
        <w:trPr>
          <w:trHeight w:val="20"/>
        </w:trPr>
        <w:tc>
          <w:tcPr>
            <w:tcW w:w="2349" w:type="pct"/>
            <w:tcBorders>
              <w:top w:val="single" w:sz="4" w:space="0" w:color="auto"/>
              <w:left w:val="single" w:sz="4" w:space="0" w:color="auto"/>
              <w:bottom w:val="single" w:sz="4" w:space="0" w:color="auto"/>
              <w:right w:val="single" w:sz="4" w:space="0" w:color="auto"/>
            </w:tcBorders>
            <w:noWrap/>
            <w:vAlign w:val="center"/>
            <w:hideMark/>
          </w:tcPr>
          <w:p w14:paraId="2A9680FF" w14:textId="77777777" w:rsidR="00B926BB" w:rsidRPr="001515B2" w:rsidRDefault="00B926BB" w:rsidP="00B926BB">
            <w:pPr>
              <w:rPr>
                <w:color w:val="000000"/>
                <w:sz w:val="20"/>
              </w:rPr>
            </w:pPr>
            <w:r w:rsidRPr="001515B2">
              <w:rPr>
                <w:color w:val="000000"/>
                <w:sz w:val="20"/>
              </w:rPr>
              <w:t>Муниципальный район Тарбагатайский</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6ADF8F93" w14:textId="77777777" w:rsidR="00B926BB" w:rsidRPr="001515B2" w:rsidRDefault="00B926BB" w:rsidP="00B926BB">
            <w:pPr>
              <w:jc w:val="center"/>
              <w:rPr>
                <w:color w:val="000000"/>
                <w:sz w:val="20"/>
              </w:rPr>
            </w:pPr>
            <w:r w:rsidRPr="001515B2">
              <w:rPr>
                <w:color w:val="000000"/>
                <w:sz w:val="20"/>
              </w:rPr>
              <w:t>21 021</w:t>
            </w:r>
          </w:p>
        </w:tc>
        <w:tc>
          <w:tcPr>
            <w:tcW w:w="758" w:type="pct"/>
            <w:tcBorders>
              <w:top w:val="single" w:sz="4" w:space="0" w:color="auto"/>
              <w:left w:val="single" w:sz="4" w:space="0" w:color="auto"/>
              <w:bottom w:val="single" w:sz="4" w:space="0" w:color="auto"/>
              <w:right w:val="single" w:sz="4" w:space="0" w:color="auto"/>
            </w:tcBorders>
            <w:noWrap/>
            <w:vAlign w:val="bottom"/>
          </w:tcPr>
          <w:p w14:paraId="1D93EB8C" w14:textId="77777777" w:rsidR="00B926BB" w:rsidRPr="001515B2" w:rsidRDefault="00B926BB" w:rsidP="00B926BB">
            <w:pPr>
              <w:jc w:val="center"/>
              <w:rPr>
                <w:color w:val="000000"/>
                <w:sz w:val="20"/>
              </w:rPr>
            </w:pPr>
            <w:r w:rsidRPr="001515B2">
              <w:rPr>
                <w:color w:val="000000"/>
                <w:sz w:val="20"/>
              </w:rPr>
              <w:t>21 764</w:t>
            </w:r>
          </w:p>
        </w:tc>
        <w:tc>
          <w:tcPr>
            <w:tcW w:w="1136" w:type="pct"/>
            <w:tcBorders>
              <w:top w:val="single" w:sz="4" w:space="0" w:color="auto"/>
              <w:left w:val="single" w:sz="4" w:space="0" w:color="auto"/>
              <w:bottom w:val="single" w:sz="4" w:space="0" w:color="auto"/>
              <w:right w:val="single" w:sz="4" w:space="0" w:color="auto"/>
            </w:tcBorders>
            <w:vAlign w:val="bottom"/>
          </w:tcPr>
          <w:p w14:paraId="4EC01820" w14:textId="77777777" w:rsidR="00B926BB" w:rsidRPr="001515B2" w:rsidRDefault="00B926BB" w:rsidP="00B926BB">
            <w:pPr>
              <w:rPr>
                <w:color w:val="000000"/>
                <w:sz w:val="20"/>
              </w:rPr>
            </w:pPr>
            <w:r w:rsidRPr="001515B2">
              <w:rPr>
                <w:color w:val="000000"/>
                <w:sz w:val="20"/>
              </w:rPr>
              <w:t>+0,50</w:t>
            </w:r>
          </w:p>
        </w:tc>
      </w:tr>
    </w:tbl>
    <w:p w14:paraId="1D3D13A8" w14:textId="77777777" w:rsidR="00B926BB" w:rsidRPr="001515B2" w:rsidRDefault="00B926BB" w:rsidP="00B926BB">
      <w:pPr>
        <w:pStyle w:val="1ffc"/>
      </w:pPr>
    </w:p>
    <w:p w14:paraId="5695B55A" w14:textId="77777777" w:rsidR="00E071F2" w:rsidRPr="001515B2" w:rsidRDefault="00E071F2" w:rsidP="00F21DD0">
      <w:pPr>
        <w:pStyle w:val="1b"/>
        <w:ind w:firstLine="709"/>
        <w:rPr>
          <w:rFonts w:cs="Times New Roman"/>
        </w:rPr>
      </w:pPr>
    </w:p>
    <w:p w14:paraId="7C02F67A" w14:textId="77777777" w:rsidR="00B926BB" w:rsidRPr="001515B2" w:rsidRDefault="00B926BB" w:rsidP="00F21DD0">
      <w:pPr>
        <w:pStyle w:val="1b"/>
        <w:ind w:firstLine="709"/>
        <w:rPr>
          <w:rFonts w:cs="Times New Roman"/>
        </w:rPr>
      </w:pPr>
    </w:p>
    <w:p w14:paraId="2D38E0D8" w14:textId="11501768" w:rsidR="00E071F2" w:rsidRPr="001515B2" w:rsidRDefault="00E071F2" w:rsidP="00F21DD0">
      <w:pPr>
        <w:pStyle w:val="1b"/>
        <w:ind w:firstLine="709"/>
      </w:pPr>
      <w:r w:rsidRPr="001515B2">
        <w:t>Данные по изменению жилищного фонда взяты с материалов СТП Республики Бурятия с учетом данных прогнозной численности населения до 2035 года</w:t>
      </w:r>
      <w:r w:rsidR="00CE31B0" w:rsidRPr="001515B2">
        <w:t xml:space="preserve"> представлены в таблице 7.2.</w:t>
      </w:r>
    </w:p>
    <w:p w14:paraId="1E82D6AA" w14:textId="77777777" w:rsidR="00E071F2" w:rsidRPr="001515B2" w:rsidRDefault="00E071F2" w:rsidP="00F21DD0">
      <w:pPr>
        <w:pStyle w:val="1b"/>
        <w:ind w:firstLine="709"/>
        <w:rPr>
          <w:rFonts w:cs="Times New Roman"/>
        </w:rPr>
      </w:pPr>
    </w:p>
    <w:p w14:paraId="6A2CAE3B" w14:textId="095B064A" w:rsidR="00E071F2" w:rsidRPr="001515B2" w:rsidRDefault="00E071F2" w:rsidP="00CE31B0">
      <w:pPr>
        <w:pStyle w:val="111"/>
        <w:numPr>
          <w:ilvl w:val="0"/>
          <w:numId w:val="0"/>
        </w:numPr>
        <w:spacing w:before="0" w:after="0"/>
      </w:pPr>
      <w:r w:rsidRPr="001515B2">
        <w:t>Таблица 7.</w:t>
      </w:r>
      <w:r w:rsidR="00CE31B0" w:rsidRPr="001515B2">
        <w:t>2</w:t>
      </w:r>
      <w:r w:rsidRPr="001515B2">
        <w:t xml:space="preserve"> - Динамика жилищного фонда на перспективу до 2025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89"/>
        <w:gridCol w:w="4166"/>
        <w:gridCol w:w="1418"/>
        <w:gridCol w:w="1275"/>
        <w:gridCol w:w="1427"/>
      </w:tblGrid>
      <w:tr w:rsidR="00E071F2" w:rsidRPr="001515B2" w14:paraId="2E1CCEF4" w14:textId="77777777" w:rsidTr="000A41E0">
        <w:trPr>
          <w:trHeight w:val="20"/>
          <w:tblHeader/>
        </w:trPr>
        <w:tc>
          <w:tcPr>
            <w:tcW w:w="581" w:type="pct"/>
            <w:shd w:val="clear" w:color="auto" w:fill="FFFFFF"/>
            <w:vAlign w:val="center"/>
          </w:tcPr>
          <w:p w14:paraId="4F250731" w14:textId="77777777" w:rsidR="00E071F2" w:rsidRPr="001515B2" w:rsidRDefault="00E071F2" w:rsidP="00E071F2">
            <w:pPr>
              <w:pStyle w:val="afffff5"/>
              <w:spacing w:line="360" w:lineRule="auto"/>
            </w:pPr>
            <w:r w:rsidRPr="001515B2">
              <w:t>№ п/п</w:t>
            </w:r>
          </w:p>
        </w:tc>
        <w:tc>
          <w:tcPr>
            <w:tcW w:w="2222" w:type="pct"/>
            <w:shd w:val="clear" w:color="auto" w:fill="FFFFFF"/>
            <w:vAlign w:val="center"/>
          </w:tcPr>
          <w:p w14:paraId="5A91C302" w14:textId="77777777" w:rsidR="00E071F2" w:rsidRPr="001515B2" w:rsidRDefault="00E071F2" w:rsidP="00E071F2">
            <w:pPr>
              <w:pStyle w:val="afffff5"/>
              <w:spacing w:line="360" w:lineRule="auto"/>
            </w:pPr>
            <w:r w:rsidRPr="001515B2">
              <w:t>Муниципальное образование</w:t>
            </w:r>
          </w:p>
        </w:tc>
        <w:tc>
          <w:tcPr>
            <w:tcW w:w="756" w:type="pct"/>
            <w:shd w:val="clear" w:color="auto" w:fill="FFFFFF"/>
            <w:vAlign w:val="center"/>
          </w:tcPr>
          <w:p w14:paraId="24F30642" w14:textId="77777777" w:rsidR="00E071F2" w:rsidRPr="001515B2" w:rsidRDefault="00E071F2" w:rsidP="00E071F2">
            <w:pPr>
              <w:pStyle w:val="afffff5"/>
              <w:spacing w:line="360" w:lineRule="auto"/>
            </w:pPr>
            <w:r w:rsidRPr="001515B2">
              <w:t>2018 год, м</w:t>
            </w:r>
            <w:r w:rsidRPr="001515B2">
              <w:rPr>
                <w:vertAlign w:val="superscript"/>
              </w:rPr>
              <w:t>2</w:t>
            </w:r>
          </w:p>
        </w:tc>
        <w:tc>
          <w:tcPr>
            <w:tcW w:w="680" w:type="pct"/>
            <w:shd w:val="clear" w:color="auto" w:fill="FFFFFF"/>
            <w:vAlign w:val="center"/>
          </w:tcPr>
          <w:p w14:paraId="1A43E659" w14:textId="77777777" w:rsidR="00E071F2" w:rsidRPr="001515B2" w:rsidRDefault="00E071F2" w:rsidP="00E071F2">
            <w:pPr>
              <w:pStyle w:val="afffff5"/>
              <w:spacing w:line="360" w:lineRule="auto"/>
            </w:pPr>
            <w:r w:rsidRPr="001515B2">
              <w:t>2025 год, м</w:t>
            </w:r>
            <w:r w:rsidRPr="001515B2">
              <w:rPr>
                <w:vertAlign w:val="superscript"/>
              </w:rPr>
              <w:t>2</w:t>
            </w:r>
          </w:p>
        </w:tc>
        <w:tc>
          <w:tcPr>
            <w:tcW w:w="761" w:type="pct"/>
            <w:shd w:val="clear" w:color="auto" w:fill="FFFFFF"/>
            <w:vAlign w:val="center"/>
          </w:tcPr>
          <w:p w14:paraId="39E8AC0A" w14:textId="77777777" w:rsidR="00E071F2" w:rsidRPr="001515B2" w:rsidRDefault="00E071F2" w:rsidP="00E071F2">
            <w:pPr>
              <w:pStyle w:val="afffff5"/>
              <w:spacing w:line="360" w:lineRule="auto"/>
            </w:pPr>
            <w:r w:rsidRPr="001515B2">
              <w:t>Ежегодный прирост, %</w:t>
            </w:r>
          </w:p>
        </w:tc>
      </w:tr>
      <w:tr w:rsidR="00E071F2" w:rsidRPr="001515B2" w14:paraId="082C4D85" w14:textId="77777777" w:rsidTr="000A41E0">
        <w:trPr>
          <w:trHeight w:val="20"/>
        </w:trPr>
        <w:tc>
          <w:tcPr>
            <w:tcW w:w="581" w:type="pct"/>
            <w:shd w:val="clear" w:color="auto" w:fill="FFFFFF"/>
            <w:vAlign w:val="center"/>
          </w:tcPr>
          <w:p w14:paraId="223C3FE2" w14:textId="77777777" w:rsidR="00E071F2" w:rsidRPr="001515B2" w:rsidRDefault="00E071F2" w:rsidP="00E071F2">
            <w:pPr>
              <w:jc w:val="center"/>
              <w:rPr>
                <w:color w:val="000000"/>
                <w:sz w:val="20"/>
              </w:rPr>
            </w:pPr>
            <w:r w:rsidRPr="001515B2">
              <w:rPr>
                <w:color w:val="000000"/>
                <w:sz w:val="20"/>
              </w:rPr>
              <w:t>1</w:t>
            </w:r>
          </w:p>
        </w:tc>
        <w:tc>
          <w:tcPr>
            <w:tcW w:w="2222" w:type="pct"/>
            <w:shd w:val="clear" w:color="auto" w:fill="FFFFFF"/>
            <w:vAlign w:val="center"/>
          </w:tcPr>
          <w:p w14:paraId="7C6B8163" w14:textId="77777777" w:rsidR="00E071F2" w:rsidRPr="001515B2" w:rsidRDefault="00E071F2" w:rsidP="00E071F2">
            <w:pPr>
              <w:rPr>
                <w:color w:val="000000"/>
                <w:sz w:val="20"/>
              </w:rPr>
            </w:pPr>
            <w:r w:rsidRPr="001515B2">
              <w:rPr>
                <w:color w:val="000000"/>
                <w:sz w:val="20"/>
              </w:rPr>
              <w:t>Городской округ "Город Улан-Удэ"</w:t>
            </w:r>
          </w:p>
        </w:tc>
        <w:tc>
          <w:tcPr>
            <w:tcW w:w="756" w:type="pct"/>
            <w:shd w:val="clear" w:color="auto" w:fill="FFFFFF"/>
            <w:vAlign w:val="center"/>
          </w:tcPr>
          <w:p w14:paraId="434FAD53" w14:textId="77777777" w:rsidR="00E071F2" w:rsidRPr="001515B2" w:rsidRDefault="00E071F2" w:rsidP="00E071F2">
            <w:pPr>
              <w:jc w:val="center"/>
              <w:rPr>
                <w:color w:val="000000"/>
                <w:sz w:val="20"/>
              </w:rPr>
            </w:pPr>
            <w:r w:rsidRPr="001515B2">
              <w:rPr>
                <w:color w:val="000000"/>
                <w:sz w:val="20"/>
              </w:rPr>
              <w:t>9 436 657</w:t>
            </w:r>
          </w:p>
        </w:tc>
        <w:tc>
          <w:tcPr>
            <w:tcW w:w="680" w:type="pct"/>
            <w:shd w:val="clear" w:color="auto" w:fill="FFFFFF"/>
            <w:vAlign w:val="center"/>
          </w:tcPr>
          <w:p w14:paraId="62B91474" w14:textId="77777777" w:rsidR="00E071F2" w:rsidRPr="001515B2" w:rsidRDefault="00E071F2" w:rsidP="00E071F2">
            <w:pPr>
              <w:jc w:val="center"/>
              <w:rPr>
                <w:color w:val="000000"/>
                <w:sz w:val="20"/>
              </w:rPr>
            </w:pPr>
            <w:r w:rsidRPr="001515B2">
              <w:rPr>
                <w:color w:val="000000"/>
                <w:sz w:val="20"/>
              </w:rPr>
              <w:t>14 573 394</w:t>
            </w:r>
          </w:p>
        </w:tc>
        <w:tc>
          <w:tcPr>
            <w:tcW w:w="761" w:type="pct"/>
            <w:shd w:val="clear" w:color="auto" w:fill="FFFFFF"/>
            <w:vAlign w:val="center"/>
          </w:tcPr>
          <w:p w14:paraId="71529508" w14:textId="77777777" w:rsidR="00E071F2" w:rsidRPr="001515B2" w:rsidRDefault="00E071F2" w:rsidP="00E071F2">
            <w:pPr>
              <w:jc w:val="center"/>
              <w:rPr>
                <w:color w:val="000000"/>
                <w:sz w:val="20"/>
              </w:rPr>
            </w:pPr>
            <w:r w:rsidRPr="001515B2">
              <w:rPr>
                <w:color w:val="000000"/>
                <w:sz w:val="20"/>
              </w:rPr>
              <w:t>6,41</w:t>
            </w:r>
          </w:p>
        </w:tc>
      </w:tr>
      <w:tr w:rsidR="00E071F2" w:rsidRPr="001515B2" w14:paraId="784E344B" w14:textId="77777777" w:rsidTr="000A41E0">
        <w:trPr>
          <w:trHeight w:val="20"/>
        </w:trPr>
        <w:tc>
          <w:tcPr>
            <w:tcW w:w="581" w:type="pct"/>
            <w:shd w:val="clear" w:color="auto" w:fill="FFFFFF"/>
            <w:vAlign w:val="center"/>
          </w:tcPr>
          <w:p w14:paraId="26A6934D" w14:textId="77777777" w:rsidR="00E071F2" w:rsidRPr="001515B2" w:rsidRDefault="00E071F2" w:rsidP="00E071F2">
            <w:pPr>
              <w:jc w:val="center"/>
              <w:rPr>
                <w:color w:val="000000"/>
                <w:sz w:val="20"/>
              </w:rPr>
            </w:pPr>
            <w:r w:rsidRPr="001515B2">
              <w:rPr>
                <w:color w:val="000000"/>
                <w:sz w:val="20"/>
              </w:rPr>
              <w:t>2</w:t>
            </w:r>
          </w:p>
        </w:tc>
        <w:tc>
          <w:tcPr>
            <w:tcW w:w="2222" w:type="pct"/>
            <w:shd w:val="clear" w:color="auto" w:fill="FFFFFF"/>
            <w:vAlign w:val="center"/>
          </w:tcPr>
          <w:p w14:paraId="5F6DBC59" w14:textId="77777777" w:rsidR="00E071F2" w:rsidRPr="001515B2" w:rsidRDefault="00E071F2" w:rsidP="00E071F2">
            <w:pPr>
              <w:rPr>
                <w:color w:val="000000"/>
                <w:sz w:val="20"/>
              </w:rPr>
            </w:pPr>
            <w:r w:rsidRPr="001515B2">
              <w:rPr>
                <w:color w:val="000000"/>
                <w:sz w:val="20"/>
              </w:rPr>
              <w:t>Муниципальный район Заиграевский</w:t>
            </w:r>
          </w:p>
        </w:tc>
        <w:tc>
          <w:tcPr>
            <w:tcW w:w="756" w:type="pct"/>
            <w:shd w:val="clear" w:color="auto" w:fill="FFFFFF"/>
            <w:vAlign w:val="center"/>
          </w:tcPr>
          <w:p w14:paraId="0FDF9833" w14:textId="77777777" w:rsidR="00E071F2" w:rsidRPr="001515B2" w:rsidRDefault="00E071F2" w:rsidP="00E071F2">
            <w:pPr>
              <w:jc w:val="center"/>
              <w:rPr>
                <w:color w:val="000000"/>
                <w:sz w:val="20"/>
              </w:rPr>
            </w:pPr>
            <w:r w:rsidRPr="001515B2">
              <w:rPr>
                <w:color w:val="000000"/>
                <w:sz w:val="20"/>
              </w:rPr>
              <w:t>1 109 369</w:t>
            </w:r>
          </w:p>
        </w:tc>
        <w:tc>
          <w:tcPr>
            <w:tcW w:w="680" w:type="pct"/>
            <w:shd w:val="clear" w:color="auto" w:fill="FFFFFF"/>
            <w:vAlign w:val="center"/>
          </w:tcPr>
          <w:p w14:paraId="0FDE854B" w14:textId="77777777" w:rsidR="00E071F2" w:rsidRPr="001515B2" w:rsidRDefault="00E071F2" w:rsidP="00E071F2">
            <w:pPr>
              <w:jc w:val="center"/>
              <w:rPr>
                <w:color w:val="000000"/>
                <w:sz w:val="20"/>
              </w:rPr>
            </w:pPr>
            <w:r w:rsidRPr="001515B2">
              <w:rPr>
                <w:color w:val="000000"/>
                <w:sz w:val="20"/>
              </w:rPr>
              <w:t>1 722 369</w:t>
            </w:r>
          </w:p>
        </w:tc>
        <w:tc>
          <w:tcPr>
            <w:tcW w:w="761" w:type="pct"/>
            <w:shd w:val="clear" w:color="auto" w:fill="FFFFFF"/>
            <w:vAlign w:val="center"/>
          </w:tcPr>
          <w:p w14:paraId="66AC3A87" w14:textId="77777777" w:rsidR="00E071F2" w:rsidRPr="001515B2" w:rsidRDefault="00E071F2" w:rsidP="00E071F2">
            <w:pPr>
              <w:jc w:val="center"/>
              <w:rPr>
                <w:color w:val="000000"/>
                <w:sz w:val="20"/>
              </w:rPr>
            </w:pPr>
            <w:r w:rsidRPr="001515B2">
              <w:rPr>
                <w:color w:val="000000"/>
                <w:sz w:val="20"/>
              </w:rPr>
              <w:t>6,49</w:t>
            </w:r>
          </w:p>
        </w:tc>
      </w:tr>
      <w:tr w:rsidR="00E071F2" w:rsidRPr="001515B2" w14:paraId="4FE5F789" w14:textId="77777777" w:rsidTr="000A41E0">
        <w:trPr>
          <w:trHeight w:val="20"/>
        </w:trPr>
        <w:tc>
          <w:tcPr>
            <w:tcW w:w="581" w:type="pct"/>
            <w:shd w:val="clear" w:color="auto" w:fill="FFFFFF"/>
            <w:vAlign w:val="center"/>
          </w:tcPr>
          <w:p w14:paraId="6B39069F" w14:textId="77777777" w:rsidR="00E071F2" w:rsidRPr="001515B2" w:rsidRDefault="00E071F2" w:rsidP="00E071F2">
            <w:pPr>
              <w:jc w:val="center"/>
              <w:rPr>
                <w:color w:val="000000"/>
                <w:sz w:val="20"/>
              </w:rPr>
            </w:pPr>
            <w:r w:rsidRPr="001515B2">
              <w:rPr>
                <w:color w:val="000000"/>
                <w:sz w:val="20"/>
              </w:rPr>
              <w:t>3</w:t>
            </w:r>
          </w:p>
        </w:tc>
        <w:tc>
          <w:tcPr>
            <w:tcW w:w="2222" w:type="pct"/>
            <w:shd w:val="clear" w:color="auto" w:fill="FFFFFF"/>
            <w:vAlign w:val="center"/>
          </w:tcPr>
          <w:p w14:paraId="05BFF8D4" w14:textId="77777777" w:rsidR="00E071F2" w:rsidRPr="001515B2" w:rsidRDefault="00E071F2" w:rsidP="00E071F2">
            <w:pPr>
              <w:rPr>
                <w:color w:val="000000"/>
                <w:sz w:val="20"/>
              </w:rPr>
            </w:pPr>
            <w:r w:rsidRPr="001515B2">
              <w:rPr>
                <w:color w:val="000000"/>
                <w:sz w:val="20"/>
              </w:rPr>
              <w:t>Муниципальный район Иволгинский</w:t>
            </w:r>
          </w:p>
        </w:tc>
        <w:tc>
          <w:tcPr>
            <w:tcW w:w="756" w:type="pct"/>
            <w:shd w:val="clear" w:color="auto" w:fill="FFFFFF"/>
            <w:vAlign w:val="center"/>
          </w:tcPr>
          <w:p w14:paraId="30B98242" w14:textId="77777777" w:rsidR="00E071F2" w:rsidRPr="001515B2" w:rsidRDefault="00E071F2" w:rsidP="00E071F2">
            <w:pPr>
              <w:jc w:val="center"/>
              <w:rPr>
                <w:color w:val="000000"/>
                <w:sz w:val="20"/>
              </w:rPr>
            </w:pPr>
            <w:r w:rsidRPr="001515B2">
              <w:rPr>
                <w:color w:val="000000"/>
                <w:sz w:val="20"/>
              </w:rPr>
              <w:t>1 184 256</w:t>
            </w:r>
          </w:p>
        </w:tc>
        <w:tc>
          <w:tcPr>
            <w:tcW w:w="680" w:type="pct"/>
            <w:shd w:val="clear" w:color="auto" w:fill="FFFFFF"/>
            <w:vAlign w:val="center"/>
          </w:tcPr>
          <w:p w14:paraId="57C6DC04" w14:textId="77777777" w:rsidR="00E071F2" w:rsidRPr="001515B2" w:rsidRDefault="00E071F2" w:rsidP="00E071F2">
            <w:pPr>
              <w:jc w:val="center"/>
              <w:rPr>
                <w:color w:val="000000"/>
                <w:sz w:val="20"/>
              </w:rPr>
            </w:pPr>
            <w:r w:rsidRPr="001515B2">
              <w:rPr>
                <w:color w:val="000000"/>
                <w:sz w:val="20"/>
              </w:rPr>
              <w:t>1 836 252</w:t>
            </w:r>
          </w:p>
        </w:tc>
        <w:tc>
          <w:tcPr>
            <w:tcW w:w="761" w:type="pct"/>
            <w:shd w:val="clear" w:color="auto" w:fill="FFFFFF"/>
            <w:vAlign w:val="center"/>
          </w:tcPr>
          <w:p w14:paraId="02F36E95" w14:textId="77777777" w:rsidR="00E071F2" w:rsidRPr="001515B2" w:rsidRDefault="00E071F2" w:rsidP="00E071F2">
            <w:pPr>
              <w:jc w:val="center"/>
              <w:rPr>
                <w:color w:val="000000"/>
                <w:sz w:val="20"/>
              </w:rPr>
            </w:pPr>
            <w:r w:rsidRPr="001515B2">
              <w:rPr>
                <w:color w:val="000000"/>
                <w:sz w:val="20"/>
              </w:rPr>
              <w:t>6,47</w:t>
            </w:r>
          </w:p>
        </w:tc>
      </w:tr>
      <w:tr w:rsidR="00E071F2" w:rsidRPr="001515B2" w14:paraId="1E2F3628" w14:textId="77777777" w:rsidTr="000A41E0">
        <w:trPr>
          <w:trHeight w:val="20"/>
        </w:trPr>
        <w:tc>
          <w:tcPr>
            <w:tcW w:w="581" w:type="pct"/>
            <w:shd w:val="clear" w:color="auto" w:fill="FFFFFF"/>
            <w:vAlign w:val="center"/>
          </w:tcPr>
          <w:p w14:paraId="44561F75" w14:textId="77777777" w:rsidR="00E071F2" w:rsidRPr="001515B2" w:rsidRDefault="00E071F2" w:rsidP="00E071F2">
            <w:pPr>
              <w:jc w:val="center"/>
              <w:rPr>
                <w:color w:val="000000"/>
                <w:sz w:val="20"/>
              </w:rPr>
            </w:pPr>
            <w:r w:rsidRPr="001515B2">
              <w:rPr>
                <w:color w:val="000000"/>
                <w:sz w:val="20"/>
              </w:rPr>
              <w:t>4</w:t>
            </w:r>
          </w:p>
        </w:tc>
        <w:tc>
          <w:tcPr>
            <w:tcW w:w="2222" w:type="pct"/>
            <w:shd w:val="clear" w:color="auto" w:fill="FFFFFF"/>
            <w:vAlign w:val="center"/>
          </w:tcPr>
          <w:p w14:paraId="3701B06F" w14:textId="77777777" w:rsidR="00E071F2" w:rsidRPr="001515B2" w:rsidRDefault="00E071F2" w:rsidP="00E071F2">
            <w:pPr>
              <w:rPr>
                <w:color w:val="000000"/>
                <w:sz w:val="20"/>
              </w:rPr>
            </w:pPr>
            <w:r w:rsidRPr="001515B2">
              <w:rPr>
                <w:color w:val="000000"/>
                <w:sz w:val="20"/>
              </w:rPr>
              <w:t>Муниципальный район Прибайкальский</w:t>
            </w:r>
          </w:p>
        </w:tc>
        <w:tc>
          <w:tcPr>
            <w:tcW w:w="756" w:type="pct"/>
            <w:shd w:val="clear" w:color="auto" w:fill="FFFFFF"/>
            <w:vAlign w:val="center"/>
          </w:tcPr>
          <w:p w14:paraId="56DA5F80" w14:textId="77777777" w:rsidR="00E071F2" w:rsidRPr="001515B2" w:rsidRDefault="00E071F2" w:rsidP="00E071F2">
            <w:pPr>
              <w:jc w:val="center"/>
              <w:rPr>
                <w:color w:val="000000"/>
                <w:sz w:val="20"/>
              </w:rPr>
            </w:pPr>
            <w:r w:rsidRPr="001515B2">
              <w:rPr>
                <w:color w:val="000000"/>
                <w:sz w:val="20"/>
              </w:rPr>
              <w:t>579 238</w:t>
            </w:r>
          </w:p>
        </w:tc>
        <w:tc>
          <w:tcPr>
            <w:tcW w:w="680" w:type="pct"/>
            <w:shd w:val="clear" w:color="auto" w:fill="FFFFFF"/>
            <w:vAlign w:val="center"/>
          </w:tcPr>
          <w:p w14:paraId="128E8ECA" w14:textId="77777777" w:rsidR="00E071F2" w:rsidRPr="001515B2" w:rsidRDefault="00E071F2" w:rsidP="00E071F2">
            <w:pPr>
              <w:jc w:val="center"/>
              <w:rPr>
                <w:color w:val="000000"/>
                <w:sz w:val="20"/>
              </w:rPr>
            </w:pPr>
            <w:r w:rsidRPr="001515B2">
              <w:rPr>
                <w:color w:val="000000"/>
                <w:sz w:val="20"/>
              </w:rPr>
              <w:t>916 179</w:t>
            </w:r>
          </w:p>
        </w:tc>
        <w:tc>
          <w:tcPr>
            <w:tcW w:w="761" w:type="pct"/>
            <w:shd w:val="clear" w:color="auto" w:fill="FFFFFF"/>
            <w:vAlign w:val="center"/>
          </w:tcPr>
          <w:p w14:paraId="02089455" w14:textId="77777777" w:rsidR="00E071F2" w:rsidRPr="001515B2" w:rsidRDefault="00E071F2" w:rsidP="00E071F2">
            <w:pPr>
              <w:jc w:val="center"/>
              <w:rPr>
                <w:color w:val="000000"/>
                <w:sz w:val="20"/>
              </w:rPr>
            </w:pPr>
            <w:r w:rsidRPr="001515B2">
              <w:rPr>
                <w:color w:val="000000"/>
                <w:sz w:val="20"/>
              </w:rPr>
              <w:t>6,77</w:t>
            </w:r>
          </w:p>
        </w:tc>
      </w:tr>
      <w:tr w:rsidR="00E071F2" w:rsidRPr="001515B2" w14:paraId="2D145F1F" w14:textId="77777777" w:rsidTr="000A41E0">
        <w:trPr>
          <w:trHeight w:val="20"/>
        </w:trPr>
        <w:tc>
          <w:tcPr>
            <w:tcW w:w="581" w:type="pct"/>
            <w:shd w:val="clear" w:color="auto" w:fill="FFFFFF"/>
            <w:vAlign w:val="center"/>
          </w:tcPr>
          <w:p w14:paraId="143D55A2" w14:textId="77777777" w:rsidR="00E071F2" w:rsidRPr="001515B2" w:rsidRDefault="00E071F2" w:rsidP="00E071F2">
            <w:pPr>
              <w:jc w:val="center"/>
              <w:rPr>
                <w:color w:val="000000"/>
                <w:sz w:val="20"/>
              </w:rPr>
            </w:pPr>
            <w:r w:rsidRPr="001515B2">
              <w:rPr>
                <w:color w:val="000000"/>
                <w:sz w:val="20"/>
              </w:rPr>
              <w:t>5</w:t>
            </w:r>
          </w:p>
        </w:tc>
        <w:tc>
          <w:tcPr>
            <w:tcW w:w="2222" w:type="pct"/>
            <w:shd w:val="clear" w:color="auto" w:fill="FFFFFF"/>
            <w:vAlign w:val="center"/>
          </w:tcPr>
          <w:p w14:paraId="100ADBB5" w14:textId="77777777" w:rsidR="00E071F2" w:rsidRPr="001515B2" w:rsidRDefault="00E071F2" w:rsidP="00E071F2">
            <w:pPr>
              <w:rPr>
                <w:color w:val="000000"/>
                <w:sz w:val="20"/>
              </w:rPr>
            </w:pPr>
            <w:r w:rsidRPr="001515B2">
              <w:rPr>
                <w:color w:val="000000"/>
                <w:sz w:val="20"/>
              </w:rPr>
              <w:t>Муниципальный район Тарбагатайский</w:t>
            </w:r>
          </w:p>
        </w:tc>
        <w:tc>
          <w:tcPr>
            <w:tcW w:w="756" w:type="pct"/>
            <w:shd w:val="clear" w:color="auto" w:fill="FFFFFF"/>
            <w:vAlign w:val="center"/>
          </w:tcPr>
          <w:p w14:paraId="0B9B568B" w14:textId="77777777" w:rsidR="00E071F2" w:rsidRPr="001515B2" w:rsidRDefault="00E071F2" w:rsidP="00E071F2">
            <w:pPr>
              <w:jc w:val="center"/>
              <w:rPr>
                <w:color w:val="000000"/>
                <w:sz w:val="20"/>
              </w:rPr>
            </w:pPr>
            <w:r w:rsidRPr="001515B2">
              <w:rPr>
                <w:color w:val="000000"/>
                <w:sz w:val="20"/>
              </w:rPr>
              <w:t>456 156</w:t>
            </w:r>
          </w:p>
        </w:tc>
        <w:tc>
          <w:tcPr>
            <w:tcW w:w="680" w:type="pct"/>
            <w:shd w:val="clear" w:color="auto" w:fill="FFFFFF"/>
            <w:vAlign w:val="center"/>
          </w:tcPr>
          <w:p w14:paraId="6153D747" w14:textId="77777777" w:rsidR="00E071F2" w:rsidRPr="001515B2" w:rsidRDefault="00E071F2" w:rsidP="00E071F2">
            <w:pPr>
              <w:jc w:val="center"/>
              <w:rPr>
                <w:color w:val="000000"/>
                <w:sz w:val="20"/>
              </w:rPr>
            </w:pPr>
            <w:r w:rsidRPr="001515B2">
              <w:rPr>
                <w:color w:val="000000"/>
                <w:sz w:val="20"/>
              </w:rPr>
              <w:t>729 003</w:t>
            </w:r>
          </w:p>
        </w:tc>
        <w:tc>
          <w:tcPr>
            <w:tcW w:w="761" w:type="pct"/>
            <w:shd w:val="clear" w:color="auto" w:fill="FFFFFF"/>
            <w:vAlign w:val="center"/>
          </w:tcPr>
          <w:p w14:paraId="6876B541" w14:textId="77777777" w:rsidR="00E071F2" w:rsidRPr="001515B2" w:rsidRDefault="00E071F2" w:rsidP="00E071F2">
            <w:pPr>
              <w:jc w:val="center"/>
              <w:rPr>
                <w:color w:val="000000"/>
                <w:sz w:val="20"/>
              </w:rPr>
            </w:pPr>
            <w:r w:rsidRPr="001515B2">
              <w:rPr>
                <w:color w:val="000000"/>
                <w:sz w:val="20"/>
              </w:rPr>
              <w:t>6,93</w:t>
            </w:r>
          </w:p>
        </w:tc>
      </w:tr>
    </w:tbl>
    <w:p w14:paraId="0192004E" w14:textId="77777777" w:rsidR="00E071F2" w:rsidRPr="001515B2" w:rsidRDefault="00E071F2" w:rsidP="00E071F2">
      <w:pPr>
        <w:pStyle w:val="1ffc"/>
      </w:pPr>
    </w:p>
    <w:p w14:paraId="138BD7F5" w14:textId="30C5BC90" w:rsidR="00F21DD0" w:rsidRPr="001515B2" w:rsidRDefault="00F21DD0" w:rsidP="00F21DD0">
      <w:pPr>
        <w:pStyle w:val="1b"/>
        <w:ind w:firstLine="709"/>
        <w:rPr>
          <w:rFonts w:cs="Times New Roman"/>
        </w:rPr>
      </w:pPr>
      <w:r w:rsidRPr="001515B2">
        <w:rPr>
          <w:rFonts w:cs="Times New Roman"/>
        </w:rPr>
        <w:t>Общий набор оптимизированных мероприятий по развитию транспортной инфраструкт</w:t>
      </w:r>
      <w:r w:rsidRPr="001515B2">
        <w:rPr>
          <w:rFonts w:cs="Times New Roman"/>
        </w:rPr>
        <w:t>у</w:t>
      </w:r>
      <w:r w:rsidRPr="001515B2">
        <w:rPr>
          <w:rFonts w:cs="Times New Roman"/>
        </w:rPr>
        <w:t xml:space="preserve">ры на </w:t>
      </w:r>
      <w:r w:rsidR="00493880" w:rsidRPr="001515B2">
        <w:rPr>
          <w:rFonts w:cs="Times New Roman"/>
        </w:rPr>
        <w:t>краткосрочную</w:t>
      </w:r>
      <w:r w:rsidRPr="001515B2">
        <w:rPr>
          <w:rFonts w:cs="Times New Roman"/>
        </w:rPr>
        <w:t xml:space="preserve"> перспективу</w:t>
      </w:r>
      <w:r w:rsidR="00493880" w:rsidRPr="001515B2">
        <w:rPr>
          <w:rFonts w:cs="Times New Roman"/>
        </w:rPr>
        <w:t xml:space="preserve"> до 2025 г.</w:t>
      </w:r>
      <w:r w:rsidRPr="001515B2">
        <w:rPr>
          <w:rFonts w:cs="Times New Roman"/>
        </w:rPr>
        <w:t xml:space="preserve"> направлен на удовлетворение перспективного спроса на пассажирские перевозки, повышение надежности системы пассажирского транспорта.</w:t>
      </w:r>
      <w:r w:rsidR="00E071F2" w:rsidRPr="001515B2">
        <w:rPr>
          <w:rFonts w:cs="Times New Roman"/>
        </w:rPr>
        <w:t xml:space="preserve"> </w:t>
      </w:r>
      <w:r w:rsidRPr="001515B2">
        <w:rPr>
          <w:rFonts w:cs="Times New Roman"/>
        </w:rPr>
        <w:t>Набор мероприятий краткосрочной перспективы представлен в таблице 7.</w:t>
      </w:r>
      <w:r w:rsidR="00CE31B0" w:rsidRPr="001515B2">
        <w:rPr>
          <w:rFonts w:cs="Times New Roman"/>
        </w:rPr>
        <w:t>3</w:t>
      </w:r>
      <w:r w:rsidR="00E071F2" w:rsidRPr="001515B2">
        <w:rPr>
          <w:rFonts w:cs="Times New Roman"/>
        </w:rPr>
        <w:t>.</w:t>
      </w:r>
    </w:p>
    <w:p w14:paraId="362F6940" w14:textId="77777777" w:rsidR="00F21DD0" w:rsidRPr="001515B2" w:rsidRDefault="00F21DD0" w:rsidP="00C868C2">
      <w:pPr>
        <w:pStyle w:val="1b"/>
        <w:ind w:firstLine="0"/>
        <w:rPr>
          <w:rFonts w:cs="Times New Roman"/>
        </w:rPr>
      </w:pPr>
    </w:p>
    <w:p w14:paraId="3C5B783A" w14:textId="77777777" w:rsidR="0069275D" w:rsidRPr="001515B2" w:rsidRDefault="0069275D" w:rsidP="00C868C2">
      <w:pPr>
        <w:pStyle w:val="1b"/>
        <w:ind w:firstLine="0"/>
        <w:rPr>
          <w:rFonts w:cs="Times New Roman"/>
        </w:rPr>
      </w:pPr>
    </w:p>
    <w:p w14:paraId="1C201892" w14:textId="77777777" w:rsidR="0069275D" w:rsidRPr="001515B2" w:rsidRDefault="0069275D" w:rsidP="00C868C2">
      <w:pPr>
        <w:pStyle w:val="1b"/>
        <w:ind w:firstLine="0"/>
        <w:rPr>
          <w:rFonts w:cs="Times New Roman"/>
        </w:rPr>
      </w:pPr>
    </w:p>
    <w:p w14:paraId="165B682B" w14:textId="77777777" w:rsidR="0069275D" w:rsidRPr="001515B2" w:rsidRDefault="0069275D" w:rsidP="00C868C2">
      <w:pPr>
        <w:pStyle w:val="1b"/>
        <w:ind w:firstLine="0"/>
        <w:rPr>
          <w:rFonts w:cs="Times New Roman"/>
        </w:rPr>
      </w:pPr>
    </w:p>
    <w:p w14:paraId="4BB7E5E7" w14:textId="77777777" w:rsidR="0069275D" w:rsidRPr="001515B2" w:rsidRDefault="0069275D" w:rsidP="00C868C2">
      <w:pPr>
        <w:pStyle w:val="1b"/>
        <w:ind w:firstLine="0"/>
        <w:rPr>
          <w:rFonts w:cs="Times New Roman"/>
        </w:rPr>
      </w:pPr>
    </w:p>
    <w:p w14:paraId="219C820A" w14:textId="46D75E5F" w:rsidR="00F21DD0" w:rsidRPr="001515B2" w:rsidRDefault="00CE31B0" w:rsidP="00C868C2">
      <w:pPr>
        <w:pStyle w:val="1b"/>
        <w:ind w:firstLine="0"/>
        <w:rPr>
          <w:rFonts w:cs="Times New Roman"/>
        </w:rPr>
      </w:pPr>
      <w:r w:rsidRPr="001515B2">
        <w:rPr>
          <w:rFonts w:cs="Times New Roman"/>
        </w:rPr>
        <w:t>Т</w:t>
      </w:r>
      <w:r w:rsidR="00F21DD0" w:rsidRPr="001515B2">
        <w:rPr>
          <w:rFonts w:cs="Times New Roman"/>
        </w:rPr>
        <w:t>аблица 7.</w:t>
      </w:r>
      <w:r w:rsidRPr="001515B2">
        <w:rPr>
          <w:rFonts w:cs="Times New Roman"/>
        </w:rPr>
        <w:t>3</w:t>
      </w:r>
      <w:r w:rsidR="00F21DD0" w:rsidRPr="001515B2">
        <w:rPr>
          <w:rFonts w:cs="Times New Roman"/>
        </w:rPr>
        <w:t xml:space="preserve"> – Набор мероприятий по развитию инфраструктуры пассажирского транспорта общего пользования на краткосрочную перспективу (</w:t>
      </w:r>
      <w:r w:rsidR="00C96724" w:rsidRPr="001515B2">
        <w:rPr>
          <w:rFonts w:cs="Times New Roman"/>
        </w:rPr>
        <w:t>до 2025 г.</w:t>
      </w:r>
      <w:r w:rsidR="00F21DD0" w:rsidRPr="001515B2">
        <w:rPr>
          <w:rFonts w:cs="Times New Roman"/>
        </w:rPr>
        <w:t>)</w:t>
      </w:r>
    </w:p>
    <w:tbl>
      <w:tblPr>
        <w:tblStyle w:val="af6"/>
        <w:tblW w:w="9351" w:type="dxa"/>
        <w:tblLook w:val="04A0" w:firstRow="1" w:lastRow="0" w:firstColumn="1" w:lastColumn="0" w:noHBand="0" w:noVBand="1"/>
      </w:tblPr>
      <w:tblGrid>
        <w:gridCol w:w="560"/>
        <w:gridCol w:w="3936"/>
        <w:gridCol w:w="1333"/>
        <w:gridCol w:w="3522"/>
      </w:tblGrid>
      <w:tr w:rsidR="007072C2" w:rsidRPr="001515B2" w14:paraId="1B23200B" w14:textId="77777777" w:rsidTr="00E071F2">
        <w:trPr>
          <w:tblHeader/>
        </w:trPr>
        <w:tc>
          <w:tcPr>
            <w:tcW w:w="562" w:type="dxa"/>
          </w:tcPr>
          <w:p w14:paraId="6F8D84CE" w14:textId="77777777" w:rsidR="007072C2" w:rsidRPr="001515B2" w:rsidRDefault="007072C2" w:rsidP="009844F3">
            <w:pPr>
              <w:pStyle w:val="1b"/>
              <w:spacing w:line="240" w:lineRule="auto"/>
              <w:ind w:firstLine="0"/>
              <w:jc w:val="center"/>
              <w:rPr>
                <w:rFonts w:cs="Times New Roman"/>
              </w:rPr>
            </w:pPr>
            <w:r w:rsidRPr="001515B2">
              <w:rPr>
                <w:rFonts w:cs="Times New Roman"/>
              </w:rPr>
              <w:t>№</w:t>
            </w:r>
          </w:p>
        </w:tc>
        <w:tc>
          <w:tcPr>
            <w:tcW w:w="3969" w:type="dxa"/>
          </w:tcPr>
          <w:p w14:paraId="232CD73C" w14:textId="77777777" w:rsidR="007072C2" w:rsidRPr="001515B2" w:rsidRDefault="007072C2" w:rsidP="009844F3">
            <w:pPr>
              <w:pStyle w:val="1b"/>
              <w:spacing w:line="240" w:lineRule="auto"/>
              <w:ind w:firstLine="0"/>
              <w:jc w:val="center"/>
              <w:rPr>
                <w:rFonts w:cs="Times New Roman"/>
              </w:rPr>
            </w:pPr>
            <w:r w:rsidRPr="001515B2">
              <w:rPr>
                <w:rFonts w:cs="Times New Roman"/>
              </w:rPr>
              <w:t>Мероприятие</w:t>
            </w:r>
          </w:p>
        </w:tc>
        <w:tc>
          <w:tcPr>
            <w:tcW w:w="1276" w:type="dxa"/>
          </w:tcPr>
          <w:p w14:paraId="0A49F124" w14:textId="02C84DE9" w:rsidR="007072C2" w:rsidRPr="001515B2" w:rsidRDefault="007072C2" w:rsidP="009844F3">
            <w:pPr>
              <w:pStyle w:val="1b"/>
              <w:spacing w:line="240" w:lineRule="auto"/>
              <w:ind w:firstLine="0"/>
              <w:jc w:val="center"/>
              <w:rPr>
                <w:rFonts w:cs="Times New Roman"/>
              </w:rPr>
            </w:pPr>
            <w:r w:rsidRPr="001515B2">
              <w:rPr>
                <w:rFonts w:cs="Times New Roman"/>
              </w:rPr>
              <w:t>Срок ре</w:t>
            </w:r>
            <w:r w:rsidRPr="001515B2">
              <w:rPr>
                <w:rFonts w:cs="Times New Roman"/>
              </w:rPr>
              <w:t>а</w:t>
            </w:r>
            <w:r w:rsidRPr="001515B2">
              <w:rPr>
                <w:rFonts w:cs="Times New Roman"/>
              </w:rPr>
              <w:t>лизации</w:t>
            </w:r>
          </w:p>
        </w:tc>
        <w:tc>
          <w:tcPr>
            <w:tcW w:w="3544" w:type="dxa"/>
          </w:tcPr>
          <w:p w14:paraId="51B4AB79" w14:textId="77777777" w:rsidR="007072C2" w:rsidRPr="001515B2" w:rsidRDefault="007072C2" w:rsidP="009844F3">
            <w:pPr>
              <w:pStyle w:val="1b"/>
              <w:spacing w:line="240" w:lineRule="auto"/>
              <w:ind w:firstLine="0"/>
              <w:jc w:val="center"/>
              <w:rPr>
                <w:rFonts w:cs="Times New Roman"/>
              </w:rPr>
            </w:pPr>
            <w:r w:rsidRPr="001515B2">
              <w:rPr>
                <w:rFonts w:cs="Times New Roman"/>
              </w:rPr>
              <w:t>Комментарий</w:t>
            </w:r>
          </w:p>
        </w:tc>
      </w:tr>
      <w:tr w:rsidR="007072C2" w:rsidRPr="001515B2" w14:paraId="22302230" w14:textId="77777777" w:rsidTr="00934D3D">
        <w:tc>
          <w:tcPr>
            <w:tcW w:w="562" w:type="dxa"/>
          </w:tcPr>
          <w:p w14:paraId="2D910CBB" w14:textId="77777777" w:rsidR="007072C2" w:rsidRPr="001515B2" w:rsidRDefault="007072C2" w:rsidP="009844F3">
            <w:pPr>
              <w:pStyle w:val="1b"/>
              <w:spacing w:line="240" w:lineRule="auto"/>
              <w:ind w:firstLine="0"/>
              <w:rPr>
                <w:rFonts w:cs="Times New Roman"/>
              </w:rPr>
            </w:pPr>
            <w:r w:rsidRPr="001515B2">
              <w:rPr>
                <w:rFonts w:cs="Times New Roman"/>
              </w:rPr>
              <w:t>1</w:t>
            </w:r>
          </w:p>
        </w:tc>
        <w:tc>
          <w:tcPr>
            <w:tcW w:w="3969" w:type="dxa"/>
          </w:tcPr>
          <w:p w14:paraId="7BAEF0FA" w14:textId="639058B0" w:rsidR="007072C2" w:rsidRPr="001515B2" w:rsidRDefault="007072C2" w:rsidP="007072C2">
            <w:pPr>
              <w:pStyle w:val="1b"/>
              <w:spacing w:line="240" w:lineRule="auto"/>
              <w:ind w:firstLine="0"/>
              <w:rPr>
                <w:rFonts w:cs="Times New Roman"/>
              </w:rPr>
            </w:pPr>
            <w:r w:rsidRPr="001515B2">
              <w:rPr>
                <w:rFonts w:cs="Times New Roman"/>
              </w:rPr>
              <w:t>Организация нового автобусного маршрута №10 «</w:t>
            </w:r>
            <w:r w:rsidR="00E53D83" w:rsidRPr="001515B2">
              <w:rPr>
                <w:rFonts w:cs="Times New Roman"/>
              </w:rPr>
              <w:t>мкр</w:t>
            </w:r>
            <w:r w:rsidRPr="001515B2">
              <w:rPr>
                <w:rFonts w:cs="Times New Roman"/>
              </w:rPr>
              <w:t>. Аэропорт – ул. Революции 1905 г.»</w:t>
            </w:r>
          </w:p>
        </w:tc>
        <w:tc>
          <w:tcPr>
            <w:tcW w:w="1276" w:type="dxa"/>
          </w:tcPr>
          <w:p w14:paraId="015F9CC3" w14:textId="473BA602" w:rsidR="007072C2" w:rsidRPr="001515B2" w:rsidRDefault="007072C2" w:rsidP="007072C2">
            <w:pPr>
              <w:pStyle w:val="1b"/>
              <w:spacing w:line="240" w:lineRule="auto"/>
              <w:ind w:firstLine="0"/>
              <w:rPr>
                <w:rFonts w:cs="Times New Roman"/>
              </w:rPr>
            </w:pPr>
            <w:r w:rsidRPr="001515B2">
              <w:rPr>
                <w:rFonts w:cs="Times New Roman"/>
              </w:rPr>
              <w:t>2019 г.</w:t>
            </w:r>
          </w:p>
        </w:tc>
        <w:tc>
          <w:tcPr>
            <w:tcW w:w="3544" w:type="dxa"/>
          </w:tcPr>
          <w:p w14:paraId="400F334F" w14:textId="189E6858" w:rsidR="007072C2" w:rsidRPr="001515B2" w:rsidRDefault="007072C2" w:rsidP="007072C2">
            <w:pPr>
              <w:pStyle w:val="1b"/>
              <w:spacing w:line="240" w:lineRule="auto"/>
              <w:ind w:firstLine="0"/>
              <w:rPr>
                <w:rFonts w:cs="Times New Roman"/>
              </w:rPr>
            </w:pPr>
            <w:r w:rsidRPr="001515B2">
              <w:rPr>
                <w:rFonts w:cs="Times New Roman"/>
              </w:rPr>
              <w:t>Обеспечение связей маршртуным ГПТ между аэропортом и ж/д во</w:t>
            </w:r>
            <w:r w:rsidRPr="001515B2">
              <w:rPr>
                <w:rFonts w:cs="Times New Roman"/>
              </w:rPr>
              <w:t>к</w:t>
            </w:r>
            <w:r w:rsidRPr="001515B2">
              <w:rPr>
                <w:rFonts w:cs="Times New Roman"/>
              </w:rPr>
              <w:t>залом</w:t>
            </w:r>
          </w:p>
        </w:tc>
      </w:tr>
      <w:tr w:rsidR="007072C2" w:rsidRPr="001515B2" w14:paraId="6AD80867" w14:textId="77777777" w:rsidTr="00934D3D">
        <w:tc>
          <w:tcPr>
            <w:tcW w:w="562" w:type="dxa"/>
          </w:tcPr>
          <w:p w14:paraId="5A097CC5" w14:textId="3B8F6111" w:rsidR="007072C2" w:rsidRPr="001515B2" w:rsidRDefault="007072C2" w:rsidP="009844F3">
            <w:pPr>
              <w:pStyle w:val="1b"/>
              <w:spacing w:line="240" w:lineRule="auto"/>
              <w:ind w:firstLine="0"/>
              <w:rPr>
                <w:rFonts w:cs="Times New Roman"/>
              </w:rPr>
            </w:pPr>
            <w:r w:rsidRPr="001515B2">
              <w:rPr>
                <w:rFonts w:cs="Times New Roman"/>
              </w:rPr>
              <w:t>2</w:t>
            </w:r>
          </w:p>
        </w:tc>
        <w:tc>
          <w:tcPr>
            <w:tcW w:w="3969" w:type="dxa"/>
          </w:tcPr>
          <w:p w14:paraId="236CB3F6" w14:textId="1015C30D" w:rsidR="007072C2" w:rsidRPr="001515B2" w:rsidRDefault="007072C2" w:rsidP="009844F3">
            <w:pPr>
              <w:pStyle w:val="1b"/>
              <w:spacing w:line="240" w:lineRule="auto"/>
              <w:ind w:firstLine="0"/>
              <w:rPr>
                <w:rFonts w:cs="Times New Roman"/>
              </w:rPr>
            </w:pPr>
            <w:r w:rsidRPr="001515B2">
              <w:rPr>
                <w:rFonts w:cs="Times New Roman"/>
              </w:rPr>
              <w:t>Организация нового автобусного маршрута №10А «Аэропорт – Автово</w:t>
            </w:r>
            <w:r w:rsidRPr="001515B2">
              <w:rPr>
                <w:rFonts w:cs="Times New Roman"/>
              </w:rPr>
              <w:t>к</w:t>
            </w:r>
            <w:r w:rsidRPr="001515B2">
              <w:rPr>
                <w:rFonts w:cs="Times New Roman"/>
              </w:rPr>
              <w:t>зал»</w:t>
            </w:r>
          </w:p>
          <w:p w14:paraId="779D6DA7" w14:textId="39962652" w:rsidR="007072C2" w:rsidRPr="001515B2" w:rsidRDefault="007072C2" w:rsidP="009844F3">
            <w:pPr>
              <w:pStyle w:val="1b"/>
              <w:spacing w:line="240" w:lineRule="auto"/>
              <w:ind w:firstLine="0"/>
              <w:rPr>
                <w:rFonts w:cs="Times New Roman"/>
              </w:rPr>
            </w:pPr>
          </w:p>
        </w:tc>
        <w:tc>
          <w:tcPr>
            <w:tcW w:w="1276" w:type="dxa"/>
          </w:tcPr>
          <w:p w14:paraId="6D848C89" w14:textId="77777777" w:rsidR="007072C2" w:rsidRPr="001515B2" w:rsidRDefault="007072C2" w:rsidP="009844F3">
            <w:pPr>
              <w:pStyle w:val="1b"/>
              <w:spacing w:line="240" w:lineRule="auto"/>
              <w:ind w:firstLine="0"/>
              <w:rPr>
                <w:rFonts w:cs="Times New Roman"/>
              </w:rPr>
            </w:pPr>
            <w:r w:rsidRPr="001515B2">
              <w:rPr>
                <w:rFonts w:cs="Times New Roman"/>
              </w:rPr>
              <w:t>2019 г.</w:t>
            </w:r>
          </w:p>
        </w:tc>
        <w:tc>
          <w:tcPr>
            <w:tcW w:w="3544" w:type="dxa"/>
          </w:tcPr>
          <w:p w14:paraId="3C6ADE1E" w14:textId="5EA5A54C" w:rsidR="007072C2" w:rsidRPr="001515B2" w:rsidRDefault="007072C2" w:rsidP="007072C2">
            <w:pPr>
              <w:pStyle w:val="1b"/>
              <w:spacing w:line="240" w:lineRule="auto"/>
              <w:ind w:firstLine="0"/>
              <w:rPr>
                <w:rFonts w:cs="Times New Roman"/>
              </w:rPr>
            </w:pPr>
            <w:r w:rsidRPr="001515B2">
              <w:rPr>
                <w:rFonts w:cs="Times New Roman"/>
              </w:rPr>
              <w:t>Обеспечение связей маршртуным ГПТ между аэропортом и автово</w:t>
            </w:r>
            <w:r w:rsidRPr="001515B2">
              <w:rPr>
                <w:rFonts w:cs="Times New Roman"/>
              </w:rPr>
              <w:t>к</w:t>
            </w:r>
            <w:r w:rsidRPr="001515B2">
              <w:rPr>
                <w:rFonts w:cs="Times New Roman"/>
              </w:rPr>
              <w:t>залом</w:t>
            </w:r>
          </w:p>
        </w:tc>
      </w:tr>
      <w:tr w:rsidR="007072C2" w:rsidRPr="001515B2" w14:paraId="0B7B265A" w14:textId="77777777" w:rsidTr="00934D3D">
        <w:tc>
          <w:tcPr>
            <w:tcW w:w="562" w:type="dxa"/>
          </w:tcPr>
          <w:p w14:paraId="7CC739A5" w14:textId="735246A4" w:rsidR="007072C2" w:rsidRPr="001515B2" w:rsidRDefault="007072C2" w:rsidP="009844F3">
            <w:pPr>
              <w:pStyle w:val="1b"/>
              <w:spacing w:line="240" w:lineRule="auto"/>
              <w:ind w:firstLine="0"/>
              <w:rPr>
                <w:rFonts w:cs="Times New Roman"/>
              </w:rPr>
            </w:pPr>
            <w:r w:rsidRPr="001515B2">
              <w:rPr>
                <w:rFonts w:cs="Times New Roman"/>
              </w:rPr>
              <w:t>3</w:t>
            </w:r>
          </w:p>
        </w:tc>
        <w:tc>
          <w:tcPr>
            <w:tcW w:w="3969" w:type="dxa"/>
          </w:tcPr>
          <w:p w14:paraId="20E9EC80" w14:textId="5BD24F4A" w:rsidR="007072C2" w:rsidRPr="001515B2" w:rsidRDefault="007072C2" w:rsidP="007072C2">
            <w:pPr>
              <w:pStyle w:val="1b"/>
              <w:spacing w:line="240" w:lineRule="auto"/>
              <w:ind w:firstLine="0"/>
              <w:rPr>
                <w:rFonts w:cs="Times New Roman"/>
              </w:rPr>
            </w:pPr>
            <w:r w:rsidRPr="001515B2">
              <w:rPr>
                <w:rFonts w:cs="Times New Roman"/>
              </w:rPr>
              <w:t>Организация нового автобусного маршрута №26 «502 км - кладбище «Южное»</w:t>
            </w:r>
          </w:p>
        </w:tc>
        <w:tc>
          <w:tcPr>
            <w:tcW w:w="1276" w:type="dxa"/>
          </w:tcPr>
          <w:p w14:paraId="49229FC6" w14:textId="77777777" w:rsidR="007072C2" w:rsidRPr="001515B2" w:rsidRDefault="007072C2" w:rsidP="009844F3">
            <w:pPr>
              <w:pStyle w:val="1b"/>
              <w:spacing w:line="240" w:lineRule="auto"/>
              <w:ind w:firstLine="0"/>
              <w:rPr>
                <w:rFonts w:cs="Times New Roman"/>
              </w:rPr>
            </w:pPr>
            <w:r w:rsidRPr="001515B2">
              <w:rPr>
                <w:rFonts w:cs="Times New Roman"/>
              </w:rPr>
              <w:t>2019 г.</w:t>
            </w:r>
          </w:p>
        </w:tc>
        <w:tc>
          <w:tcPr>
            <w:tcW w:w="3544" w:type="dxa"/>
          </w:tcPr>
          <w:p w14:paraId="66C41589" w14:textId="6D92A70C" w:rsidR="007072C2" w:rsidRPr="001515B2" w:rsidRDefault="007072C2" w:rsidP="009844F3">
            <w:pPr>
              <w:pStyle w:val="1b"/>
              <w:spacing w:line="240" w:lineRule="auto"/>
              <w:ind w:firstLine="0"/>
              <w:rPr>
                <w:rFonts w:cs="Times New Roman"/>
              </w:rPr>
            </w:pPr>
            <w:r w:rsidRPr="001515B2">
              <w:rPr>
                <w:rFonts w:cs="Times New Roman"/>
              </w:rPr>
              <w:t>Повышение связанности террит</w:t>
            </w:r>
            <w:r w:rsidRPr="001515B2">
              <w:rPr>
                <w:rFonts w:cs="Times New Roman"/>
              </w:rPr>
              <w:t>о</w:t>
            </w:r>
            <w:r w:rsidRPr="001515B2">
              <w:rPr>
                <w:rFonts w:cs="Times New Roman"/>
              </w:rPr>
              <w:t>рий на левом и правом берегах р. Уда</w:t>
            </w:r>
          </w:p>
        </w:tc>
      </w:tr>
      <w:tr w:rsidR="007072C2" w:rsidRPr="001515B2" w14:paraId="70DE48BF" w14:textId="77777777" w:rsidTr="00934D3D">
        <w:tc>
          <w:tcPr>
            <w:tcW w:w="562" w:type="dxa"/>
          </w:tcPr>
          <w:p w14:paraId="0E7B0EA9" w14:textId="059CDF45" w:rsidR="007072C2" w:rsidRPr="001515B2" w:rsidRDefault="007072C2" w:rsidP="009844F3">
            <w:pPr>
              <w:pStyle w:val="1b"/>
              <w:spacing w:line="240" w:lineRule="auto"/>
              <w:ind w:firstLine="0"/>
              <w:rPr>
                <w:rFonts w:cs="Times New Roman"/>
              </w:rPr>
            </w:pPr>
            <w:r w:rsidRPr="001515B2">
              <w:rPr>
                <w:rFonts w:cs="Times New Roman"/>
              </w:rPr>
              <w:t>4</w:t>
            </w:r>
          </w:p>
        </w:tc>
        <w:tc>
          <w:tcPr>
            <w:tcW w:w="3969" w:type="dxa"/>
          </w:tcPr>
          <w:p w14:paraId="3DAB1328" w14:textId="150DA0E6" w:rsidR="007072C2" w:rsidRPr="001515B2" w:rsidRDefault="007072C2" w:rsidP="007072C2">
            <w:pPr>
              <w:pStyle w:val="1b"/>
              <w:spacing w:line="240" w:lineRule="auto"/>
              <w:ind w:firstLine="0"/>
              <w:rPr>
                <w:rFonts w:cs="Times New Roman"/>
              </w:rPr>
            </w:pPr>
            <w:r w:rsidRPr="001515B2">
              <w:rPr>
                <w:rFonts w:cs="Times New Roman"/>
              </w:rPr>
              <w:t>Организация нового автобусного маршрута № 47 «1-й участок ст. Див</w:t>
            </w:r>
            <w:r w:rsidRPr="001515B2">
              <w:rPr>
                <w:rFonts w:cs="Times New Roman"/>
              </w:rPr>
              <w:t>и</w:t>
            </w:r>
            <w:r w:rsidRPr="001515B2">
              <w:rPr>
                <w:rFonts w:cs="Times New Roman"/>
              </w:rPr>
              <w:t>зионная - Автостанция «Селенга»</w:t>
            </w:r>
          </w:p>
        </w:tc>
        <w:tc>
          <w:tcPr>
            <w:tcW w:w="1276" w:type="dxa"/>
          </w:tcPr>
          <w:p w14:paraId="670ABC85" w14:textId="77777777" w:rsidR="007072C2" w:rsidRPr="001515B2" w:rsidRDefault="007072C2" w:rsidP="009844F3">
            <w:pPr>
              <w:pStyle w:val="1b"/>
              <w:spacing w:line="240" w:lineRule="auto"/>
              <w:ind w:firstLine="0"/>
              <w:rPr>
                <w:rFonts w:cs="Times New Roman"/>
              </w:rPr>
            </w:pPr>
            <w:r w:rsidRPr="001515B2">
              <w:rPr>
                <w:rFonts w:cs="Times New Roman"/>
              </w:rPr>
              <w:t>2019 г.</w:t>
            </w:r>
          </w:p>
        </w:tc>
        <w:tc>
          <w:tcPr>
            <w:tcW w:w="3544" w:type="dxa"/>
          </w:tcPr>
          <w:p w14:paraId="21EF361A" w14:textId="70FF9E8D" w:rsidR="007072C2" w:rsidRPr="001515B2" w:rsidRDefault="007072C2" w:rsidP="007072C2">
            <w:pPr>
              <w:pStyle w:val="1b"/>
              <w:spacing w:line="240" w:lineRule="auto"/>
              <w:ind w:firstLine="0"/>
              <w:rPr>
                <w:rFonts w:cs="Times New Roman"/>
              </w:rPr>
            </w:pPr>
            <w:r w:rsidRPr="001515B2">
              <w:rPr>
                <w:rFonts w:cs="Times New Roman"/>
              </w:rPr>
              <w:t>Обеспечение связей маршртуным ГПТ между северо-западной и центральной частью города</w:t>
            </w:r>
          </w:p>
          <w:p w14:paraId="70FB399E" w14:textId="46E2438A" w:rsidR="007072C2" w:rsidRPr="001515B2" w:rsidRDefault="007072C2" w:rsidP="009844F3">
            <w:pPr>
              <w:pStyle w:val="1b"/>
              <w:spacing w:line="240" w:lineRule="auto"/>
              <w:ind w:firstLine="0"/>
              <w:rPr>
                <w:rFonts w:cs="Times New Roman"/>
              </w:rPr>
            </w:pPr>
          </w:p>
        </w:tc>
      </w:tr>
      <w:tr w:rsidR="00027F4E" w:rsidRPr="001515B2" w14:paraId="73B7F932" w14:textId="77777777" w:rsidTr="00C27D4C">
        <w:tc>
          <w:tcPr>
            <w:tcW w:w="562" w:type="dxa"/>
          </w:tcPr>
          <w:p w14:paraId="1FADF2CE" w14:textId="0446AB40" w:rsidR="00027F4E" w:rsidRPr="001515B2" w:rsidRDefault="00ED20E2" w:rsidP="00C27D4C">
            <w:pPr>
              <w:pStyle w:val="1b"/>
              <w:spacing w:line="240" w:lineRule="auto"/>
              <w:ind w:firstLine="0"/>
              <w:rPr>
                <w:rFonts w:cs="Times New Roman"/>
              </w:rPr>
            </w:pPr>
            <w:r w:rsidRPr="001515B2">
              <w:rPr>
                <w:rFonts w:cs="Times New Roman"/>
              </w:rPr>
              <w:t>5</w:t>
            </w:r>
          </w:p>
        </w:tc>
        <w:tc>
          <w:tcPr>
            <w:tcW w:w="3969" w:type="dxa"/>
          </w:tcPr>
          <w:p w14:paraId="6F4899FB" w14:textId="1B235326" w:rsidR="00027F4E" w:rsidRPr="001515B2" w:rsidRDefault="00027F4E" w:rsidP="004A3B97">
            <w:pPr>
              <w:pStyle w:val="1b"/>
              <w:spacing w:line="240" w:lineRule="auto"/>
              <w:ind w:firstLine="0"/>
              <w:rPr>
                <w:rFonts w:cs="Times New Roman"/>
              </w:rPr>
            </w:pPr>
            <w:r w:rsidRPr="001515B2">
              <w:rPr>
                <w:rFonts w:cs="Times New Roman"/>
              </w:rPr>
              <w:t>Изменение трассировки</w:t>
            </w:r>
            <w:r w:rsidR="004A3B97" w:rsidRPr="001515B2">
              <w:rPr>
                <w:rFonts w:cs="Times New Roman"/>
              </w:rPr>
              <w:t xml:space="preserve"> автобусных</w:t>
            </w:r>
            <w:r w:rsidRPr="001515B2">
              <w:rPr>
                <w:rFonts w:cs="Times New Roman"/>
              </w:rPr>
              <w:t xml:space="preserve"> маршрут</w:t>
            </w:r>
            <w:r w:rsidR="004A3B97" w:rsidRPr="001515B2">
              <w:rPr>
                <w:rFonts w:cs="Times New Roman"/>
              </w:rPr>
              <w:t>ов</w:t>
            </w:r>
            <w:r w:rsidRPr="001515B2">
              <w:rPr>
                <w:rFonts w:cs="Times New Roman"/>
              </w:rPr>
              <w:t xml:space="preserve"> в юго-западном районе</w:t>
            </w:r>
          </w:p>
        </w:tc>
        <w:tc>
          <w:tcPr>
            <w:tcW w:w="1276" w:type="dxa"/>
          </w:tcPr>
          <w:p w14:paraId="4F482785" w14:textId="34A0A67D" w:rsidR="00027F4E" w:rsidRPr="001515B2" w:rsidRDefault="00027F4E" w:rsidP="00C27D4C">
            <w:pPr>
              <w:pStyle w:val="1b"/>
              <w:spacing w:line="240" w:lineRule="auto"/>
              <w:ind w:firstLine="0"/>
              <w:rPr>
                <w:rFonts w:cs="Times New Roman"/>
              </w:rPr>
            </w:pPr>
            <w:r w:rsidRPr="001515B2">
              <w:rPr>
                <w:rFonts w:cs="Times New Roman"/>
              </w:rPr>
              <w:t>2025 г.</w:t>
            </w:r>
          </w:p>
        </w:tc>
        <w:tc>
          <w:tcPr>
            <w:tcW w:w="3544" w:type="dxa"/>
          </w:tcPr>
          <w:p w14:paraId="1E21048B" w14:textId="121FDFA8" w:rsidR="00027F4E" w:rsidRPr="001515B2" w:rsidRDefault="00027F4E" w:rsidP="00C27D4C">
            <w:pPr>
              <w:pStyle w:val="1b"/>
              <w:spacing w:line="240" w:lineRule="auto"/>
              <w:ind w:firstLine="0"/>
              <w:rPr>
                <w:rFonts w:cs="Times New Roman"/>
              </w:rPr>
            </w:pPr>
            <w:r w:rsidRPr="001515B2">
              <w:rPr>
                <w:rFonts w:cs="Times New Roman"/>
              </w:rPr>
              <w:t>Увеличение зоны охвата маршру</w:t>
            </w:r>
            <w:r w:rsidRPr="001515B2">
              <w:rPr>
                <w:rFonts w:cs="Times New Roman"/>
              </w:rPr>
              <w:t>т</w:t>
            </w:r>
            <w:r w:rsidRPr="001515B2">
              <w:rPr>
                <w:rFonts w:cs="Times New Roman"/>
              </w:rPr>
              <w:t>ным пассажирским транспортом новых районов массовой жилой застройки</w:t>
            </w:r>
          </w:p>
        </w:tc>
      </w:tr>
      <w:tr w:rsidR="006033C3" w:rsidRPr="001515B2" w14:paraId="711FC09A" w14:textId="77777777" w:rsidTr="00C27D4C">
        <w:tc>
          <w:tcPr>
            <w:tcW w:w="562" w:type="dxa"/>
          </w:tcPr>
          <w:p w14:paraId="4190C49F" w14:textId="384353FE" w:rsidR="006033C3" w:rsidRPr="001515B2" w:rsidRDefault="00ED20E2" w:rsidP="00FA1FE6">
            <w:pPr>
              <w:pStyle w:val="1b"/>
              <w:spacing w:line="240" w:lineRule="auto"/>
              <w:ind w:firstLine="0"/>
              <w:rPr>
                <w:rFonts w:cs="Times New Roman"/>
              </w:rPr>
            </w:pPr>
            <w:r w:rsidRPr="001515B2">
              <w:rPr>
                <w:rFonts w:cs="Times New Roman"/>
              </w:rPr>
              <w:t>6</w:t>
            </w:r>
          </w:p>
        </w:tc>
        <w:tc>
          <w:tcPr>
            <w:tcW w:w="3969" w:type="dxa"/>
          </w:tcPr>
          <w:p w14:paraId="69D3EC50" w14:textId="2303F332" w:rsidR="006033C3" w:rsidRPr="001515B2" w:rsidRDefault="006033C3" w:rsidP="004A3B97">
            <w:pPr>
              <w:pStyle w:val="1b"/>
              <w:spacing w:line="240" w:lineRule="auto"/>
              <w:ind w:firstLine="0"/>
              <w:rPr>
                <w:rFonts w:cs="Times New Roman"/>
              </w:rPr>
            </w:pPr>
            <w:r w:rsidRPr="001515B2">
              <w:rPr>
                <w:rFonts w:cs="Times New Roman"/>
              </w:rPr>
              <w:t xml:space="preserve">Приобретение подвижного состава </w:t>
            </w:r>
            <w:r w:rsidR="004A3B97" w:rsidRPr="001515B2">
              <w:rPr>
                <w:rFonts w:cs="Times New Roman"/>
              </w:rPr>
              <w:t>пассажирского</w:t>
            </w:r>
            <w:r w:rsidRPr="001515B2">
              <w:rPr>
                <w:rFonts w:cs="Times New Roman"/>
              </w:rPr>
              <w:t xml:space="preserve"> транспорта</w:t>
            </w:r>
          </w:p>
        </w:tc>
        <w:tc>
          <w:tcPr>
            <w:tcW w:w="1276" w:type="dxa"/>
          </w:tcPr>
          <w:p w14:paraId="021DB021" w14:textId="6EC56F16" w:rsidR="006033C3" w:rsidRPr="001515B2" w:rsidRDefault="00DF334E" w:rsidP="00C27D4C">
            <w:pPr>
              <w:pStyle w:val="1b"/>
              <w:spacing w:line="240" w:lineRule="auto"/>
              <w:ind w:firstLine="0"/>
              <w:rPr>
                <w:rFonts w:cs="Times New Roman"/>
              </w:rPr>
            </w:pPr>
            <w:r w:rsidRPr="001515B2">
              <w:rPr>
                <w:rFonts w:cs="Times New Roman"/>
              </w:rPr>
              <w:t>2025 г.</w:t>
            </w:r>
          </w:p>
        </w:tc>
        <w:tc>
          <w:tcPr>
            <w:tcW w:w="3544" w:type="dxa"/>
          </w:tcPr>
          <w:p w14:paraId="47FA8727" w14:textId="2E024FE7" w:rsidR="006033C3" w:rsidRPr="001515B2" w:rsidRDefault="004A3B97" w:rsidP="00C27D4C">
            <w:pPr>
              <w:pStyle w:val="1b"/>
              <w:spacing w:line="240" w:lineRule="auto"/>
              <w:ind w:firstLine="0"/>
              <w:rPr>
                <w:rFonts w:cs="Times New Roman"/>
              </w:rPr>
            </w:pPr>
            <w:r w:rsidRPr="001515B2">
              <w:rPr>
                <w:rFonts w:cs="Times New Roman"/>
              </w:rPr>
              <w:t>Обеспечение подвижным сост</w:t>
            </w:r>
            <w:r w:rsidRPr="001515B2">
              <w:rPr>
                <w:rFonts w:cs="Times New Roman"/>
              </w:rPr>
              <w:t>а</w:t>
            </w:r>
            <w:r w:rsidRPr="001515B2">
              <w:rPr>
                <w:rFonts w:cs="Times New Roman"/>
              </w:rPr>
              <w:t>вом новых маршрутов, увелич</w:t>
            </w:r>
            <w:r w:rsidRPr="001515B2">
              <w:rPr>
                <w:rFonts w:cs="Times New Roman"/>
              </w:rPr>
              <w:t>е</w:t>
            </w:r>
            <w:r w:rsidRPr="001515B2">
              <w:rPr>
                <w:rFonts w:cs="Times New Roman"/>
              </w:rPr>
              <w:t>ние провозной способности сущ</w:t>
            </w:r>
            <w:r w:rsidRPr="001515B2">
              <w:rPr>
                <w:rFonts w:cs="Times New Roman"/>
              </w:rPr>
              <w:t>е</w:t>
            </w:r>
            <w:r w:rsidRPr="001515B2">
              <w:rPr>
                <w:rFonts w:cs="Times New Roman"/>
              </w:rPr>
              <w:t>ствующих маршрутов пассажирского транспорта</w:t>
            </w:r>
            <w:r w:rsidR="00230359" w:rsidRPr="001515B2">
              <w:rPr>
                <w:rFonts w:cs="Times New Roman"/>
              </w:rPr>
              <w:t xml:space="preserve"> в Улан-Удэнской агломерации</w:t>
            </w:r>
          </w:p>
        </w:tc>
      </w:tr>
      <w:tr w:rsidR="00FD1338" w:rsidRPr="001515B2" w14:paraId="684E6CA0" w14:textId="77777777" w:rsidTr="000A41E0">
        <w:tc>
          <w:tcPr>
            <w:tcW w:w="562" w:type="dxa"/>
          </w:tcPr>
          <w:p w14:paraId="60331D53" w14:textId="472ECE6B" w:rsidR="00FD1338" w:rsidRPr="001515B2" w:rsidRDefault="00ED20E2" w:rsidP="00230359">
            <w:pPr>
              <w:pStyle w:val="1b"/>
              <w:spacing w:line="240" w:lineRule="auto"/>
              <w:ind w:firstLine="0"/>
              <w:rPr>
                <w:rFonts w:cs="Times New Roman"/>
              </w:rPr>
            </w:pPr>
            <w:r w:rsidRPr="001515B2">
              <w:rPr>
                <w:rFonts w:cs="Times New Roman"/>
              </w:rPr>
              <w:t>7</w:t>
            </w:r>
          </w:p>
        </w:tc>
        <w:tc>
          <w:tcPr>
            <w:tcW w:w="3969" w:type="dxa"/>
          </w:tcPr>
          <w:p w14:paraId="23F8DF95" w14:textId="77777777" w:rsidR="00FD1338" w:rsidRPr="001515B2" w:rsidRDefault="00FD1338" w:rsidP="000A41E0">
            <w:pPr>
              <w:pStyle w:val="1b"/>
              <w:spacing w:line="240" w:lineRule="auto"/>
              <w:ind w:firstLine="0"/>
              <w:rPr>
                <w:rFonts w:cs="Times New Roman"/>
              </w:rPr>
            </w:pPr>
            <w:r w:rsidRPr="001515B2">
              <w:rPr>
                <w:rFonts w:cs="Times New Roman"/>
              </w:rPr>
              <w:t>Внедрение единой электронной транспортной карты</w:t>
            </w:r>
          </w:p>
        </w:tc>
        <w:tc>
          <w:tcPr>
            <w:tcW w:w="1276" w:type="dxa"/>
          </w:tcPr>
          <w:p w14:paraId="1DA61639" w14:textId="77777777" w:rsidR="00FD1338" w:rsidRPr="001515B2" w:rsidRDefault="00FD1338" w:rsidP="000A41E0">
            <w:pPr>
              <w:pStyle w:val="1b"/>
              <w:spacing w:line="240" w:lineRule="auto"/>
              <w:ind w:firstLine="0"/>
              <w:rPr>
                <w:rFonts w:cs="Times New Roman"/>
              </w:rPr>
            </w:pPr>
            <w:r w:rsidRPr="001515B2">
              <w:rPr>
                <w:rFonts w:cs="Times New Roman"/>
              </w:rPr>
              <w:t>2025 г.</w:t>
            </w:r>
          </w:p>
        </w:tc>
        <w:tc>
          <w:tcPr>
            <w:tcW w:w="3544" w:type="dxa"/>
          </w:tcPr>
          <w:p w14:paraId="07AF39F0" w14:textId="5B2BB798" w:rsidR="00FD1338" w:rsidRPr="001515B2" w:rsidRDefault="004A3B97" w:rsidP="000A41E0">
            <w:pPr>
              <w:pStyle w:val="1b"/>
              <w:spacing w:line="240" w:lineRule="auto"/>
              <w:ind w:firstLine="0"/>
              <w:rPr>
                <w:rFonts w:cs="Times New Roman"/>
              </w:rPr>
            </w:pPr>
            <w:r w:rsidRPr="001515B2">
              <w:rPr>
                <w:rFonts w:cs="Times New Roman"/>
              </w:rPr>
              <w:t>Повышение привлекательности пассажирского транспорта</w:t>
            </w:r>
          </w:p>
        </w:tc>
      </w:tr>
      <w:tr w:rsidR="00493880" w:rsidRPr="001515B2" w14:paraId="49D605FE" w14:textId="77777777" w:rsidTr="00493880">
        <w:tc>
          <w:tcPr>
            <w:tcW w:w="562" w:type="dxa"/>
          </w:tcPr>
          <w:p w14:paraId="3163EDEC" w14:textId="013F70A2" w:rsidR="00493880" w:rsidRPr="001515B2" w:rsidRDefault="00ED20E2" w:rsidP="00230359">
            <w:pPr>
              <w:pStyle w:val="1b"/>
              <w:spacing w:line="240" w:lineRule="auto"/>
              <w:ind w:firstLine="0"/>
              <w:rPr>
                <w:rFonts w:cs="Times New Roman"/>
              </w:rPr>
            </w:pPr>
            <w:r w:rsidRPr="001515B2">
              <w:rPr>
                <w:rFonts w:cs="Times New Roman"/>
              </w:rPr>
              <w:t>8</w:t>
            </w:r>
          </w:p>
        </w:tc>
        <w:tc>
          <w:tcPr>
            <w:tcW w:w="3969" w:type="dxa"/>
          </w:tcPr>
          <w:p w14:paraId="61AB38BF" w14:textId="7D85213E" w:rsidR="00493880" w:rsidRPr="001515B2" w:rsidRDefault="00FD1338" w:rsidP="000A41E0">
            <w:pPr>
              <w:pStyle w:val="1b"/>
              <w:spacing w:line="240" w:lineRule="auto"/>
              <w:ind w:firstLine="0"/>
              <w:rPr>
                <w:rFonts w:cs="Times New Roman"/>
              </w:rPr>
            </w:pPr>
            <w:r w:rsidRPr="001515B2">
              <w:rPr>
                <w:rFonts w:cs="Times New Roman"/>
              </w:rPr>
              <w:t>Организация транспортно-пересадочного узла</w:t>
            </w:r>
            <w:r w:rsidR="006C562F" w:rsidRPr="001515B2">
              <w:rPr>
                <w:rFonts w:cs="Times New Roman"/>
              </w:rPr>
              <w:t xml:space="preserve"> регионального значения</w:t>
            </w:r>
            <w:r w:rsidRPr="001515B2">
              <w:rPr>
                <w:rFonts w:cs="Times New Roman"/>
              </w:rPr>
              <w:t xml:space="preserve"> в аэропорту г. Улан-Удэ</w:t>
            </w:r>
          </w:p>
        </w:tc>
        <w:tc>
          <w:tcPr>
            <w:tcW w:w="1276" w:type="dxa"/>
          </w:tcPr>
          <w:p w14:paraId="00ACD234" w14:textId="77777777" w:rsidR="00493880" w:rsidRPr="001515B2" w:rsidRDefault="00493880" w:rsidP="000A41E0">
            <w:pPr>
              <w:pStyle w:val="1b"/>
              <w:spacing w:line="240" w:lineRule="auto"/>
              <w:ind w:firstLine="0"/>
              <w:rPr>
                <w:rFonts w:cs="Times New Roman"/>
              </w:rPr>
            </w:pPr>
            <w:r w:rsidRPr="001515B2">
              <w:rPr>
                <w:rFonts w:cs="Times New Roman"/>
              </w:rPr>
              <w:t>2025 г.</w:t>
            </w:r>
          </w:p>
        </w:tc>
        <w:tc>
          <w:tcPr>
            <w:tcW w:w="3544" w:type="dxa"/>
          </w:tcPr>
          <w:p w14:paraId="0108CE11" w14:textId="7D10EA71" w:rsidR="00493880" w:rsidRPr="001515B2" w:rsidRDefault="004A3B97" w:rsidP="000A41E0">
            <w:pPr>
              <w:pStyle w:val="1b"/>
              <w:spacing w:line="240" w:lineRule="auto"/>
              <w:ind w:firstLine="0"/>
              <w:rPr>
                <w:rFonts w:cs="Times New Roman"/>
              </w:rPr>
            </w:pPr>
            <w:r w:rsidRPr="001515B2">
              <w:rPr>
                <w:rFonts w:cs="Times New Roman"/>
              </w:rPr>
              <w:t>Формирование удобных маршр</w:t>
            </w:r>
            <w:r w:rsidRPr="001515B2">
              <w:rPr>
                <w:rFonts w:cs="Times New Roman"/>
              </w:rPr>
              <w:t>у</w:t>
            </w:r>
            <w:r w:rsidRPr="001515B2">
              <w:rPr>
                <w:rFonts w:cs="Times New Roman"/>
              </w:rPr>
              <w:t>тов в аэропорт г. Улан-Удэ</w:t>
            </w:r>
          </w:p>
        </w:tc>
      </w:tr>
      <w:tr w:rsidR="00B926BB" w:rsidRPr="001515B2" w14:paraId="685B95D3" w14:textId="77777777" w:rsidTr="00B926BB">
        <w:tc>
          <w:tcPr>
            <w:tcW w:w="562" w:type="dxa"/>
          </w:tcPr>
          <w:p w14:paraId="30239395" w14:textId="4ED787BA" w:rsidR="00B926BB" w:rsidRPr="001515B2" w:rsidRDefault="00B926BB" w:rsidP="00361AE9">
            <w:pPr>
              <w:pStyle w:val="1b"/>
              <w:spacing w:line="240" w:lineRule="auto"/>
              <w:ind w:firstLine="0"/>
              <w:rPr>
                <w:rFonts w:cs="Times New Roman"/>
              </w:rPr>
            </w:pPr>
            <w:r w:rsidRPr="001515B2">
              <w:rPr>
                <w:rFonts w:cs="Times New Roman"/>
              </w:rPr>
              <w:t>9</w:t>
            </w:r>
          </w:p>
        </w:tc>
        <w:tc>
          <w:tcPr>
            <w:tcW w:w="3969" w:type="dxa"/>
          </w:tcPr>
          <w:p w14:paraId="5FE189A7" w14:textId="422AEE5C" w:rsidR="00B926BB" w:rsidRPr="001515B2" w:rsidRDefault="00B926BB" w:rsidP="00361AE9">
            <w:pPr>
              <w:pStyle w:val="1b"/>
              <w:spacing w:line="240" w:lineRule="auto"/>
              <w:ind w:firstLine="0"/>
              <w:rPr>
                <w:rFonts w:cs="Times New Roman"/>
              </w:rPr>
            </w:pPr>
            <w:r w:rsidRPr="001515B2">
              <w:rPr>
                <w:rFonts w:cs="Times New Roman"/>
              </w:rPr>
              <w:t>Обустройство павильонов ожидания на промежуточных остановочных пунктах</w:t>
            </w:r>
          </w:p>
        </w:tc>
        <w:tc>
          <w:tcPr>
            <w:tcW w:w="1276" w:type="dxa"/>
          </w:tcPr>
          <w:p w14:paraId="6A6AB34B" w14:textId="77777777" w:rsidR="00B926BB" w:rsidRPr="001515B2" w:rsidRDefault="00B926BB" w:rsidP="00361AE9">
            <w:pPr>
              <w:pStyle w:val="1b"/>
              <w:spacing w:line="240" w:lineRule="auto"/>
              <w:ind w:firstLine="0"/>
              <w:rPr>
                <w:rFonts w:cs="Times New Roman"/>
              </w:rPr>
            </w:pPr>
            <w:r w:rsidRPr="001515B2">
              <w:rPr>
                <w:rFonts w:cs="Times New Roman"/>
              </w:rPr>
              <w:t>2025 г.</w:t>
            </w:r>
          </w:p>
        </w:tc>
        <w:tc>
          <w:tcPr>
            <w:tcW w:w="3544" w:type="dxa"/>
          </w:tcPr>
          <w:p w14:paraId="1A6D261B" w14:textId="21B9B5FC" w:rsidR="00B926BB" w:rsidRPr="001515B2" w:rsidRDefault="00B926BB" w:rsidP="00361AE9">
            <w:pPr>
              <w:pStyle w:val="1b"/>
              <w:spacing w:line="240" w:lineRule="auto"/>
              <w:ind w:firstLine="0"/>
              <w:rPr>
                <w:rFonts w:cs="Times New Roman"/>
              </w:rPr>
            </w:pPr>
            <w:r w:rsidRPr="001515B2">
              <w:rPr>
                <w:rFonts w:cs="Times New Roman"/>
              </w:rPr>
              <w:t>Повышение привлекательности пассажирского транспорта</w:t>
            </w:r>
          </w:p>
        </w:tc>
      </w:tr>
    </w:tbl>
    <w:p w14:paraId="53E596FD" w14:textId="77777777" w:rsidR="00F21DD0" w:rsidRPr="001515B2" w:rsidRDefault="00F21DD0" w:rsidP="00C868C2">
      <w:pPr>
        <w:pStyle w:val="1b"/>
        <w:ind w:firstLine="0"/>
        <w:rPr>
          <w:rFonts w:cs="Times New Roman"/>
        </w:rPr>
      </w:pPr>
    </w:p>
    <w:p w14:paraId="29DE577B" w14:textId="1B4A2024" w:rsidR="00F21DD0" w:rsidRPr="001515B2" w:rsidRDefault="001C3FFD" w:rsidP="00C868C2">
      <w:pPr>
        <w:pStyle w:val="1b"/>
        <w:ind w:firstLine="0"/>
        <w:rPr>
          <w:rFonts w:cs="Times New Roman"/>
        </w:rPr>
      </w:pPr>
      <w:r w:rsidRPr="001515B2">
        <w:rPr>
          <w:rFonts w:cs="Times New Roman"/>
        </w:rPr>
        <w:t>Общая схема мероприятий по развитию инфраструктуры пассажирского транспорта на кратк</w:t>
      </w:r>
      <w:r w:rsidRPr="001515B2">
        <w:rPr>
          <w:rFonts w:cs="Times New Roman"/>
        </w:rPr>
        <w:t>о</w:t>
      </w:r>
      <w:r w:rsidRPr="001515B2">
        <w:rPr>
          <w:rFonts w:cs="Times New Roman"/>
        </w:rPr>
        <w:t xml:space="preserve">срочную перспективу </w:t>
      </w:r>
      <w:r w:rsidR="00DF334E" w:rsidRPr="001515B2">
        <w:rPr>
          <w:rFonts w:cs="Times New Roman"/>
        </w:rPr>
        <w:t>до 2025 г.</w:t>
      </w:r>
      <w:r w:rsidRPr="001515B2">
        <w:rPr>
          <w:rFonts w:cs="Times New Roman"/>
        </w:rPr>
        <w:t xml:space="preserve"> представлена на рисунке 7.</w:t>
      </w:r>
      <w:r w:rsidR="00E071F2" w:rsidRPr="001515B2">
        <w:rPr>
          <w:rFonts w:cs="Times New Roman"/>
        </w:rPr>
        <w:t>2</w:t>
      </w:r>
      <w:r w:rsidRPr="001515B2">
        <w:rPr>
          <w:rFonts w:cs="Times New Roman"/>
        </w:rPr>
        <w:t>.</w:t>
      </w:r>
    </w:p>
    <w:p w14:paraId="51CECEEB" w14:textId="77777777" w:rsidR="00F21DD0" w:rsidRPr="001515B2" w:rsidRDefault="00F21DD0" w:rsidP="00C868C2">
      <w:pPr>
        <w:pStyle w:val="1b"/>
        <w:ind w:firstLine="0"/>
        <w:rPr>
          <w:rFonts w:cs="Times New Roman"/>
        </w:rPr>
      </w:pPr>
    </w:p>
    <w:p w14:paraId="59803F54" w14:textId="52613798" w:rsidR="001C3FFD" w:rsidRPr="001515B2" w:rsidRDefault="00DF334E" w:rsidP="007E7245">
      <w:pPr>
        <w:pStyle w:val="1b"/>
        <w:ind w:firstLine="0"/>
        <w:jc w:val="center"/>
        <w:rPr>
          <w:rFonts w:cs="Times New Roman"/>
        </w:rPr>
      </w:pPr>
      <w:r w:rsidRPr="001515B2">
        <w:rPr>
          <w:rFonts w:cs="Times New Roman"/>
          <w:noProof/>
          <w:lang w:eastAsia="ru-RU"/>
        </w:rPr>
        <w:drawing>
          <wp:inline distT="0" distB="0" distL="0" distR="0" wp14:anchorId="769E9BFB" wp14:editId="5C9EE3CC">
            <wp:extent cx="6118608" cy="3445459"/>
            <wp:effectExtent l="0" t="0" r="0" b="317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Развитие маршрутной сети 2025_FE.jpg"/>
                    <pic:cNvPicPr/>
                  </pic:nvPicPr>
                  <pic:blipFill rotWithShape="1">
                    <a:blip r:embed="rId29" cstate="print">
                      <a:extLst>
                        <a:ext uri="{28A0092B-C50C-407E-A947-70E740481C1C}">
                          <a14:useLocalDpi xmlns:a14="http://schemas.microsoft.com/office/drawing/2010/main" val="0"/>
                        </a:ext>
                      </a:extLst>
                    </a:blip>
                    <a:srcRect l="2463" t="21310" r="21658" b="16037"/>
                    <a:stretch/>
                  </pic:blipFill>
                  <pic:spPr bwMode="auto">
                    <a:xfrm>
                      <a:off x="0" y="0"/>
                      <a:ext cx="6144062" cy="3459792"/>
                    </a:xfrm>
                    <a:prstGeom prst="rect">
                      <a:avLst/>
                    </a:prstGeom>
                    <a:ln>
                      <a:noFill/>
                    </a:ln>
                    <a:extLst>
                      <a:ext uri="{53640926-AAD7-44D8-BBD7-CCE9431645EC}">
                        <a14:shadowObscured xmlns:a14="http://schemas.microsoft.com/office/drawing/2010/main"/>
                      </a:ext>
                    </a:extLst>
                  </pic:spPr>
                </pic:pic>
              </a:graphicData>
            </a:graphic>
          </wp:inline>
        </w:drawing>
      </w:r>
    </w:p>
    <w:p w14:paraId="280A4C50" w14:textId="2B5C401E" w:rsidR="001C3FFD" w:rsidRPr="001515B2" w:rsidRDefault="001C3FFD" w:rsidP="007E7245">
      <w:pPr>
        <w:pStyle w:val="1b"/>
        <w:ind w:firstLine="0"/>
        <w:jc w:val="center"/>
        <w:rPr>
          <w:rFonts w:cs="Times New Roman"/>
        </w:rPr>
      </w:pPr>
      <w:r w:rsidRPr="001515B2">
        <w:rPr>
          <w:rFonts w:cs="Times New Roman"/>
        </w:rPr>
        <w:t>Рисунок 7.</w:t>
      </w:r>
      <w:r w:rsidR="00E071F2" w:rsidRPr="001515B2">
        <w:rPr>
          <w:rFonts w:cs="Times New Roman"/>
        </w:rPr>
        <w:t>2</w:t>
      </w:r>
      <w:r w:rsidRPr="001515B2">
        <w:rPr>
          <w:rFonts w:cs="Times New Roman"/>
        </w:rPr>
        <w:t xml:space="preserve"> - </w:t>
      </w:r>
      <w:r w:rsidR="007E7245" w:rsidRPr="001515B2">
        <w:rPr>
          <w:rFonts w:cs="Times New Roman"/>
        </w:rPr>
        <w:t>Общая схема мероприятий по развитию инфраструктуры пассажирского транспор</w:t>
      </w:r>
      <w:r w:rsidR="00DF334E" w:rsidRPr="001515B2">
        <w:rPr>
          <w:rFonts w:cs="Times New Roman"/>
        </w:rPr>
        <w:t>та на краткосрочную перспективу до 2025 г.</w:t>
      </w:r>
    </w:p>
    <w:p w14:paraId="05E4E0EC" w14:textId="77777777" w:rsidR="00F21DD0" w:rsidRPr="001515B2" w:rsidRDefault="00F21DD0" w:rsidP="00C868C2">
      <w:pPr>
        <w:pStyle w:val="1b"/>
        <w:ind w:firstLine="0"/>
        <w:rPr>
          <w:rFonts w:cs="Times New Roman"/>
        </w:rPr>
      </w:pPr>
    </w:p>
    <w:p w14:paraId="38955F27" w14:textId="3AB41A5E" w:rsidR="00F21DD0" w:rsidRPr="001515B2" w:rsidRDefault="001B300C" w:rsidP="00C868C2">
      <w:pPr>
        <w:pStyle w:val="1b"/>
        <w:ind w:firstLine="0"/>
        <w:rPr>
          <w:rFonts w:cs="Times New Roman"/>
        </w:rPr>
      </w:pPr>
      <w:r w:rsidRPr="001515B2">
        <w:rPr>
          <w:rFonts w:cs="Times New Roman"/>
        </w:rPr>
        <w:t>Основные показатели перспективного спроса на транспортные пассажирские перемещения, ос</w:t>
      </w:r>
      <w:r w:rsidRPr="001515B2">
        <w:rPr>
          <w:rFonts w:cs="Times New Roman"/>
        </w:rPr>
        <w:t>у</w:t>
      </w:r>
      <w:r w:rsidRPr="001515B2">
        <w:rPr>
          <w:rFonts w:cs="Times New Roman"/>
        </w:rPr>
        <w:t>ществляемые общественным транспортом</w:t>
      </w:r>
      <w:r w:rsidR="00B926BB" w:rsidRPr="001515B2">
        <w:rPr>
          <w:rFonts w:cs="Times New Roman"/>
        </w:rPr>
        <w:t xml:space="preserve"> в Улан-Удэнской агломерации</w:t>
      </w:r>
      <w:r w:rsidRPr="001515B2">
        <w:rPr>
          <w:rFonts w:cs="Times New Roman"/>
        </w:rPr>
        <w:t xml:space="preserve">, ожидаемые на </w:t>
      </w:r>
      <w:r w:rsidR="004A3B97" w:rsidRPr="001515B2">
        <w:rPr>
          <w:rFonts w:cs="Times New Roman"/>
        </w:rPr>
        <w:t>кратк</w:t>
      </w:r>
      <w:r w:rsidR="004A3B97" w:rsidRPr="001515B2">
        <w:rPr>
          <w:rFonts w:cs="Times New Roman"/>
        </w:rPr>
        <w:t>о</w:t>
      </w:r>
      <w:r w:rsidR="004A3B97" w:rsidRPr="001515B2">
        <w:rPr>
          <w:rFonts w:cs="Times New Roman"/>
        </w:rPr>
        <w:t>срочную</w:t>
      </w:r>
      <w:r w:rsidRPr="001515B2">
        <w:rPr>
          <w:rFonts w:cs="Times New Roman"/>
        </w:rPr>
        <w:t xml:space="preserve"> перспективу, представлены в таблице 7.</w:t>
      </w:r>
      <w:r w:rsidR="00CE31B0" w:rsidRPr="001515B2">
        <w:rPr>
          <w:rFonts w:cs="Times New Roman"/>
        </w:rPr>
        <w:t>4</w:t>
      </w:r>
      <w:r w:rsidRPr="001515B2">
        <w:rPr>
          <w:rFonts w:cs="Times New Roman"/>
        </w:rPr>
        <w:t>.</w:t>
      </w:r>
    </w:p>
    <w:p w14:paraId="56D18C0C" w14:textId="77777777" w:rsidR="00493880" w:rsidRPr="001515B2" w:rsidRDefault="00493880" w:rsidP="00C868C2">
      <w:pPr>
        <w:pStyle w:val="1b"/>
        <w:ind w:firstLine="0"/>
        <w:rPr>
          <w:rFonts w:cs="Times New Roman"/>
        </w:rPr>
      </w:pPr>
    </w:p>
    <w:p w14:paraId="09695053" w14:textId="67FEB95B" w:rsidR="001B300C" w:rsidRPr="001515B2" w:rsidRDefault="001B300C" w:rsidP="00C868C2">
      <w:pPr>
        <w:pStyle w:val="1b"/>
        <w:ind w:firstLine="0"/>
        <w:rPr>
          <w:rFonts w:cs="Times New Roman"/>
        </w:rPr>
      </w:pPr>
      <w:r w:rsidRPr="001515B2">
        <w:rPr>
          <w:rFonts w:cs="Times New Roman"/>
        </w:rPr>
        <w:t>Таблица 7.</w:t>
      </w:r>
      <w:r w:rsidR="00CE31B0" w:rsidRPr="001515B2">
        <w:rPr>
          <w:rFonts w:cs="Times New Roman"/>
        </w:rPr>
        <w:t>4</w:t>
      </w:r>
      <w:r w:rsidRPr="001515B2">
        <w:rPr>
          <w:rFonts w:cs="Times New Roman"/>
        </w:rPr>
        <w:t xml:space="preserve"> - Основные показатели перспективного спроса на транспортные пассажирские пер</w:t>
      </w:r>
      <w:r w:rsidRPr="001515B2">
        <w:rPr>
          <w:rFonts w:cs="Times New Roman"/>
        </w:rPr>
        <w:t>е</w:t>
      </w:r>
      <w:r w:rsidRPr="001515B2">
        <w:rPr>
          <w:rFonts w:cs="Times New Roman"/>
        </w:rPr>
        <w:t>мещения</w:t>
      </w:r>
      <w:r w:rsidR="00B926BB" w:rsidRPr="001515B2">
        <w:rPr>
          <w:rFonts w:cs="Times New Roman"/>
        </w:rPr>
        <w:t xml:space="preserve"> в Улан-Удэнской агломерации</w:t>
      </w:r>
      <w:r w:rsidRPr="001515B2">
        <w:rPr>
          <w:rFonts w:cs="Times New Roman"/>
        </w:rPr>
        <w:t>, осуществляемые общественным транспортом, ожида</w:t>
      </w:r>
      <w:r w:rsidRPr="001515B2">
        <w:rPr>
          <w:rFonts w:cs="Times New Roman"/>
        </w:rPr>
        <w:t>е</w:t>
      </w:r>
      <w:r w:rsidRPr="001515B2">
        <w:rPr>
          <w:rFonts w:cs="Times New Roman"/>
        </w:rPr>
        <w:t xml:space="preserve">мые на </w:t>
      </w:r>
      <w:r w:rsidR="004A3B97" w:rsidRPr="001515B2">
        <w:rPr>
          <w:rFonts w:cs="Times New Roman"/>
        </w:rPr>
        <w:t>краткосрочную</w:t>
      </w:r>
      <w:r w:rsidRPr="001515B2">
        <w:rPr>
          <w:rFonts w:cs="Times New Roman"/>
        </w:rPr>
        <w:t xml:space="preserve"> перспективу</w:t>
      </w:r>
      <w:r w:rsidR="004A3B97" w:rsidRPr="001515B2">
        <w:rPr>
          <w:rFonts w:cs="Times New Roman"/>
        </w:rPr>
        <w:t xml:space="preserve"> до 2025 г.</w:t>
      </w:r>
    </w:p>
    <w:tbl>
      <w:tblPr>
        <w:tblStyle w:val="af6"/>
        <w:tblW w:w="0" w:type="auto"/>
        <w:tblLook w:val="04A0" w:firstRow="1" w:lastRow="0" w:firstColumn="1" w:lastColumn="0" w:noHBand="0" w:noVBand="1"/>
      </w:tblPr>
      <w:tblGrid>
        <w:gridCol w:w="2972"/>
        <w:gridCol w:w="2268"/>
        <w:gridCol w:w="2410"/>
        <w:gridCol w:w="1695"/>
      </w:tblGrid>
      <w:tr w:rsidR="001B300C" w:rsidRPr="001515B2" w14:paraId="6948210E" w14:textId="77777777" w:rsidTr="001B300C">
        <w:tc>
          <w:tcPr>
            <w:tcW w:w="2972" w:type="dxa"/>
            <w:vMerge w:val="restart"/>
          </w:tcPr>
          <w:p w14:paraId="7E75E0F9" w14:textId="6A043670" w:rsidR="001B300C" w:rsidRPr="001515B2" w:rsidRDefault="001B300C" w:rsidP="001B300C">
            <w:pPr>
              <w:pStyle w:val="1b"/>
              <w:spacing w:line="240" w:lineRule="auto"/>
              <w:ind w:firstLine="0"/>
              <w:rPr>
                <w:rFonts w:cs="Times New Roman"/>
              </w:rPr>
            </w:pPr>
            <w:r w:rsidRPr="001515B2">
              <w:rPr>
                <w:rFonts w:cs="Times New Roman"/>
              </w:rPr>
              <w:t>Муниципальное образов</w:t>
            </w:r>
            <w:r w:rsidRPr="001515B2">
              <w:rPr>
                <w:rFonts w:cs="Times New Roman"/>
              </w:rPr>
              <w:t>а</w:t>
            </w:r>
            <w:r w:rsidRPr="001515B2">
              <w:rPr>
                <w:rFonts w:cs="Times New Roman"/>
              </w:rPr>
              <w:t>ние</w:t>
            </w:r>
          </w:p>
        </w:tc>
        <w:tc>
          <w:tcPr>
            <w:tcW w:w="4678" w:type="dxa"/>
            <w:gridSpan w:val="2"/>
            <w:vAlign w:val="center"/>
          </w:tcPr>
          <w:p w14:paraId="66ACE462" w14:textId="0F35CBF5" w:rsidR="001B300C" w:rsidRPr="001515B2" w:rsidRDefault="001B300C" w:rsidP="001B300C">
            <w:pPr>
              <w:pStyle w:val="1b"/>
              <w:spacing w:line="240" w:lineRule="auto"/>
              <w:ind w:firstLine="0"/>
              <w:rPr>
                <w:rFonts w:cs="Times New Roman"/>
              </w:rPr>
            </w:pPr>
            <w:r w:rsidRPr="001515B2">
              <w:rPr>
                <w:rFonts w:cs="Times New Roman"/>
              </w:rPr>
              <w:t>Объем спроса на транспортные пассажирские перемещения, пасс./ч</w:t>
            </w:r>
          </w:p>
        </w:tc>
        <w:tc>
          <w:tcPr>
            <w:tcW w:w="1695" w:type="dxa"/>
            <w:vMerge w:val="restart"/>
          </w:tcPr>
          <w:p w14:paraId="11C26277" w14:textId="1DDE1CAB" w:rsidR="001B300C" w:rsidRPr="001515B2" w:rsidRDefault="001B300C" w:rsidP="001B300C">
            <w:pPr>
              <w:pStyle w:val="1b"/>
              <w:spacing w:line="240" w:lineRule="auto"/>
              <w:ind w:firstLine="0"/>
              <w:rPr>
                <w:rFonts w:cs="Times New Roman"/>
              </w:rPr>
            </w:pPr>
            <w:r w:rsidRPr="001515B2">
              <w:rPr>
                <w:rFonts w:cs="Times New Roman"/>
              </w:rPr>
              <w:t>Изменение, %</w:t>
            </w:r>
          </w:p>
        </w:tc>
      </w:tr>
      <w:tr w:rsidR="001B300C" w:rsidRPr="001515B2" w14:paraId="21DD42A2" w14:textId="77777777" w:rsidTr="001B300C">
        <w:tc>
          <w:tcPr>
            <w:tcW w:w="2972" w:type="dxa"/>
            <w:vMerge/>
          </w:tcPr>
          <w:p w14:paraId="0F290E46" w14:textId="77777777" w:rsidR="001B300C" w:rsidRPr="001515B2" w:rsidRDefault="001B300C" w:rsidP="001B300C">
            <w:pPr>
              <w:pStyle w:val="1b"/>
              <w:spacing w:line="240" w:lineRule="auto"/>
              <w:ind w:firstLine="0"/>
              <w:rPr>
                <w:rFonts w:cs="Times New Roman"/>
              </w:rPr>
            </w:pPr>
          </w:p>
        </w:tc>
        <w:tc>
          <w:tcPr>
            <w:tcW w:w="2268" w:type="dxa"/>
            <w:vAlign w:val="center"/>
          </w:tcPr>
          <w:p w14:paraId="35155465" w14:textId="669AC009" w:rsidR="001B300C" w:rsidRPr="001515B2" w:rsidRDefault="001B300C" w:rsidP="001B300C">
            <w:pPr>
              <w:pStyle w:val="1b"/>
              <w:spacing w:line="240" w:lineRule="auto"/>
              <w:ind w:firstLine="0"/>
              <w:jc w:val="center"/>
              <w:rPr>
                <w:rFonts w:cs="Times New Roman"/>
              </w:rPr>
            </w:pPr>
            <w:r w:rsidRPr="001515B2">
              <w:rPr>
                <w:rFonts w:cs="Times New Roman"/>
                <w:color w:val="000000"/>
              </w:rPr>
              <w:t>2018 г.</w:t>
            </w:r>
          </w:p>
        </w:tc>
        <w:tc>
          <w:tcPr>
            <w:tcW w:w="2410" w:type="dxa"/>
            <w:vAlign w:val="center"/>
          </w:tcPr>
          <w:p w14:paraId="0E536CAE" w14:textId="59C5FDAC" w:rsidR="001B300C" w:rsidRPr="001515B2" w:rsidRDefault="001B300C" w:rsidP="001B300C">
            <w:pPr>
              <w:pStyle w:val="1b"/>
              <w:spacing w:line="240" w:lineRule="auto"/>
              <w:ind w:firstLine="0"/>
              <w:jc w:val="center"/>
              <w:rPr>
                <w:rFonts w:cs="Times New Roman"/>
              </w:rPr>
            </w:pPr>
            <w:r w:rsidRPr="001515B2">
              <w:rPr>
                <w:rFonts w:cs="Times New Roman"/>
                <w:color w:val="000000"/>
              </w:rPr>
              <w:t>2025 г.</w:t>
            </w:r>
          </w:p>
        </w:tc>
        <w:tc>
          <w:tcPr>
            <w:tcW w:w="1695" w:type="dxa"/>
            <w:vMerge/>
          </w:tcPr>
          <w:p w14:paraId="317CF55A" w14:textId="77777777" w:rsidR="001B300C" w:rsidRPr="001515B2" w:rsidRDefault="001B300C" w:rsidP="001B300C">
            <w:pPr>
              <w:pStyle w:val="1b"/>
              <w:spacing w:line="240" w:lineRule="auto"/>
              <w:ind w:firstLine="0"/>
              <w:jc w:val="center"/>
              <w:rPr>
                <w:rFonts w:cs="Times New Roman"/>
              </w:rPr>
            </w:pPr>
          </w:p>
        </w:tc>
      </w:tr>
      <w:tr w:rsidR="001B300C" w:rsidRPr="001515B2" w14:paraId="07702899" w14:textId="77777777" w:rsidTr="001B300C">
        <w:tc>
          <w:tcPr>
            <w:tcW w:w="2972" w:type="dxa"/>
          </w:tcPr>
          <w:p w14:paraId="049F6E38" w14:textId="3289321B" w:rsidR="001B300C" w:rsidRPr="001515B2" w:rsidRDefault="001B300C" w:rsidP="001B300C">
            <w:pPr>
              <w:pStyle w:val="1b"/>
              <w:spacing w:line="240" w:lineRule="auto"/>
              <w:ind w:firstLine="0"/>
              <w:rPr>
                <w:rFonts w:cs="Times New Roman"/>
              </w:rPr>
            </w:pPr>
            <w:r w:rsidRPr="001515B2">
              <w:rPr>
                <w:rFonts w:cs="Times New Roman"/>
              </w:rPr>
              <w:t>г .Улан-Удэ</w:t>
            </w:r>
          </w:p>
        </w:tc>
        <w:tc>
          <w:tcPr>
            <w:tcW w:w="2268" w:type="dxa"/>
            <w:vAlign w:val="center"/>
          </w:tcPr>
          <w:p w14:paraId="73541C94" w14:textId="25C2891A" w:rsidR="001B300C" w:rsidRPr="00E74D43" w:rsidRDefault="00196CE7" w:rsidP="00196CE7">
            <w:pPr>
              <w:pStyle w:val="1b"/>
              <w:spacing w:line="240" w:lineRule="auto"/>
              <w:ind w:firstLine="0"/>
              <w:jc w:val="center"/>
              <w:rPr>
                <w:rFonts w:cs="Times New Roman"/>
                <w:szCs w:val="24"/>
              </w:rPr>
            </w:pPr>
            <w:r w:rsidRPr="00E74D43">
              <w:rPr>
                <w:rFonts w:cs="Times New Roman"/>
                <w:color w:val="000000"/>
                <w:szCs w:val="24"/>
              </w:rPr>
              <w:t>162 961</w:t>
            </w:r>
          </w:p>
        </w:tc>
        <w:tc>
          <w:tcPr>
            <w:tcW w:w="2410" w:type="dxa"/>
            <w:vAlign w:val="center"/>
          </w:tcPr>
          <w:p w14:paraId="7CD9497B" w14:textId="252ED784" w:rsidR="001B300C" w:rsidRPr="00E74D43" w:rsidRDefault="00E74D43" w:rsidP="001B300C">
            <w:pPr>
              <w:pStyle w:val="1b"/>
              <w:spacing w:line="240" w:lineRule="auto"/>
              <w:ind w:firstLine="0"/>
              <w:jc w:val="center"/>
              <w:rPr>
                <w:rFonts w:cs="Times New Roman"/>
                <w:szCs w:val="24"/>
              </w:rPr>
            </w:pPr>
            <w:r w:rsidRPr="00E74D43">
              <w:rPr>
                <w:rFonts w:cs="Times New Roman"/>
                <w:color w:val="000000"/>
                <w:szCs w:val="24"/>
              </w:rPr>
              <w:t>190 765</w:t>
            </w:r>
          </w:p>
        </w:tc>
        <w:tc>
          <w:tcPr>
            <w:tcW w:w="1695" w:type="dxa"/>
          </w:tcPr>
          <w:p w14:paraId="36E4ED4B" w14:textId="4981CB36" w:rsidR="001B300C" w:rsidRPr="001515B2" w:rsidRDefault="001B300C" w:rsidP="00E74D43">
            <w:pPr>
              <w:pStyle w:val="1b"/>
              <w:spacing w:line="240" w:lineRule="auto"/>
              <w:ind w:firstLine="0"/>
              <w:jc w:val="center"/>
              <w:rPr>
                <w:rFonts w:cs="Times New Roman"/>
              </w:rPr>
            </w:pPr>
            <w:r w:rsidRPr="001515B2">
              <w:rPr>
                <w:rFonts w:cs="Times New Roman"/>
              </w:rPr>
              <w:t>+</w:t>
            </w:r>
            <w:r w:rsidR="00E74D43">
              <w:rPr>
                <w:rFonts w:cs="Times New Roman"/>
              </w:rPr>
              <w:t>17</w:t>
            </w:r>
            <w:r w:rsidRPr="001515B2">
              <w:rPr>
                <w:rFonts w:cs="Times New Roman"/>
              </w:rPr>
              <w:t>%</w:t>
            </w:r>
          </w:p>
        </w:tc>
      </w:tr>
      <w:tr w:rsidR="00B926BB" w:rsidRPr="001515B2" w14:paraId="5E035DBB" w14:textId="77777777" w:rsidTr="001B300C">
        <w:tc>
          <w:tcPr>
            <w:tcW w:w="2972" w:type="dxa"/>
          </w:tcPr>
          <w:p w14:paraId="23C5E874" w14:textId="22D2A7C4" w:rsidR="00B926BB" w:rsidRPr="001515B2" w:rsidRDefault="00B926BB" w:rsidP="00B926BB">
            <w:pPr>
              <w:pStyle w:val="1b"/>
              <w:spacing w:line="240" w:lineRule="auto"/>
              <w:ind w:firstLine="0"/>
              <w:rPr>
                <w:rFonts w:cs="Times New Roman"/>
              </w:rPr>
            </w:pPr>
            <w:r w:rsidRPr="001515B2">
              <w:rPr>
                <w:rFonts w:cs="Times New Roman"/>
              </w:rPr>
              <w:t>Тарбагатайский район</w:t>
            </w:r>
          </w:p>
        </w:tc>
        <w:tc>
          <w:tcPr>
            <w:tcW w:w="2268" w:type="dxa"/>
            <w:vAlign w:val="center"/>
          </w:tcPr>
          <w:p w14:paraId="7A73748B" w14:textId="067AD356" w:rsidR="00B926BB" w:rsidRPr="00E74D43" w:rsidRDefault="00B926BB" w:rsidP="00B926BB">
            <w:pPr>
              <w:pStyle w:val="1b"/>
              <w:spacing w:line="240" w:lineRule="auto"/>
              <w:ind w:firstLine="0"/>
              <w:jc w:val="center"/>
              <w:rPr>
                <w:rFonts w:cs="Times New Roman"/>
                <w:color w:val="000000"/>
                <w:szCs w:val="24"/>
              </w:rPr>
            </w:pPr>
            <w:r w:rsidRPr="00E74D43">
              <w:rPr>
                <w:rFonts w:cs="Times New Roman"/>
                <w:szCs w:val="24"/>
              </w:rPr>
              <w:t>618</w:t>
            </w:r>
          </w:p>
        </w:tc>
        <w:tc>
          <w:tcPr>
            <w:tcW w:w="2410" w:type="dxa"/>
            <w:vAlign w:val="center"/>
          </w:tcPr>
          <w:p w14:paraId="3A4AE07F" w14:textId="393C329C" w:rsidR="00B926BB" w:rsidRPr="00E74D43" w:rsidRDefault="00E74D43" w:rsidP="00B926BB">
            <w:pPr>
              <w:pStyle w:val="1b"/>
              <w:spacing w:line="240" w:lineRule="auto"/>
              <w:ind w:firstLine="0"/>
              <w:jc w:val="center"/>
              <w:rPr>
                <w:rFonts w:cs="Times New Roman"/>
                <w:color w:val="000000"/>
                <w:szCs w:val="24"/>
              </w:rPr>
            </w:pPr>
            <w:r w:rsidRPr="00E74D43">
              <w:rPr>
                <w:rFonts w:cs="Times New Roman"/>
                <w:color w:val="000000"/>
                <w:szCs w:val="24"/>
              </w:rPr>
              <w:t>697</w:t>
            </w:r>
          </w:p>
        </w:tc>
        <w:tc>
          <w:tcPr>
            <w:tcW w:w="1695" w:type="dxa"/>
          </w:tcPr>
          <w:p w14:paraId="65934678" w14:textId="0C10ACA3" w:rsidR="00B926BB" w:rsidRPr="001515B2" w:rsidRDefault="00B926BB" w:rsidP="00E74D43">
            <w:pPr>
              <w:pStyle w:val="1b"/>
              <w:spacing w:line="240" w:lineRule="auto"/>
              <w:ind w:firstLine="0"/>
              <w:jc w:val="center"/>
              <w:rPr>
                <w:rFonts w:cs="Times New Roman"/>
              </w:rPr>
            </w:pPr>
            <w:r w:rsidRPr="001515B2">
              <w:rPr>
                <w:rFonts w:cs="Times New Roman"/>
              </w:rPr>
              <w:t>+1</w:t>
            </w:r>
            <w:r w:rsidR="00E74D43">
              <w:rPr>
                <w:rFonts w:cs="Times New Roman"/>
              </w:rPr>
              <w:t>3</w:t>
            </w:r>
            <w:r w:rsidRPr="001515B2">
              <w:rPr>
                <w:rFonts w:cs="Times New Roman"/>
              </w:rPr>
              <w:t>%</w:t>
            </w:r>
          </w:p>
        </w:tc>
      </w:tr>
      <w:tr w:rsidR="00B926BB" w:rsidRPr="001515B2" w14:paraId="379E011D" w14:textId="77777777" w:rsidTr="001B300C">
        <w:tc>
          <w:tcPr>
            <w:tcW w:w="2972" w:type="dxa"/>
          </w:tcPr>
          <w:p w14:paraId="3788F5A9" w14:textId="5A11FFB2" w:rsidR="00B926BB" w:rsidRPr="001515B2" w:rsidRDefault="00B926BB" w:rsidP="00B926BB">
            <w:pPr>
              <w:pStyle w:val="1b"/>
              <w:spacing w:line="240" w:lineRule="auto"/>
              <w:ind w:firstLine="0"/>
              <w:rPr>
                <w:rFonts w:cs="Times New Roman"/>
              </w:rPr>
            </w:pPr>
            <w:r w:rsidRPr="001515B2">
              <w:rPr>
                <w:rFonts w:cs="Times New Roman"/>
              </w:rPr>
              <w:t>Иволгинский район</w:t>
            </w:r>
          </w:p>
        </w:tc>
        <w:tc>
          <w:tcPr>
            <w:tcW w:w="2268" w:type="dxa"/>
            <w:vAlign w:val="center"/>
          </w:tcPr>
          <w:p w14:paraId="1C4521CC" w14:textId="7F8B3F74" w:rsidR="00B926BB" w:rsidRPr="00E74D43" w:rsidRDefault="00B926BB" w:rsidP="00B926BB">
            <w:pPr>
              <w:pStyle w:val="1b"/>
              <w:spacing w:line="240" w:lineRule="auto"/>
              <w:ind w:firstLine="0"/>
              <w:jc w:val="center"/>
              <w:rPr>
                <w:rFonts w:cs="Times New Roman"/>
                <w:szCs w:val="24"/>
              </w:rPr>
            </w:pPr>
            <w:r w:rsidRPr="00E74D43">
              <w:rPr>
                <w:rFonts w:cs="Times New Roman"/>
                <w:szCs w:val="24"/>
              </w:rPr>
              <w:t>4 855</w:t>
            </w:r>
          </w:p>
        </w:tc>
        <w:tc>
          <w:tcPr>
            <w:tcW w:w="2410" w:type="dxa"/>
            <w:vAlign w:val="center"/>
          </w:tcPr>
          <w:p w14:paraId="232E5AF0" w14:textId="1A6468E4" w:rsidR="00B926BB" w:rsidRPr="00E74D43" w:rsidRDefault="00E74D43" w:rsidP="00B926BB">
            <w:pPr>
              <w:pStyle w:val="1b"/>
              <w:spacing w:line="240" w:lineRule="auto"/>
              <w:ind w:firstLine="0"/>
              <w:jc w:val="center"/>
              <w:rPr>
                <w:rFonts w:cs="Times New Roman"/>
                <w:szCs w:val="24"/>
              </w:rPr>
            </w:pPr>
            <w:r w:rsidRPr="00E74D43">
              <w:rPr>
                <w:rFonts w:cs="Times New Roman"/>
                <w:color w:val="000000"/>
                <w:szCs w:val="24"/>
              </w:rPr>
              <w:t>4 987</w:t>
            </w:r>
          </w:p>
        </w:tc>
        <w:tc>
          <w:tcPr>
            <w:tcW w:w="1695" w:type="dxa"/>
          </w:tcPr>
          <w:p w14:paraId="44637C22" w14:textId="16A22209" w:rsidR="00B926BB" w:rsidRPr="001515B2" w:rsidRDefault="00B926BB" w:rsidP="00E74D43">
            <w:pPr>
              <w:pStyle w:val="1b"/>
              <w:spacing w:line="240" w:lineRule="auto"/>
              <w:ind w:firstLine="0"/>
              <w:jc w:val="center"/>
              <w:rPr>
                <w:rFonts w:cs="Times New Roman"/>
              </w:rPr>
            </w:pPr>
            <w:r w:rsidRPr="001515B2">
              <w:rPr>
                <w:rFonts w:cs="Times New Roman"/>
              </w:rPr>
              <w:t>+</w:t>
            </w:r>
            <w:r w:rsidR="00E74D43">
              <w:rPr>
                <w:rFonts w:cs="Times New Roman"/>
              </w:rPr>
              <w:t>3</w:t>
            </w:r>
            <w:r w:rsidRPr="001515B2">
              <w:rPr>
                <w:rFonts w:cs="Times New Roman"/>
              </w:rPr>
              <w:t>%</w:t>
            </w:r>
          </w:p>
        </w:tc>
      </w:tr>
      <w:tr w:rsidR="00B926BB" w:rsidRPr="001515B2" w14:paraId="2439AFF1" w14:textId="77777777" w:rsidTr="001B300C">
        <w:tc>
          <w:tcPr>
            <w:tcW w:w="2972" w:type="dxa"/>
          </w:tcPr>
          <w:p w14:paraId="4051F886" w14:textId="54541172" w:rsidR="00B926BB" w:rsidRPr="001515B2" w:rsidRDefault="00B926BB" w:rsidP="00B926BB">
            <w:pPr>
              <w:pStyle w:val="1b"/>
              <w:spacing w:line="240" w:lineRule="auto"/>
              <w:ind w:firstLine="0"/>
              <w:rPr>
                <w:rFonts w:cs="Times New Roman"/>
              </w:rPr>
            </w:pPr>
            <w:r w:rsidRPr="001515B2">
              <w:rPr>
                <w:rFonts w:cs="Times New Roman"/>
              </w:rPr>
              <w:t>Заиграевский район</w:t>
            </w:r>
          </w:p>
        </w:tc>
        <w:tc>
          <w:tcPr>
            <w:tcW w:w="2268" w:type="dxa"/>
            <w:vAlign w:val="center"/>
          </w:tcPr>
          <w:p w14:paraId="23B804F3" w14:textId="7FB1B423" w:rsidR="00B926BB" w:rsidRPr="00E74D43" w:rsidRDefault="00B926BB" w:rsidP="00B926BB">
            <w:pPr>
              <w:pStyle w:val="1b"/>
              <w:spacing w:line="240" w:lineRule="auto"/>
              <w:ind w:firstLine="0"/>
              <w:jc w:val="center"/>
              <w:rPr>
                <w:rFonts w:cs="Times New Roman"/>
                <w:szCs w:val="24"/>
              </w:rPr>
            </w:pPr>
            <w:r w:rsidRPr="00E74D43">
              <w:rPr>
                <w:rFonts w:cs="Times New Roman"/>
                <w:color w:val="000000"/>
                <w:szCs w:val="24"/>
              </w:rPr>
              <w:t>2 026</w:t>
            </w:r>
          </w:p>
        </w:tc>
        <w:tc>
          <w:tcPr>
            <w:tcW w:w="2410" w:type="dxa"/>
            <w:vAlign w:val="center"/>
          </w:tcPr>
          <w:p w14:paraId="65A290B4" w14:textId="69A1B4D6" w:rsidR="00B926BB" w:rsidRPr="00E74D43" w:rsidRDefault="00E74D43" w:rsidP="00B926BB">
            <w:pPr>
              <w:pStyle w:val="1b"/>
              <w:spacing w:line="240" w:lineRule="auto"/>
              <w:ind w:firstLine="0"/>
              <w:jc w:val="center"/>
              <w:rPr>
                <w:rFonts w:cs="Times New Roman"/>
                <w:szCs w:val="24"/>
              </w:rPr>
            </w:pPr>
            <w:r w:rsidRPr="00E74D43">
              <w:rPr>
                <w:rFonts w:cs="Times New Roman"/>
                <w:color w:val="000000"/>
                <w:szCs w:val="24"/>
              </w:rPr>
              <w:t>2 131</w:t>
            </w:r>
          </w:p>
        </w:tc>
        <w:tc>
          <w:tcPr>
            <w:tcW w:w="1695" w:type="dxa"/>
          </w:tcPr>
          <w:p w14:paraId="28962C99" w14:textId="6601A808" w:rsidR="00B926BB" w:rsidRPr="001515B2" w:rsidRDefault="00B926BB" w:rsidP="00B926BB">
            <w:pPr>
              <w:pStyle w:val="1b"/>
              <w:spacing w:line="240" w:lineRule="auto"/>
              <w:ind w:firstLine="0"/>
              <w:jc w:val="center"/>
              <w:rPr>
                <w:rFonts w:cs="Times New Roman"/>
              </w:rPr>
            </w:pPr>
            <w:r w:rsidRPr="001515B2">
              <w:rPr>
                <w:rFonts w:cs="Times New Roman"/>
              </w:rPr>
              <w:t>+5%</w:t>
            </w:r>
          </w:p>
        </w:tc>
      </w:tr>
      <w:tr w:rsidR="00B926BB" w:rsidRPr="001515B2" w14:paraId="17B3DBCE" w14:textId="77777777" w:rsidTr="00C27D4C">
        <w:tc>
          <w:tcPr>
            <w:tcW w:w="2972" w:type="dxa"/>
          </w:tcPr>
          <w:p w14:paraId="44A9C288" w14:textId="254308B8" w:rsidR="00B926BB" w:rsidRPr="001515B2" w:rsidRDefault="00B926BB" w:rsidP="00B926BB">
            <w:pPr>
              <w:pStyle w:val="1b"/>
              <w:spacing w:line="240" w:lineRule="auto"/>
              <w:ind w:firstLine="0"/>
              <w:rPr>
                <w:rFonts w:cs="Times New Roman"/>
              </w:rPr>
            </w:pPr>
            <w:r w:rsidRPr="001515B2">
              <w:rPr>
                <w:rFonts w:cs="Times New Roman"/>
              </w:rPr>
              <w:t>Прибайкальский район</w:t>
            </w:r>
          </w:p>
        </w:tc>
        <w:tc>
          <w:tcPr>
            <w:tcW w:w="2268" w:type="dxa"/>
            <w:vAlign w:val="center"/>
          </w:tcPr>
          <w:p w14:paraId="3F98B47F" w14:textId="027C3E5D" w:rsidR="00B926BB" w:rsidRPr="00E74D43" w:rsidRDefault="00196CE7" w:rsidP="00B926BB">
            <w:pPr>
              <w:pStyle w:val="1b"/>
              <w:spacing w:line="240" w:lineRule="auto"/>
              <w:ind w:firstLine="0"/>
              <w:jc w:val="center"/>
              <w:rPr>
                <w:rFonts w:cs="Times New Roman"/>
                <w:szCs w:val="24"/>
              </w:rPr>
            </w:pPr>
            <w:r w:rsidRPr="00E74D43">
              <w:rPr>
                <w:rFonts w:cs="Times New Roman"/>
                <w:szCs w:val="24"/>
              </w:rPr>
              <w:t>1 146</w:t>
            </w:r>
          </w:p>
        </w:tc>
        <w:tc>
          <w:tcPr>
            <w:tcW w:w="2410" w:type="dxa"/>
            <w:vAlign w:val="center"/>
          </w:tcPr>
          <w:p w14:paraId="605144DA" w14:textId="15AE4365" w:rsidR="00B926BB" w:rsidRPr="00E74D43" w:rsidRDefault="00E74D43" w:rsidP="00B926BB">
            <w:pPr>
              <w:pStyle w:val="1b"/>
              <w:spacing w:line="240" w:lineRule="auto"/>
              <w:ind w:firstLine="0"/>
              <w:jc w:val="center"/>
              <w:rPr>
                <w:rFonts w:cs="Times New Roman"/>
                <w:szCs w:val="24"/>
              </w:rPr>
            </w:pPr>
            <w:r w:rsidRPr="00E74D43">
              <w:rPr>
                <w:rFonts w:cs="Times New Roman"/>
                <w:color w:val="000000"/>
                <w:szCs w:val="24"/>
              </w:rPr>
              <w:t>1 094</w:t>
            </w:r>
          </w:p>
        </w:tc>
        <w:tc>
          <w:tcPr>
            <w:tcW w:w="1695" w:type="dxa"/>
          </w:tcPr>
          <w:p w14:paraId="28CB3B6F" w14:textId="42B63CAB" w:rsidR="00B926BB" w:rsidRPr="001515B2" w:rsidRDefault="00E74D43" w:rsidP="00E74D43">
            <w:pPr>
              <w:pStyle w:val="1b"/>
              <w:spacing w:line="240" w:lineRule="auto"/>
              <w:ind w:firstLine="0"/>
              <w:jc w:val="center"/>
              <w:rPr>
                <w:rFonts w:cs="Times New Roman"/>
              </w:rPr>
            </w:pPr>
            <w:r>
              <w:rPr>
                <w:rFonts w:cs="Times New Roman"/>
              </w:rPr>
              <w:t>-4</w:t>
            </w:r>
            <w:r w:rsidR="00B926BB" w:rsidRPr="001515B2">
              <w:rPr>
                <w:rFonts w:cs="Times New Roman"/>
              </w:rPr>
              <w:t>%</w:t>
            </w:r>
          </w:p>
        </w:tc>
      </w:tr>
    </w:tbl>
    <w:p w14:paraId="283B3C3F" w14:textId="77777777" w:rsidR="001B300C" w:rsidRPr="001515B2" w:rsidRDefault="001B300C" w:rsidP="00C868C2">
      <w:pPr>
        <w:pStyle w:val="1b"/>
        <w:ind w:firstLine="0"/>
        <w:rPr>
          <w:rFonts w:cs="Times New Roman"/>
        </w:rPr>
      </w:pPr>
    </w:p>
    <w:p w14:paraId="2657C1D6" w14:textId="25F499B9" w:rsidR="00812DA8" w:rsidRPr="001515B2" w:rsidRDefault="00812DA8" w:rsidP="00812DA8">
      <w:pPr>
        <w:pStyle w:val="1b"/>
        <w:rPr>
          <w:rFonts w:cs="Times New Roman"/>
        </w:rPr>
      </w:pPr>
      <w:r w:rsidRPr="001515B2">
        <w:rPr>
          <w:rFonts w:cs="Times New Roman"/>
        </w:rPr>
        <w:lastRenderedPageBreak/>
        <w:t>Отдельные поясняющие схемы уточненного оптимизированного набора мероприятий по развитию системы транспортного обеспечения общественным транспортом территории городской агломерации представлены на рисунке 7.</w:t>
      </w:r>
      <w:r w:rsidR="00E071F2" w:rsidRPr="001515B2">
        <w:rPr>
          <w:rFonts w:cs="Times New Roman"/>
        </w:rPr>
        <w:t>3</w:t>
      </w:r>
      <w:r w:rsidRPr="001515B2">
        <w:rPr>
          <w:rFonts w:cs="Times New Roman"/>
        </w:rPr>
        <w:t xml:space="preserve"> – 7.</w:t>
      </w:r>
      <w:r w:rsidR="00DD5B17" w:rsidRPr="001515B2">
        <w:rPr>
          <w:rFonts w:cs="Times New Roman"/>
        </w:rPr>
        <w:t>6</w:t>
      </w:r>
      <w:r w:rsidRPr="001515B2">
        <w:rPr>
          <w:rFonts w:cs="Times New Roman"/>
        </w:rPr>
        <w:t>.</w:t>
      </w:r>
    </w:p>
    <w:p w14:paraId="33BA0A3A" w14:textId="77777777" w:rsidR="00DD5B17" w:rsidRPr="001515B2" w:rsidRDefault="00DD5B17" w:rsidP="00812DA8">
      <w:pPr>
        <w:pStyle w:val="1b"/>
        <w:rPr>
          <w:rFonts w:cs="Times New Roman"/>
        </w:rPr>
      </w:pPr>
    </w:p>
    <w:p w14:paraId="2551C279" w14:textId="77777777" w:rsidR="00812DA8" w:rsidRPr="001515B2" w:rsidRDefault="00812DA8" w:rsidP="00812DA8">
      <w:pPr>
        <w:ind w:left="709"/>
        <w:rPr>
          <w:rFonts w:cs="Times New Roman"/>
          <w:i/>
        </w:rPr>
      </w:pPr>
      <w:r w:rsidRPr="001515B2">
        <w:rPr>
          <w:rFonts w:cs="Times New Roman"/>
          <w:i/>
        </w:rPr>
        <w:t>Организация 4-х автобусных маршрутов в г. Улан-Удэ</w:t>
      </w:r>
    </w:p>
    <w:p w14:paraId="4C9E5D38" w14:textId="77777777" w:rsidR="00812DA8" w:rsidRPr="001515B2" w:rsidRDefault="00812DA8" w:rsidP="00812DA8">
      <w:pPr>
        <w:pStyle w:val="af4"/>
        <w:numPr>
          <w:ilvl w:val="0"/>
          <w:numId w:val="39"/>
        </w:numPr>
      </w:pPr>
      <w:r w:rsidRPr="001515B2">
        <w:t>Городской маршрут № 10 будет курсировать от аэропорта «Байкал» до железнод</w:t>
      </w:r>
      <w:r w:rsidRPr="001515B2">
        <w:t>о</w:t>
      </w:r>
      <w:r w:rsidRPr="001515B2">
        <w:t>рожного вокзала и обратно. Путь следования: мкр. Аэропорт - дорога в аэропорт - а</w:t>
      </w:r>
      <w:r w:rsidRPr="001515B2">
        <w:t>в</w:t>
      </w:r>
      <w:r w:rsidRPr="001515B2">
        <w:t>тодорога «Иркутск – Чита» - ул. Дорожная - ул. Иволгинская - ул. Борсоева - ул. Смол</w:t>
      </w:r>
      <w:r w:rsidRPr="001515B2">
        <w:t>и</w:t>
      </w:r>
      <w:r w:rsidRPr="001515B2">
        <w:t>на - ул. Сухэ-Батора - ул. Ленина -  ул. Ербанова - ул. Революции 1905 г.</w:t>
      </w:r>
    </w:p>
    <w:p w14:paraId="726B0F33" w14:textId="77777777" w:rsidR="00812DA8" w:rsidRPr="001515B2" w:rsidRDefault="00812DA8" w:rsidP="00812DA8">
      <w:pPr>
        <w:pStyle w:val="af4"/>
        <w:numPr>
          <w:ilvl w:val="0"/>
          <w:numId w:val="39"/>
        </w:numPr>
      </w:pPr>
      <w:r w:rsidRPr="001515B2">
        <w:t>Городской маршрут № 10А «Аэропорт – Автовокзал». Путь следования: мкр. Аэропорт - дорога в аэропорт - автодорога «Иркутск – Чита» - ул. Дорожная - ул. Иволгинская - ул. Борсоева - ул. Смолина - ул. Сухэ-Батора - ул. Ленина - ул. Советская (в обратном направлении: ул. Свободы - ул. Каландаришвили - ул. Смолина - ул. Советская).</w:t>
      </w:r>
    </w:p>
    <w:p w14:paraId="1032F9E9" w14:textId="77777777" w:rsidR="00812DA8" w:rsidRPr="001515B2" w:rsidRDefault="00812DA8" w:rsidP="00812DA8">
      <w:pPr>
        <w:pStyle w:val="af4"/>
        <w:numPr>
          <w:ilvl w:val="0"/>
          <w:numId w:val="39"/>
        </w:numPr>
      </w:pPr>
      <w:r w:rsidRPr="001515B2">
        <w:t>Городской маршрут № 26 «502 км - кладбище «Южное». Путь следования: ул. 502 км - ул. Шаляпина - ул. Моховая - ул. Ботаническая - пр. Автомобилистов - ул. Ключевская - пр. Строителей - ул. Калашникова - ул. Жердева - ул. Шумяцкого - ул. Кольцова - ул. Пищевая - Спиртзаводской тракт.</w:t>
      </w:r>
    </w:p>
    <w:p w14:paraId="0EAA2628" w14:textId="77777777" w:rsidR="00812DA8" w:rsidRPr="001515B2" w:rsidRDefault="00812DA8" w:rsidP="00812DA8">
      <w:pPr>
        <w:pStyle w:val="af4"/>
        <w:numPr>
          <w:ilvl w:val="0"/>
          <w:numId w:val="39"/>
        </w:numPr>
      </w:pPr>
      <w:r w:rsidRPr="001515B2">
        <w:t>Городской маршрут № 47 «1-й участок ст. Дивизионная - Автостанция «Селенга». Путь следования: ул. Акмолинская - ул. Сотниковская - ул. Радикальцева - ул. Борсоева - ул. Смолина - ул. Сухэ-Батора -ул. Ленина - ул. Советская -  ул. Корабельная (обратно: ул. Свободы - ул. Каландаришвили - ул. Смолина).</w:t>
      </w:r>
    </w:p>
    <w:p w14:paraId="30867D16" w14:textId="15B357B6" w:rsidR="00812DA8" w:rsidRPr="001515B2" w:rsidRDefault="00812DA8" w:rsidP="00812DA8">
      <w:pPr>
        <w:rPr>
          <w:rFonts w:cs="Times New Roman"/>
        </w:rPr>
      </w:pPr>
      <w:r w:rsidRPr="001515B2">
        <w:rPr>
          <w:rFonts w:cs="Times New Roman"/>
        </w:rPr>
        <w:t xml:space="preserve">Организация указанных маршрутов улучшит транспортную доступность </w:t>
      </w:r>
      <w:r w:rsidR="00DC1611" w:rsidRPr="001515B2">
        <w:rPr>
          <w:rFonts w:cs="Times New Roman"/>
        </w:rPr>
        <w:t>терминалов внешнего па</w:t>
      </w:r>
      <w:r w:rsidR="00DC1611" w:rsidRPr="001515B2">
        <w:rPr>
          <w:rFonts w:cs="Times New Roman"/>
        </w:rPr>
        <w:t>с</w:t>
      </w:r>
      <w:r w:rsidR="00DC1611" w:rsidRPr="001515B2">
        <w:rPr>
          <w:rFonts w:cs="Times New Roman"/>
        </w:rPr>
        <w:t>сажирского транспорта,</w:t>
      </w:r>
      <w:r w:rsidRPr="001515B2">
        <w:rPr>
          <w:rFonts w:cs="Times New Roman"/>
        </w:rPr>
        <w:t xml:space="preserve"> свяжет аэропорт с</w:t>
      </w:r>
      <w:r w:rsidR="00DC1611" w:rsidRPr="001515B2">
        <w:rPr>
          <w:rFonts w:cs="Times New Roman"/>
        </w:rPr>
        <w:t xml:space="preserve"> другими</w:t>
      </w:r>
      <w:r w:rsidRPr="001515B2">
        <w:rPr>
          <w:rFonts w:cs="Times New Roman"/>
        </w:rPr>
        <w:t xml:space="preserve"> ТПУ на территории г. Улан-Удэ (железнод</w:t>
      </w:r>
      <w:r w:rsidRPr="001515B2">
        <w:rPr>
          <w:rFonts w:cs="Times New Roman"/>
        </w:rPr>
        <w:t>о</w:t>
      </w:r>
      <w:r w:rsidRPr="001515B2">
        <w:rPr>
          <w:rFonts w:cs="Times New Roman"/>
        </w:rPr>
        <w:t>рожным вокзалом, автовокзалом), а также</w:t>
      </w:r>
      <w:r w:rsidR="00DC1611" w:rsidRPr="001515B2">
        <w:rPr>
          <w:rFonts w:cs="Times New Roman"/>
        </w:rPr>
        <w:t xml:space="preserve"> улучшит</w:t>
      </w:r>
      <w:r w:rsidRPr="001515B2">
        <w:rPr>
          <w:rFonts w:cs="Times New Roman"/>
        </w:rPr>
        <w:t xml:space="preserve"> связанность северных и южных районов гор</w:t>
      </w:r>
      <w:r w:rsidRPr="001515B2">
        <w:rPr>
          <w:rFonts w:cs="Times New Roman"/>
        </w:rPr>
        <w:t>о</w:t>
      </w:r>
      <w:r w:rsidRPr="001515B2">
        <w:rPr>
          <w:rFonts w:cs="Times New Roman"/>
        </w:rPr>
        <w:t>да.</w:t>
      </w:r>
    </w:p>
    <w:p w14:paraId="32798371" w14:textId="6CE891A6" w:rsidR="00812DA8" w:rsidRPr="001515B2" w:rsidRDefault="00812DA8" w:rsidP="00812DA8">
      <w:pPr>
        <w:pStyle w:val="1b"/>
        <w:ind w:firstLine="0"/>
        <w:rPr>
          <w:rFonts w:cs="Times New Roman"/>
        </w:rPr>
      </w:pPr>
      <w:r w:rsidRPr="001515B2">
        <w:rPr>
          <w:rFonts w:cs="Times New Roman"/>
        </w:rPr>
        <w:t>Схема предлагаемых в краткосрочной перспективе автобусных маршрутов представлена на р</w:t>
      </w:r>
      <w:r w:rsidRPr="001515B2">
        <w:rPr>
          <w:rFonts w:cs="Times New Roman"/>
        </w:rPr>
        <w:t>и</w:t>
      </w:r>
      <w:r w:rsidRPr="001515B2">
        <w:rPr>
          <w:rFonts w:cs="Times New Roman"/>
        </w:rPr>
        <w:t>сунке 7.</w:t>
      </w:r>
      <w:r w:rsidR="00E071F2" w:rsidRPr="001515B2">
        <w:rPr>
          <w:rFonts w:cs="Times New Roman"/>
        </w:rPr>
        <w:t>3</w:t>
      </w:r>
      <w:r w:rsidRPr="001515B2">
        <w:rPr>
          <w:rFonts w:cs="Times New Roman"/>
        </w:rPr>
        <w:t>.</w:t>
      </w:r>
    </w:p>
    <w:p w14:paraId="7AB466B4" w14:textId="77777777" w:rsidR="00812DA8" w:rsidRPr="001515B2" w:rsidRDefault="00812DA8" w:rsidP="00812DA8">
      <w:pPr>
        <w:pStyle w:val="1b"/>
        <w:ind w:firstLine="0"/>
        <w:rPr>
          <w:rFonts w:cs="Times New Roman"/>
        </w:rPr>
      </w:pPr>
    </w:p>
    <w:p w14:paraId="75D513BA" w14:textId="45A27EB4" w:rsidR="00812DA8" w:rsidRPr="001515B2" w:rsidRDefault="00061955" w:rsidP="00812DA8">
      <w:pPr>
        <w:pStyle w:val="1b"/>
        <w:ind w:firstLine="0"/>
        <w:jc w:val="center"/>
        <w:rPr>
          <w:rFonts w:cs="Times New Roman"/>
        </w:rPr>
      </w:pPr>
      <w:r w:rsidRPr="001515B2">
        <w:rPr>
          <w:noProof/>
          <w:lang w:eastAsia="ru-RU"/>
        </w:rPr>
        <w:lastRenderedPageBreak/>
        <w:drawing>
          <wp:inline distT="0" distB="0" distL="0" distR="0" wp14:anchorId="05E3A512" wp14:editId="2D2779AF">
            <wp:extent cx="5748808" cy="3891686"/>
            <wp:effectExtent l="0" t="0" r="444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093" t="6446" r="1104" b="838"/>
                    <a:stretch/>
                  </pic:blipFill>
                  <pic:spPr bwMode="auto">
                    <a:xfrm>
                      <a:off x="0" y="0"/>
                      <a:ext cx="5750445" cy="3892794"/>
                    </a:xfrm>
                    <a:prstGeom prst="rect">
                      <a:avLst/>
                    </a:prstGeom>
                    <a:ln>
                      <a:noFill/>
                    </a:ln>
                    <a:extLst>
                      <a:ext uri="{53640926-AAD7-44D8-BBD7-CCE9431645EC}">
                        <a14:shadowObscured xmlns:a14="http://schemas.microsoft.com/office/drawing/2010/main"/>
                      </a:ext>
                    </a:extLst>
                  </pic:spPr>
                </pic:pic>
              </a:graphicData>
            </a:graphic>
          </wp:inline>
        </w:drawing>
      </w:r>
    </w:p>
    <w:p w14:paraId="0A62CF05" w14:textId="71B168E9" w:rsidR="00812DA8" w:rsidRPr="001515B2" w:rsidRDefault="00812DA8" w:rsidP="00812DA8">
      <w:pPr>
        <w:pStyle w:val="1b"/>
        <w:ind w:hanging="284"/>
        <w:jc w:val="center"/>
        <w:rPr>
          <w:rFonts w:cs="Times New Roman"/>
        </w:rPr>
      </w:pPr>
      <w:r w:rsidRPr="001515B2">
        <w:rPr>
          <w:rFonts w:cs="Times New Roman"/>
        </w:rPr>
        <w:t>Рисунок 7.</w:t>
      </w:r>
      <w:r w:rsidR="00E071F2" w:rsidRPr="001515B2">
        <w:rPr>
          <w:rFonts w:cs="Times New Roman"/>
        </w:rPr>
        <w:t>3</w:t>
      </w:r>
      <w:r w:rsidRPr="001515B2">
        <w:rPr>
          <w:rFonts w:cs="Times New Roman"/>
        </w:rPr>
        <w:t xml:space="preserve"> – Схема 4-х предлагаемых в краткосрочной перспективе автобусных маршрутов</w:t>
      </w:r>
    </w:p>
    <w:p w14:paraId="0BAC9D74" w14:textId="77777777" w:rsidR="00812DA8" w:rsidRPr="001515B2" w:rsidRDefault="00812DA8" w:rsidP="00812DA8">
      <w:pPr>
        <w:rPr>
          <w:rFonts w:cs="Times New Roman"/>
        </w:rPr>
      </w:pPr>
    </w:p>
    <w:p w14:paraId="176E8F5F" w14:textId="77777777" w:rsidR="00812DA8" w:rsidRPr="001515B2" w:rsidRDefault="00812DA8" w:rsidP="00812DA8">
      <w:pPr>
        <w:rPr>
          <w:rFonts w:cs="Times New Roman"/>
        </w:rPr>
      </w:pPr>
    </w:p>
    <w:p w14:paraId="0805CD5A" w14:textId="16F0DCCD" w:rsidR="00812DA8" w:rsidRPr="001515B2" w:rsidRDefault="00812DA8" w:rsidP="00812DA8">
      <w:pPr>
        <w:pStyle w:val="1b"/>
        <w:rPr>
          <w:rFonts w:cs="Times New Roman"/>
          <w:i/>
        </w:rPr>
      </w:pPr>
      <w:r w:rsidRPr="001515B2">
        <w:rPr>
          <w:rFonts w:cs="Times New Roman"/>
          <w:i/>
        </w:rPr>
        <w:t>Изменение трассировки маршрутов ГПТ в юго-западном районе</w:t>
      </w:r>
    </w:p>
    <w:p w14:paraId="7AAF1960" w14:textId="40F724E9" w:rsidR="00812DA8" w:rsidRPr="001515B2" w:rsidRDefault="00812DA8" w:rsidP="00812DA8">
      <w:pPr>
        <w:pStyle w:val="1b"/>
        <w:rPr>
          <w:rFonts w:cs="Times New Roman"/>
        </w:rPr>
      </w:pPr>
      <w:r w:rsidRPr="001515B2">
        <w:rPr>
          <w:rFonts w:cs="Times New Roman"/>
        </w:rPr>
        <w:t>Для транспортного обеспечения юго-западного района в период до 202</w:t>
      </w:r>
      <w:r w:rsidR="00DC1611" w:rsidRPr="001515B2">
        <w:rPr>
          <w:rFonts w:cs="Times New Roman"/>
        </w:rPr>
        <w:t>5</w:t>
      </w:r>
      <w:r w:rsidRPr="001515B2">
        <w:rPr>
          <w:rFonts w:cs="Times New Roman"/>
        </w:rPr>
        <w:t xml:space="preserve"> г. </w:t>
      </w:r>
      <w:r w:rsidR="00E071F2" w:rsidRPr="001515B2">
        <w:rPr>
          <w:rFonts w:cs="Times New Roman"/>
        </w:rPr>
        <w:t>предлагается рассмотреть возможность</w:t>
      </w:r>
      <w:r w:rsidRPr="001515B2">
        <w:rPr>
          <w:rFonts w:cs="Times New Roman"/>
        </w:rPr>
        <w:t xml:space="preserve"> продлени</w:t>
      </w:r>
      <w:r w:rsidR="00E071F2" w:rsidRPr="001515B2">
        <w:rPr>
          <w:rFonts w:cs="Times New Roman"/>
        </w:rPr>
        <w:t>я</w:t>
      </w:r>
      <w:r w:rsidRPr="001515B2">
        <w:rPr>
          <w:rFonts w:cs="Times New Roman"/>
        </w:rPr>
        <w:t xml:space="preserve"> маршрутов № 40, 70, 71, 92 с увеличением провозной сп</w:t>
      </w:r>
      <w:r w:rsidRPr="001515B2">
        <w:rPr>
          <w:rFonts w:cs="Times New Roman"/>
        </w:rPr>
        <w:t>о</w:t>
      </w:r>
      <w:r w:rsidRPr="001515B2">
        <w:rPr>
          <w:rFonts w:cs="Times New Roman"/>
        </w:rPr>
        <w:t>собности (сокращением интервала и увеличение провозной способности).</w:t>
      </w:r>
    </w:p>
    <w:p w14:paraId="2A6D681F" w14:textId="24AE09D7" w:rsidR="00812DA8" w:rsidRPr="001515B2" w:rsidRDefault="00812DA8" w:rsidP="00812DA8">
      <w:pPr>
        <w:pStyle w:val="1b"/>
        <w:rPr>
          <w:rFonts w:cs="Times New Roman"/>
        </w:rPr>
      </w:pPr>
      <w:r w:rsidRPr="001515B2">
        <w:rPr>
          <w:rFonts w:cs="Times New Roman"/>
        </w:rPr>
        <w:t>Схема участка продления трассировки представлена на рисунке 7.</w:t>
      </w:r>
      <w:r w:rsidR="000C7C50" w:rsidRPr="001515B2">
        <w:rPr>
          <w:rFonts w:cs="Times New Roman"/>
        </w:rPr>
        <w:t>4</w:t>
      </w:r>
    </w:p>
    <w:p w14:paraId="64610FFC" w14:textId="77777777" w:rsidR="00812DA8" w:rsidRPr="001515B2" w:rsidRDefault="00812DA8" w:rsidP="00C868C2">
      <w:pPr>
        <w:pStyle w:val="1b"/>
        <w:ind w:firstLine="0"/>
        <w:rPr>
          <w:rFonts w:cs="Times New Roman"/>
        </w:rPr>
      </w:pPr>
    </w:p>
    <w:p w14:paraId="139E3C88" w14:textId="7E2E73B7" w:rsidR="00812DA8" w:rsidRPr="001515B2" w:rsidRDefault="00493880" w:rsidP="00812DA8">
      <w:pPr>
        <w:pStyle w:val="1b"/>
        <w:ind w:firstLine="0"/>
        <w:jc w:val="center"/>
        <w:rPr>
          <w:rFonts w:cs="Times New Roman"/>
        </w:rPr>
      </w:pPr>
      <w:r w:rsidRPr="001515B2">
        <w:rPr>
          <w:rFonts w:cs="Times New Roman"/>
          <w:noProof/>
          <w:lang w:eastAsia="ru-RU"/>
        </w:rPr>
        <w:lastRenderedPageBreak/>
        <w:drawing>
          <wp:inline distT="0" distB="0" distL="0" distR="0" wp14:anchorId="571A1DCD" wp14:editId="49FCF141">
            <wp:extent cx="5004676" cy="3482035"/>
            <wp:effectExtent l="0" t="0" r="5715" b="444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Маршруты 2023 на юго-западе.jpg"/>
                    <pic:cNvPicPr/>
                  </pic:nvPicPr>
                  <pic:blipFill rotWithShape="1">
                    <a:blip r:embed="rId31" cstate="print">
                      <a:extLst>
                        <a:ext uri="{28A0092B-C50C-407E-A947-70E740481C1C}">
                          <a14:useLocalDpi xmlns:a14="http://schemas.microsoft.com/office/drawing/2010/main" val="0"/>
                        </a:ext>
                      </a:extLst>
                    </a:blip>
                    <a:srcRect b="2050"/>
                    <a:stretch/>
                  </pic:blipFill>
                  <pic:spPr bwMode="auto">
                    <a:xfrm>
                      <a:off x="0" y="0"/>
                      <a:ext cx="5006949" cy="3483616"/>
                    </a:xfrm>
                    <a:prstGeom prst="rect">
                      <a:avLst/>
                    </a:prstGeom>
                    <a:ln>
                      <a:noFill/>
                    </a:ln>
                    <a:extLst>
                      <a:ext uri="{53640926-AAD7-44D8-BBD7-CCE9431645EC}">
                        <a14:shadowObscured xmlns:a14="http://schemas.microsoft.com/office/drawing/2010/main"/>
                      </a:ext>
                    </a:extLst>
                  </pic:spPr>
                </pic:pic>
              </a:graphicData>
            </a:graphic>
          </wp:inline>
        </w:drawing>
      </w:r>
    </w:p>
    <w:p w14:paraId="3884D797" w14:textId="25D73358" w:rsidR="00812DA8" w:rsidRPr="001515B2" w:rsidRDefault="00812DA8" w:rsidP="00812DA8">
      <w:pPr>
        <w:pStyle w:val="1b"/>
        <w:ind w:firstLine="0"/>
        <w:jc w:val="center"/>
        <w:rPr>
          <w:rFonts w:cs="Times New Roman"/>
        </w:rPr>
      </w:pPr>
      <w:r w:rsidRPr="001515B2">
        <w:rPr>
          <w:rFonts w:cs="Times New Roman"/>
        </w:rPr>
        <w:t>Рисунок 7.</w:t>
      </w:r>
      <w:r w:rsidR="000C7C50" w:rsidRPr="001515B2">
        <w:rPr>
          <w:rFonts w:cs="Times New Roman"/>
        </w:rPr>
        <w:t>4</w:t>
      </w:r>
      <w:r w:rsidRPr="001515B2">
        <w:rPr>
          <w:rFonts w:cs="Times New Roman"/>
        </w:rPr>
        <w:t xml:space="preserve"> – Схема изменения маршрутов ГПТ в юго-западном районе</w:t>
      </w:r>
    </w:p>
    <w:p w14:paraId="045060A1" w14:textId="77777777" w:rsidR="00812DA8" w:rsidRPr="001515B2" w:rsidRDefault="00812DA8" w:rsidP="00C868C2">
      <w:pPr>
        <w:pStyle w:val="1b"/>
        <w:ind w:firstLine="0"/>
        <w:rPr>
          <w:rFonts w:cs="Times New Roman"/>
        </w:rPr>
      </w:pPr>
    </w:p>
    <w:p w14:paraId="609200DE" w14:textId="77777777" w:rsidR="00791884" w:rsidRPr="001515B2" w:rsidRDefault="00791884" w:rsidP="00C868C2">
      <w:pPr>
        <w:pStyle w:val="1b"/>
        <w:ind w:firstLine="0"/>
        <w:rPr>
          <w:rFonts w:cs="Times New Roman"/>
        </w:rPr>
      </w:pPr>
    </w:p>
    <w:p w14:paraId="2EEBE41E" w14:textId="77777777" w:rsidR="00ED20E2" w:rsidRPr="001515B2" w:rsidRDefault="00ED20E2" w:rsidP="00420D2A">
      <w:pPr>
        <w:pStyle w:val="1b"/>
        <w:rPr>
          <w:rFonts w:cs="Times New Roman"/>
        </w:rPr>
      </w:pPr>
    </w:p>
    <w:p w14:paraId="4F7DEC75" w14:textId="77777777" w:rsidR="00ED20E2" w:rsidRPr="001515B2" w:rsidRDefault="00ED20E2" w:rsidP="00ED20E2">
      <w:pPr>
        <w:pStyle w:val="1b"/>
        <w:ind w:firstLine="0"/>
        <w:rPr>
          <w:rFonts w:cs="Times New Roman"/>
          <w:i/>
        </w:rPr>
      </w:pPr>
      <w:r w:rsidRPr="001515B2">
        <w:rPr>
          <w:rFonts w:cs="Times New Roman"/>
          <w:i/>
        </w:rPr>
        <w:t>Тарбагатайский район</w:t>
      </w:r>
    </w:p>
    <w:p w14:paraId="70BFE1AC" w14:textId="10090F92" w:rsidR="00791884" w:rsidRPr="001515B2" w:rsidRDefault="00791884" w:rsidP="00ED20E2">
      <w:pPr>
        <w:pStyle w:val="1b"/>
        <w:rPr>
          <w:rFonts w:cs="Times New Roman"/>
        </w:rPr>
      </w:pPr>
      <w:r w:rsidRPr="001515B2">
        <w:rPr>
          <w:rFonts w:cs="Times New Roman"/>
        </w:rPr>
        <w:t>Схема маршрутной сети Тарбагатайского района представлена на рисунке 7.5.</w:t>
      </w:r>
    </w:p>
    <w:p w14:paraId="4F5BCE60" w14:textId="77777777" w:rsidR="00791884" w:rsidRPr="001515B2" w:rsidRDefault="00791884" w:rsidP="00ED20E2">
      <w:pPr>
        <w:pStyle w:val="1b"/>
        <w:rPr>
          <w:rFonts w:cs="Times New Roman"/>
        </w:rPr>
      </w:pPr>
    </w:p>
    <w:p w14:paraId="4677517D" w14:textId="77777777" w:rsidR="00791884" w:rsidRPr="001515B2" w:rsidRDefault="00791884" w:rsidP="00791884">
      <w:pPr>
        <w:rPr>
          <w:rFonts w:cs="Times New Roman"/>
        </w:rPr>
      </w:pPr>
      <w:r w:rsidRPr="001515B2">
        <w:rPr>
          <w:rFonts w:cs="Times New Roman"/>
          <w:noProof/>
          <w:lang w:eastAsia="ru-RU"/>
        </w:rPr>
        <w:lastRenderedPageBreak/>
        <w:drawing>
          <wp:inline distT="0" distB="0" distL="0" distR="0" wp14:anchorId="6A7DF775" wp14:editId="66D57A88">
            <wp:extent cx="6119495" cy="4600050"/>
            <wp:effectExtent l="0" t="0" r="0" b="0"/>
            <wp:docPr id="506" name="Рисунок 35" descr="C:\Users\MODT4\AppData\Local\Microsoft\Windows\INetCache\Content.Word\ММ_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MODT4\AppData\Local\Microsoft\Windows\INetCache\Content.Word\ММ_ТА.JPG"/>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t="20384"/>
                    <a:stretch/>
                  </pic:blipFill>
                  <pic:spPr bwMode="auto">
                    <a:xfrm>
                      <a:off x="0" y="0"/>
                      <a:ext cx="6120000" cy="4600430"/>
                    </a:xfrm>
                    <a:prstGeom prst="rect">
                      <a:avLst/>
                    </a:prstGeom>
                    <a:noFill/>
                    <a:ln>
                      <a:noFill/>
                    </a:ln>
                    <a:extLst>
                      <a:ext uri="{53640926-AAD7-44D8-BBD7-CCE9431645EC}">
                        <a14:shadowObscured xmlns:a14="http://schemas.microsoft.com/office/drawing/2010/main"/>
                      </a:ext>
                    </a:extLst>
                  </pic:spPr>
                </pic:pic>
              </a:graphicData>
            </a:graphic>
          </wp:inline>
        </w:drawing>
      </w:r>
    </w:p>
    <w:p w14:paraId="11C0FA27" w14:textId="19BC53CF" w:rsidR="00791884" w:rsidRPr="001515B2" w:rsidRDefault="00791884" w:rsidP="00791884">
      <w:pPr>
        <w:pStyle w:val="1b"/>
        <w:ind w:firstLine="0"/>
        <w:jc w:val="center"/>
        <w:rPr>
          <w:rFonts w:cs="Times New Roman"/>
        </w:rPr>
      </w:pPr>
      <w:r w:rsidRPr="001515B2">
        <w:rPr>
          <w:rFonts w:cs="Times New Roman"/>
        </w:rPr>
        <w:t>Рисунок 7.5 – Схема маршрутной сети Тарбагатайского района</w:t>
      </w:r>
    </w:p>
    <w:p w14:paraId="0C4166B1" w14:textId="77777777" w:rsidR="00791884" w:rsidRPr="001515B2" w:rsidRDefault="00791884" w:rsidP="00ED20E2">
      <w:pPr>
        <w:pStyle w:val="1b"/>
        <w:rPr>
          <w:rFonts w:cs="Times New Roman"/>
        </w:rPr>
      </w:pPr>
    </w:p>
    <w:p w14:paraId="2D93493C" w14:textId="6957DC2A" w:rsidR="000C7C50" w:rsidRPr="001515B2" w:rsidRDefault="00ED20E2" w:rsidP="00ED20E2">
      <w:pPr>
        <w:pStyle w:val="1b"/>
        <w:rPr>
          <w:rFonts w:cs="Times New Roman"/>
        </w:rPr>
      </w:pPr>
      <w:r w:rsidRPr="001515B2">
        <w:rPr>
          <w:rFonts w:cs="Times New Roman"/>
        </w:rPr>
        <w:t xml:space="preserve">В период до 2025 г. прогнозируется увеличение объема корреспонденций </w:t>
      </w:r>
      <w:r w:rsidR="00791884" w:rsidRPr="001515B2">
        <w:rPr>
          <w:rFonts w:cs="Times New Roman"/>
        </w:rPr>
        <w:t xml:space="preserve">в Тарбагатайском районе </w:t>
      </w:r>
      <w:r w:rsidRPr="001515B2">
        <w:rPr>
          <w:rFonts w:cs="Times New Roman"/>
        </w:rPr>
        <w:t>на 1</w:t>
      </w:r>
      <w:r w:rsidR="004C1B0E">
        <w:rPr>
          <w:rFonts w:cs="Times New Roman"/>
        </w:rPr>
        <w:t>3</w:t>
      </w:r>
      <w:r w:rsidRPr="001515B2">
        <w:rPr>
          <w:rFonts w:cs="Times New Roman"/>
        </w:rPr>
        <w:t>%. В связи с этим предлагается прямого автобусного маршрута Улан-Удэ – Тарбагатай протяженностью оборотного рейса 107 км (таблица 7.</w:t>
      </w:r>
      <w:r w:rsidR="00CE31B0" w:rsidRPr="001515B2">
        <w:rPr>
          <w:rFonts w:cs="Times New Roman"/>
        </w:rPr>
        <w:t>5</w:t>
      </w:r>
      <w:r w:rsidRPr="001515B2">
        <w:rPr>
          <w:rFonts w:cs="Times New Roman"/>
        </w:rPr>
        <w:t xml:space="preserve">). </w:t>
      </w:r>
    </w:p>
    <w:p w14:paraId="39EF58BB" w14:textId="77777777" w:rsidR="000C7C50" w:rsidRPr="001515B2" w:rsidRDefault="000C7C50" w:rsidP="000C7C50">
      <w:pPr>
        <w:pStyle w:val="1b"/>
        <w:rPr>
          <w:rFonts w:cs="Times New Roman"/>
        </w:rPr>
      </w:pPr>
    </w:p>
    <w:p w14:paraId="2E2BC737" w14:textId="78D0E6C9" w:rsidR="000C7C50" w:rsidRPr="001515B2" w:rsidRDefault="000C7C50" w:rsidP="00C44BB9">
      <w:pPr>
        <w:pStyle w:val="1b"/>
        <w:ind w:firstLine="0"/>
        <w:rPr>
          <w:rFonts w:cs="Times New Roman"/>
        </w:rPr>
      </w:pPr>
      <w:r w:rsidRPr="001515B2">
        <w:rPr>
          <w:rFonts w:cs="Times New Roman"/>
        </w:rPr>
        <w:t>Таблица 7.</w:t>
      </w:r>
      <w:r w:rsidR="00CE31B0" w:rsidRPr="001515B2">
        <w:rPr>
          <w:rFonts w:cs="Times New Roman"/>
        </w:rPr>
        <w:t>5</w:t>
      </w:r>
      <w:r w:rsidRPr="001515B2">
        <w:rPr>
          <w:rFonts w:cs="Times New Roman"/>
        </w:rPr>
        <w:t xml:space="preserve"> – Мероприятия по развитию маршрутной сети в Тарбагатайском районе</w:t>
      </w:r>
    </w:p>
    <w:tbl>
      <w:tblPr>
        <w:tblStyle w:val="af6"/>
        <w:tblW w:w="9351" w:type="dxa"/>
        <w:tblLook w:val="04A0" w:firstRow="1" w:lastRow="0" w:firstColumn="1" w:lastColumn="0" w:noHBand="0" w:noVBand="1"/>
      </w:tblPr>
      <w:tblGrid>
        <w:gridCol w:w="560"/>
        <w:gridCol w:w="3939"/>
        <w:gridCol w:w="1333"/>
        <w:gridCol w:w="3519"/>
      </w:tblGrid>
      <w:tr w:rsidR="000C7C50" w:rsidRPr="001515B2" w14:paraId="3CB45CFD" w14:textId="77777777" w:rsidTr="00361AE9">
        <w:trPr>
          <w:tblHeader/>
        </w:trPr>
        <w:tc>
          <w:tcPr>
            <w:tcW w:w="562" w:type="dxa"/>
          </w:tcPr>
          <w:p w14:paraId="6086552E" w14:textId="77777777" w:rsidR="000C7C50" w:rsidRPr="001515B2" w:rsidRDefault="000C7C50" w:rsidP="00361AE9">
            <w:pPr>
              <w:pStyle w:val="1b"/>
              <w:spacing w:line="240" w:lineRule="auto"/>
              <w:ind w:firstLine="0"/>
              <w:jc w:val="center"/>
              <w:rPr>
                <w:rFonts w:cs="Times New Roman"/>
              </w:rPr>
            </w:pPr>
            <w:r w:rsidRPr="001515B2">
              <w:rPr>
                <w:rFonts w:cs="Times New Roman"/>
              </w:rPr>
              <w:t>№</w:t>
            </w:r>
          </w:p>
        </w:tc>
        <w:tc>
          <w:tcPr>
            <w:tcW w:w="3969" w:type="dxa"/>
          </w:tcPr>
          <w:p w14:paraId="1C7EBB80" w14:textId="77777777" w:rsidR="000C7C50" w:rsidRPr="001515B2" w:rsidRDefault="000C7C50" w:rsidP="00361AE9">
            <w:pPr>
              <w:pStyle w:val="1b"/>
              <w:spacing w:line="240" w:lineRule="auto"/>
              <w:ind w:firstLine="0"/>
              <w:jc w:val="center"/>
              <w:rPr>
                <w:rFonts w:cs="Times New Roman"/>
              </w:rPr>
            </w:pPr>
            <w:r w:rsidRPr="001515B2">
              <w:rPr>
                <w:rFonts w:cs="Times New Roman"/>
              </w:rPr>
              <w:t>Мероприятие</w:t>
            </w:r>
          </w:p>
        </w:tc>
        <w:tc>
          <w:tcPr>
            <w:tcW w:w="1276" w:type="dxa"/>
          </w:tcPr>
          <w:p w14:paraId="44EBE5A8" w14:textId="77777777" w:rsidR="000C7C50" w:rsidRPr="001515B2" w:rsidRDefault="000C7C50" w:rsidP="00361AE9">
            <w:pPr>
              <w:pStyle w:val="1b"/>
              <w:spacing w:line="240" w:lineRule="auto"/>
              <w:ind w:firstLine="0"/>
              <w:jc w:val="center"/>
              <w:rPr>
                <w:rFonts w:cs="Times New Roman"/>
              </w:rPr>
            </w:pPr>
            <w:r w:rsidRPr="001515B2">
              <w:rPr>
                <w:rFonts w:cs="Times New Roman"/>
              </w:rPr>
              <w:t>Срок ре</w:t>
            </w:r>
            <w:r w:rsidRPr="001515B2">
              <w:rPr>
                <w:rFonts w:cs="Times New Roman"/>
              </w:rPr>
              <w:t>а</w:t>
            </w:r>
            <w:r w:rsidRPr="001515B2">
              <w:rPr>
                <w:rFonts w:cs="Times New Roman"/>
              </w:rPr>
              <w:t>лизации</w:t>
            </w:r>
          </w:p>
        </w:tc>
        <w:tc>
          <w:tcPr>
            <w:tcW w:w="3544" w:type="dxa"/>
          </w:tcPr>
          <w:p w14:paraId="28D634CD" w14:textId="77777777" w:rsidR="000C7C50" w:rsidRPr="001515B2" w:rsidRDefault="000C7C50" w:rsidP="00361AE9">
            <w:pPr>
              <w:pStyle w:val="1b"/>
              <w:spacing w:line="240" w:lineRule="auto"/>
              <w:ind w:firstLine="0"/>
              <w:jc w:val="center"/>
              <w:rPr>
                <w:rFonts w:cs="Times New Roman"/>
              </w:rPr>
            </w:pPr>
            <w:r w:rsidRPr="001515B2">
              <w:rPr>
                <w:rFonts w:cs="Times New Roman"/>
              </w:rPr>
              <w:t>Комментарий</w:t>
            </w:r>
          </w:p>
        </w:tc>
      </w:tr>
      <w:tr w:rsidR="000C7C50" w:rsidRPr="001515B2" w14:paraId="28F53087" w14:textId="77777777" w:rsidTr="00361AE9">
        <w:tc>
          <w:tcPr>
            <w:tcW w:w="562" w:type="dxa"/>
          </w:tcPr>
          <w:p w14:paraId="6E601872" w14:textId="77777777" w:rsidR="000C7C50" w:rsidRPr="001515B2" w:rsidRDefault="000C7C50" w:rsidP="00361AE9">
            <w:pPr>
              <w:pStyle w:val="1b"/>
              <w:spacing w:line="240" w:lineRule="auto"/>
              <w:ind w:firstLine="0"/>
              <w:rPr>
                <w:rFonts w:cs="Times New Roman"/>
              </w:rPr>
            </w:pPr>
            <w:r w:rsidRPr="001515B2">
              <w:rPr>
                <w:rFonts w:cs="Times New Roman"/>
              </w:rPr>
              <w:t>1</w:t>
            </w:r>
          </w:p>
        </w:tc>
        <w:tc>
          <w:tcPr>
            <w:tcW w:w="3969" w:type="dxa"/>
          </w:tcPr>
          <w:p w14:paraId="7796B2A4" w14:textId="77777777" w:rsidR="000C7C50" w:rsidRPr="001515B2" w:rsidRDefault="000C7C50" w:rsidP="00361AE9">
            <w:pPr>
              <w:pStyle w:val="1b"/>
              <w:spacing w:line="240" w:lineRule="auto"/>
              <w:ind w:firstLine="0"/>
              <w:rPr>
                <w:rFonts w:cs="Times New Roman"/>
              </w:rPr>
            </w:pPr>
            <w:r w:rsidRPr="001515B2">
              <w:rPr>
                <w:rFonts w:cs="Times New Roman"/>
              </w:rPr>
              <w:t>Организация прямого автобусного маршрута Улан-Удэ – Тарбагатай</w:t>
            </w:r>
          </w:p>
        </w:tc>
        <w:tc>
          <w:tcPr>
            <w:tcW w:w="1276" w:type="dxa"/>
          </w:tcPr>
          <w:p w14:paraId="6B5026B3" w14:textId="77777777" w:rsidR="000C7C50" w:rsidRPr="001515B2" w:rsidRDefault="000C7C50" w:rsidP="00361AE9">
            <w:pPr>
              <w:pStyle w:val="1b"/>
              <w:spacing w:line="240" w:lineRule="auto"/>
              <w:ind w:firstLine="0"/>
              <w:rPr>
                <w:rFonts w:cs="Times New Roman"/>
              </w:rPr>
            </w:pPr>
            <w:r w:rsidRPr="001515B2">
              <w:rPr>
                <w:rFonts w:cs="Times New Roman"/>
              </w:rPr>
              <w:t>2025 г.</w:t>
            </w:r>
          </w:p>
        </w:tc>
        <w:tc>
          <w:tcPr>
            <w:tcW w:w="3544" w:type="dxa"/>
          </w:tcPr>
          <w:p w14:paraId="7CE99B3B" w14:textId="77777777" w:rsidR="000C7C50" w:rsidRPr="001515B2" w:rsidRDefault="000C7C50" w:rsidP="00361AE9">
            <w:pPr>
              <w:pStyle w:val="1b"/>
              <w:spacing w:line="240" w:lineRule="auto"/>
              <w:ind w:firstLine="0"/>
              <w:rPr>
                <w:rFonts w:cs="Times New Roman"/>
              </w:rPr>
            </w:pPr>
            <w:r w:rsidRPr="001515B2">
              <w:rPr>
                <w:rFonts w:cs="Times New Roman"/>
              </w:rPr>
              <w:t>Повышение регулярности соо</w:t>
            </w:r>
            <w:r w:rsidRPr="001515B2">
              <w:rPr>
                <w:rFonts w:cs="Times New Roman"/>
              </w:rPr>
              <w:t>б</w:t>
            </w:r>
            <w:r w:rsidRPr="001515B2">
              <w:rPr>
                <w:rFonts w:cs="Times New Roman"/>
              </w:rPr>
              <w:t>щения и повышение провозной способности транспортной связи Улан-Удэ-Тарбагатай</w:t>
            </w:r>
          </w:p>
        </w:tc>
      </w:tr>
    </w:tbl>
    <w:p w14:paraId="2658DBA7" w14:textId="77777777" w:rsidR="000C7C50" w:rsidRPr="001515B2" w:rsidRDefault="000C7C50" w:rsidP="00ED20E2">
      <w:pPr>
        <w:pStyle w:val="1b"/>
        <w:rPr>
          <w:rFonts w:cs="Times New Roman"/>
        </w:rPr>
      </w:pPr>
    </w:p>
    <w:p w14:paraId="7A1696FE" w14:textId="346F182B" w:rsidR="00ED20E2" w:rsidRPr="001515B2" w:rsidRDefault="00ED20E2" w:rsidP="00ED20E2">
      <w:pPr>
        <w:pStyle w:val="1b"/>
        <w:rPr>
          <w:rFonts w:cs="Times New Roman"/>
        </w:rPr>
      </w:pPr>
      <w:r w:rsidRPr="001515B2">
        <w:rPr>
          <w:rFonts w:cs="Times New Roman"/>
        </w:rPr>
        <w:t xml:space="preserve">Схема </w:t>
      </w:r>
      <w:r w:rsidR="00C44BB9" w:rsidRPr="001515B2">
        <w:rPr>
          <w:rFonts w:cs="Times New Roman"/>
        </w:rPr>
        <w:t xml:space="preserve">предлагаемого </w:t>
      </w:r>
      <w:r w:rsidR="000C7C50" w:rsidRPr="001515B2">
        <w:rPr>
          <w:rFonts w:cs="Times New Roman"/>
        </w:rPr>
        <w:t xml:space="preserve">автобусного </w:t>
      </w:r>
      <w:r w:rsidRPr="001515B2">
        <w:rPr>
          <w:rFonts w:cs="Times New Roman"/>
        </w:rPr>
        <w:t>маршрута</w:t>
      </w:r>
      <w:r w:rsidR="000C7C50" w:rsidRPr="001515B2">
        <w:rPr>
          <w:rFonts w:cs="Times New Roman"/>
        </w:rPr>
        <w:t xml:space="preserve"> Тарбагатай – Улан-Удэ</w:t>
      </w:r>
      <w:r w:rsidRPr="001515B2">
        <w:rPr>
          <w:rFonts w:cs="Times New Roman"/>
        </w:rPr>
        <w:t xml:space="preserve"> представлена на рису</w:t>
      </w:r>
      <w:r w:rsidRPr="001515B2">
        <w:rPr>
          <w:rFonts w:cs="Times New Roman"/>
        </w:rPr>
        <w:t>н</w:t>
      </w:r>
      <w:r w:rsidRPr="001515B2">
        <w:rPr>
          <w:rFonts w:cs="Times New Roman"/>
        </w:rPr>
        <w:t>ке 7.</w:t>
      </w:r>
      <w:r w:rsidR="00C44BB9" w:rsidRPr="001515B2">
        <w:rPr>
          <w:rFonts w:cs="Times New Roman"/>
        </w:rPr>
        <w:t>6</w:t>
      </w:r>
      <w:r w:rsidRPr="001515B2">
        <w:rPr>
          <w:rFonts w:cs="Times New Roman"/>
        </w:rPr>
        <w:t>.</w:t>
      </w:r>
    </w:p>
    <w:p w14:paraId="4FAB9106" w14:textId="77777777" w:rsidR="00ED20E2" w:rsidRPr="001515B2" w:rsidRDefault="00ED20E2" w:rsidP="00ED20E2">
      <w:pPr>
        <w:pStyle w:val="1b"/>
        <w:rPr>
          <w:rFonts w:cs="Times New Roman"/>
        </w:rPr>
      </w:pPr>
    </w:p>
    <w:p w14:paraId="03E76BAD" w14:textId="68ECAC2F" w:rsidR="00ED20E2" w:rsidRPr="001515B2" w:rsidRDefault="00ED20E2" w:rsidP="00ED20E2">
      <w:pPr>
        <w:pStyle w:val="1b"/>
        <w:ind w:firstLine="0"/>
        <w:rPr>
          <w:rFonts w:cs="Times New Roman"/>
        </w:rPr>
      </w:pPr>
      <w:r w:rsidRPr="001515B2">
        <w:rPr>
          <w:rFonts w:cs="Times New Roman"/>
        </w:rPr>
        <w:lastRenderedPageBreak/>
        <w:t xml:space="preserve">   </w:t>
      </w:r>
      <w:r w:rsidR="00061955" w:rsidRPr="001515B2">
        <w:rPr>
          <w:rFonts w:cs="Times New Roman"/>
          <w:noProof/>
          <w:lang w:eastAsia="ru-RU"/>
        </w:rPr>
        <w:drawing>
          <wp:inline distT="0" distB="0" distL="0" distR="0" wp14:anchorId="5A9673F2" wp14:editId="58EAE1D4">
            <wp:extent cx="2921000" cy="3480043"/>
            <wp:effectExtent l="0" t="0" r="0" b="635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928778" cy="3489310"/>
                    </a:xfrm>
                    <a:prstGeom prst="rect">
                      <a:avLst/>
                    </a:prstGeom>
                    <a:ln>
                      <a:noFill/>
                    </a:ln>
                    <a:extLst>
                      <a:ext uri="{53640926-AAD7-44D8-BBD7-CCE9431645EC}">
                        <a14:shadowObscured xmlns:a14="http://schemas.microsoft.com/office/drawing/2010/main"/>
                      </a:ext>
                    </a:extLst>
                  </pic:spPr>
                </pic:pic>
              </a:graphicData>
            </a:graphic>
          </wp:inline>
        </w:drawing>
      </w:r>
      <w:r w:rsidRPr="001515B2">
        <w:rPr>
          <w:rFonts w:cs="Times New Roman"/>
          <w:noProof/>
          <w:lang w:eastAsia="ru-RU"/>
        </w:rPr>
        <w:drawing>
          <wp:inline distT="0" distB="0" distL="0" distR="0" wp14:anchorId="10F22E4A" wp14:editId="54E77416">
            <wp:extent cx="2551853" cy="3489096"/>
            <wp:effectExtent l="0" t="0" r="1270"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Маршрут в Тарбагатае.jpg"/>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615714" cy="3576411"/>
                    </a:xfrm>
                    <a:prstGeom prst="rect">
                      <a:avLst/>
                    </a:prstGeom>
                    <a:ln>
                      <a:noFill/>
                    </a:ln>
                    <a:extLst>
                      <a:ext uri="{53640926-AAD7-44D8-BBD7-CCE9431645EC}">
                        <a14:shadowObscured xmlns:a14="http://schemas.microsoft.com/office/drawing/2010/main"/>
                      </a:ext>
                    </a:extLst>
                  </pic:spPr>
                </pic:pic>
              </a:graphicData>
            </a:graphic>
          </wp:inline>
        </w:drawing>
      </w:r>
    </w:p>
    <w:p w14:paraId="601A6CD1" w14:textId="3AC23E5C" w:rsidR="00ED20E2" w:rsidRPr="001515B2" w:rsidRDefault="00ED20E2" w:rsidP="00ED20E2">
      <w:pPr>
        <w:pStyle w:val="1b"/>
        <w:ind w:firstLine="0"/>
        <w:jc w:val="center"/>
        <w:rPr>
          <w:rFonts w:cs="Times New Roman"/>
        </w:rPr>
      </w:pPr>
      <w:r w:rsidRPr="001515B2">
        <w:rPr>
          <w:rFonts w:cs="Times New Roman"/>
        </w:rPr>
        <w:t>Рисунок 7.</w:t>
      </w:r>
      <w:r w:rsidR="00C44BB9" w:rsidRPr="001515B2">
        <w:rPr>
          <w:rFonts w:cs="Times New Roman"/>
        </w:rPr>
        <w:t>6</w:t>
      </w:r>
      <w:r w:rsidRPr="001515B2">
        <w:rPr>
          <w:rFonts w:cs="Times New Roman"/>
        </w:rPr>
        <w:t xml:space="preserve"> - Автобусный маршрут Улан-Удэ – Тарбагатай (до 2025 г.)</w:t>
      </w:r>
    </w:p>
    <w:p w14:paraId="2CE53486" w14:textId="4ED49A0D" w:rsidR="00ED20E2" w:rsidRPr="001515B2" w:rsidRDefault="00ED20E2" w:rsidP="00ED20E2">
      <w:pPr>
        <w:pStyle w:val="1b"/>
        <w:rPr>
          <w:rFonts w:cs="Times New Roman"/>
        </w:rPr>
      </w:pPr>
    </w:p>
    <w:p w14:paraId="242510E9" w14:textId="78A28FC7" w:rsidR="00ED20E2" w:rsidRPr="001515B2" w:rsidRDefault="000C7C50" w:rsidP="00ED20E2">
      <w:pPr>
        <w:pStyle w:val="1b"/>
        <w:ind w:firstLine="0"/>
        <w:rPr>
          <w:rFonts w:cs="Times New Roman"/>
          <w:i/>
        </w:rPr>
      </w:pPr>
      <w:r w:rsidRPr="001515B2">
        <w:rPr>
          <w:rFonts w:cs="Times New Roman"/>
          <w:i/>
        </w:rPr>
        <w:t>Иволгинский район</w:t>
      </w:r>
    </w:p>
    <w:p w14:paraId="26CA8F0C" w14:textId="48BFE3B7" w:rsidR="00791884" w:rsidRPr="001515B2" w:rsidRDefault="00791884" w:rsidP="000C7C50">
      <w:pPr>
        <w:pStyle w:val="1b"/>
        <w:rPr>
          <w:rFonts w:cs="Times New Roman"/>
        </w:rPr>
      </w:pPr>
      <w:r w:rsidRPr="001515B2">
        <w:rPr>
          <w:rFonts w:cs="Times New Roman"/>
        </w:rPr>
        <w:t>Схема маршрутной сети Иволгинского района представлена на рисунке 7.7.</w:t>
      </w:r>
    </w:p>
    <w:p w14:paraId="048FBAB3" w14:textId="77777777" w:rsidR="00791884" w:rsidRPr="001515B2" w:rsidRDefault="00791884" w:rsidP="000C7C50">
      <w:pPr>
        <w:pStyle w:val="1b"/>
        <w:rPr>
          <w:rFonts w:cs="Times New Roman"/>
        </w:rPr>
      </w:pPr>
    </w:p>
    <w:p w14:paraId="36F4C0AE" w14:textId="0C34636F" w:rsidR="00791884" w:rsidRPr="001515B2" w:rsidRDefault="00791884" w:rsidP="00791884">
      <w:pPr>
        <w:pStyle w:val="1b"/>
        <w:ind w:firstLine="0"/>
        <w:jc w:val="center"/>
        <w:rPr>
          <w:rFonts w:cs="Times New Roman"/>
        </w:rPr>
      </w:pPr>
      <w:r w:rsidRPr="001515B2">
        <w:rPr>
          <w:rFonts w:cs="Times New Roman"/>
          <w:noProof/>
          <w:lang w:eastAsia="ru-RU"/>
        </w:rPr>
        <w:drawing>
          <wp:inline distT="0" distB="0" distL="0" distR="0" wp14:anchorId="50D752B8" wp14:editId="2068D97B">
            <wp:extent cx="4703674" cy="3736975"/>
            <wp:effectExtent l="0" t="0" r="190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a:ext>
                      </a:extLst>
                    </a:blip>
                    <a:srcRect l="11913" t="1732" r="3904"/>
                    <a:stretch/>
                  </pic:blipFill>
                  <pic:spPr bwMode="auto">
                    <a:xfrm>
                      <a:off x="0" y="0"/>
                      <a:ext cx="4712951" cy="3744345"/>
                    </a:xfrm>
                    <a:prstGeom prst="rect">
                      <a:avLst/>
                    </a:prstGeom>
                    <a:ln>
                      <a:noFill/>
                    </a:ln>
                    <a:extLst>
                      <a:ext uri="{53640926-AAD7-44D8-BBD7-CCE9431645EC}">
                        <a14:shadowObscured xmlns:a14="http://schemas.microsoft.com/office/drawing/2010/main"/>
                      </a:ext>
                    </a:extLst>
                  </pic:spPr>
                </pic:pic>
              </a:graphicData>
            </a:graphic>
          </wp:inline>
        </w:drawing>
      </w:r>
    </w:p>
    <w:p w14:paraId="50034215" w14:textId="56F79C54" w:rsidR="00791884" w:rsidRPr="001515B2" w:rsidRDefault="00791884" w:rsidP="00791884">
      <w:pPr>
        <w:pStyle w:val="1b"/>
        <w:ind w:firstLine="0"/>
        <w:jc w:val="center"/>
        <w:rPr>
          <w:rFonts w:cs="Times New Roman"/>
        </w:rPr>
      </w:pPr>
      <w:r w:rsidRPr="001515B2">
        <w:rPr>
          <w:rFonts w:cs="Times New Roman"/>
        </w:rPr>
        <w:lastRenderedPageBreak/>
        <w:t>Рисунок 7.7 – Схема маршрутной сети Иволгинского района</w:t>
      </w:r>
    </w:p>
    <w:p w14:paraId="18FA28FD" w14:textId="77777777" w:rsidR="00791884" w:rsidRPr="001515B2" w:rsidRDefault="00791884" w:rsidP="000C7C50">
      <w:pPr>
        <w:pStyle w:val="1b"/>
        <w:rPr>
          <w:rFonts w:cs="Times New Roman"/>
        </w:rPr>
      </w:pPr>
    </w:p>
    <w:p w14:paraId="47BD38D7" w14:textId="0F8B3CB3" w:rsidR="000C7C50" w:rsidRPr="001515B2" w:rsidRDefault="000C7C50" w:rsidP="000C7C50">
      <w:pPr>
        <w:pStyle w:val="1b"/>
        <w:rPr>
          <w:rFonts w:cs="Times New Roman"/>
        </w:rPr>
      </w:pPr>
      <w:r w:rsidRPr="001515B2">
        <w:rPr>
          <w:rFonts w:cs="Times New Roman"/>
        </w:rPr>
        <w:t>С целью повышения транспортной доступности Иволгинского района предлагается орган</w:t>
      </w:r>
      <w:r w:rsidRPr="001515B2">
        <w:rPr>
          <w:rFonts w:cs="Times New Roman"/>
        </w:rPr>
        <w:t>и</w:t>
      </w:r>
      <w:r w:rsidRPr="001515B2">
        <w:rPr>
          <w:rFonts w:cs="Times New Roman"/>
        </w:rPr>
        <w:t xml:space="preserve">зация межмуниципального маршрута </w:t>
      </w:r>
      <w:r w:rsidR="00A85187" w:rsidRPr="001515B2">
        <w:rPr>
          <w:rFonts w:cs="Times New Roman"/>
        </w:rPr>
        <w:t>п</w:t>
      </w:r>
      <w:r w:rsidRPr="001515B2">
        <w:rPr>
          <w:rFonts w:cs="Times New Roman"/>
        </w:rPr>
        <w:t>. Поселье – автовокзал (таблица 7.</w:t>
      </w:r>
      <w:r w:rsidR="00CE31B0" w:rsidRPr="001515B2">
        <w:rPr>
          <w:rFonts w:cs="Times New Roman"/>
        </w:rPr>
        <w:t>6</w:t>
      </w:r>
      <w:r w:rsidRPr="001515B2">
        <w:rPr>
          <w:rFonts w:cs="Times New Roman"/>
        </w:rPr>
        <w:t>). С этой целью треб</w:t>
      </w:r>
      <w:r w:rsidRPr="001515B2">
        <w:rPr>
          <w:rFonts w:cs="Times New Roman"/>
        </w:rPr>
        <w:t>у</w:t>
      </w:r>
      <w:r w:rsidRPr="001515B2">
        <w:rPr>
          <w:rFonts w:cs="Times New Roman"/>
        </w:rPr>
        <w:t>ется реконструкция улиц, по которым планируется организовать движение маршрутных тран</w:t>
      </w:r>
      <w:r w:rsidRPr="001515B2">
        <w:rPr>
          <w:rFonts w:cs="Times New Roman"/>
        </w:rPr>
        <w:t>с</w:t>
      </w:r>
      <w:r w:rsidRPr="001515B2">
        <w:rPr>
          <w:rFonts w:cs="Times New Roman"/>
        </w:rPr>
        <w:t xml:space="preserve">портных средств. </w:t>
      </w:r>
    </w:p>
    <w:p w14:paraId="1D91CABB" w14:textId="77777777" w:rsidR="000C7C50" w:rsidRPr="001515B2" w:rsidRDefault="000C7C50" w:rsidP="000C7C50">
      <w:pPr>
        <w:pStyle w:val="1b"/>
        <w:rPr>
          <w:rFonts w:cs="Times New Roman"/>
        </w:rPr>
      </w:pPr>
    </w:p>
    <w:p w14:paraId="43D6AC03" w14:textId="221781FD" w:rsidR="000C7C50" w:rsidRPr="001515B2" w:rsidRDefault="000C7C50" w:rsidP="000C7C50">
      <w:pPr>
        <w:pStyle w:val="1b"/>
        <w:ind w:firstLine="0"/>
        <w:rPr>
          <w:rFonts w:cs="Times New Roman"/>
        </w:rPr>
      </w:pPr>
      <w:r w:rsidRPr="001515B2">
        <w:rPr>
          <w:rFonts w:cs="Times New Roman"/>
        </w:rPr>
        <w:t>Таблица 7.</w:t>
      </w:r>
      <w:r w:rsidR="00CE31B0" w:rsidRPr="001515B2">
        <w:rPr>
          <w:rFonts w:cs="Times New Roman"/>
        </w:rPr>
        <w:t>6</w:t>
      </w:r>
      <w:r w:rsidRPr="001515B2">
        <w:rPr>
          <w:rFonts w:cs="Times New Roman"/>
        </w:rPr>
        <w:t xml:space="preserve"> – Мероприятия по развитию маршрутной сети в </w:t>
      </w:r>
      <w:r w:rsidR="00CE31B0" w:rsidRPr="001515B2">
        <w:rPr>
          <w:rFonts w:cs="Times New Roman"/>
        </w:rPr>
        <w:t>Иволгинском</w:t>
      </w:r>
      <w:r w:rsidRPr="001515B2">
        <w:rPr>
          <w:rFonts w:cs="Times New Roman"/>
        </w:rPr>
        <w:t xml:space="preserve"> районе</w:t>
      </w:r>
    </w:p>
    <w:tbl>
      <w:tblPr>
        <w:tblStyle w:val="af6"/>
        <w:tblW w:w="9351" w:type="dxa"/>
        <w:tblLook w:val="04A0" w:firstRow="1" w:lastRow="0" w:firstColumn="1" w:lastColumn="0" w:noHBand="0" w:noVBand="1"/>
      </w:tblPr>
      <w:tblGrid>
        <w:gridCol w:w="560"/>
        <w:gridCol w:w="3939"/>
        <w:gridCol w:w="1333"/>
        <w:gridCol w:w="3519"/>
      </w:tblGrid>
      <w:tr w:rsidR="000C7C50" w:rsidRPr="001515B2" w14:paraId="6CD5BA28" w14:textId="77777777" w:rsidTr="00361AE9">
        <w:trPr>
          <w:tblHeader/>
        </w:trPr>
        <w:tc>
          <w:tcPr>
            <w:tcW w:w="562" w:type="dxa"/>
          </w:tcPr>
          <w:p w14:paraId="429E4813" w14:textId="77777777" w:rsidR="000C7C50" w:rsidRPr="001515B2" w:rsidRDefault="000C7C50" w:rsidP="00361AE9">
            <w:pPr>
              <w:pStyle w:val="1b"/>
              <w:spacing w:line="240" w:lineRule="auto"/>
              <w:ind w:firstLine="0"/>
              <w:jc w:val="center"/>
              <w:rPr>
                <w:rFonts w:cs="Times New Roman"/>
              </w:rPr>
            </w:pPr>
            <w:r w:rsidRPr="001515B2">
              <w:rPr>
                <w:rFonts w:cs="Times New Roman"/>
              </w:rPr>
              <w:t>№</w:t>
            </w:r>
          </w:p>
        </w:tc>
        <w:tc>
          <w:tcPr>
            <w:tcW w:w="3969" w:type="dxa"/>
          </w:tcPr>
          <w:p w14:paraId="4D3FC65C" w14:textId="77777777" w:rsidR="000C7C50" w:rsidRPr="001515B2" w:rsidRDefault="000C7C50" w:rsidP="00361AE9">
            <w:pPr>
              <w:pStyle w:val="1b"/>
              <w:spacing w:line="240" w:lineRule="auto"/>
              <w:ind w:firstLine="0"/>
              <w:jc w:val="center"/>
              <w:rPr>
                <w:rFonts w:cs="Times New Roman"/>
              </w:rPr>
            </w:pPr>
            <w:r w:rsidRPr="001515B2">
              <w:rPr>
                <w:rFonts w:cs="Times New Roman"/>
              </w:rPr>
              <w:t>Мероприятие</w:t>
            </w:r>
          </w:p>
        </w:tc>
        <w:tc>
          <w:tcPr>
            <w:tcW w:w="1276" w:type="dxa"/>
          </w:tcPr>
          <w:p w14:paraId="22A99FE0" w14:textId="77777777" w:rsidR="000C7C50" w:rsidRPr="001515B2" w:rsidRDefault="000C7C50" w:rsidP="00361AE9">
            <w:pPr>
              <w:pStyle w:val="1b"/>
              <w:spacing w:line="240" w:lineRule="auto"/>
              <w:ind w:firstLine="0"/>
              <w:jc w:val="center"/>
              <w:rPr>
                <w:rFonts w:cs="Times New Roman"/>
              </w:rPr>
            </w:pPr>
            <w:r w:rsidRPr="001515B2">
              <w:rPr>
                <w:rFonts w:cs="Times New Roman"/>
              </w:rPr>
              <w:t>Срок ре</w:t>
            </w:r>
            <w:r w:rsidRPr="001515B2">
              <w:rPr>
                <w:rFonts w:cs="Times New Roman"/>
              </w:rPr>
              <w:t>а</w:t>
            </w:r>
            <w:r w:rsidRPr="001515B2">
              <w:rPr>
                <w:rFonts w:cs="Times New Roman"/>
              </w:rPr>
              <w:t>лизации</w:t>
            </w:r>
          </w:p>
        </w:tc>
        <w:tc>
          <w:tcPr>
            <w:tcW w:w="3544" w:type="dxa"/>
          </w:tcPr>
          <w:p w14:paraId="60670FCB" w14:textId="77777777" w:rsidR="000C7C50" w:rsidRPr="001515B2" w:rsidRDefault="000C7C50" w:rsidP="00361AE9">
            <w:pPr>
              <w:pStyle w:val="1b"/>
              <w:spacing w:line="240" w:lineRule="auto"/>
              <w:ind w:firstLine="0"/>
              <w:jc w:val="center"/>
              <w:rPr>
                <w:rFonts w:cs="Times New Roman"/>
              </w:rPr>
            </w:pPr>
            <w:r w:rsidRPr="001515B2">
              <w:rPr>
                <w:rFonts w:cs="Times New Roman"/>
              </w:rPr>
              <w:t>Комментарий</w:t>
            </w:r>
          </w:p>
        </w:tc>
      </w:tr>
      <w:tr w:rsidR="000C7C50" w:rsidRPr="001515B2" w14:paraId="53122FED" w14:textId="77777777" w:rsidTr="00361AE9">
        <w:tc>
          <w:tcPr>
            <w:tcW w:w="562" w:type="dxa"/>
          </w:tcPr>
          <w:p w14:paraId="2E59F26B" w14:textId="4499E86D" w:rsidR="000C7C50" w:rsidRPr="001515B2" w:rsidRDefault="000C7C50" w:rsidP="00361AE9">
            <w:pPr>
              <w:pStyle w:val="1b"/>
              <w:spacing w:line="240" w:lineRule="auto"/>
              <w:ind w:firstLine="0"/>
              <w:rPr>
                <w:rFonts w:cs="Times New Roman"/>
              </w:rPr>
            </w:pPr>
            <w:r w:rsidRPr="001515B2">
              <w:rPr>
                <w:rFonts w:cs="Times New Roman"/>
              </w:rPr>
              <w:t>1</w:t>
            </w:r>
          </w:p>
        </w:tc>
        <w:tc>
          <w:tcPr>
            <w:tcW w:w="3969" w:type="dxa"/>
          </w:tcPr>
          <w:p w14:paraId="4BB5B0E9" w14:textId="0EEB2B26" w:rsidR="000C7C50" w:rsidRPr="001515B2" w:rsidRDefault="000C7C50" w:rsidP="00A85187">
            <w:pPr>
              <w:pStyle w:val="1b"/>
              <w:spacing w:line="240" w:lineRule="auto"/>
              <w:ind w:firstLine="0"/>
              <w:rPr>
                <w:rFonts w:cs="Times New Roman"/>
              </w:rPr>
            </w:pPr>
            <w:r w:rsidRPr="001515B2">
              <w:rPr>
                <w:rFonts w:cs="Times New Roman"/>
              </w:rPr>
              <w:t xml:space="preserve">Организация автобусного маршрута </w:t>
            </w:r>
            <w:r w:rsidR="00A85187" w:rsidRPr="001515B2">
              <w:rPr>
                <w:rFonts w:cs="Times New Roman"/>
              </w:rPr>
              <w:t>п</w:t>
            </w:r>
            <w:r w:rsidRPr="001515B2">
              <w:rPr>
                <w:rFonts w:cs="Times New Roman"/>
              </w:rPr>
              <w:t>. Пос</w:t>
            </w:r>
            <w:r w:rsidR="00A85187" w:rsidRPr="001515B2">
              <w:rPr>
                <w:rFonts w:cs="Times New Roman"/>
              </w:rPr>
              <w:t>ел</w:t>
            </w:r>
            <w:r w:rsidRPr="001515B2">
              <w:rPr>
                <w:rFonts w:cs="Times New Roman"/>
              </w:rPr>
              <w:t>ье – автовокзал (г. Улан-Удэ)</w:t>
            </w:r>
          </w:p>
        </w:tc>
        <w:tc>
          <w:tcPr>
            <w:tcW w:w="1276" w:type="dxa"/>
          </w:tcPr>
          <w:p w14:paraId="1450C3C6" w14:textId="77777777" w:rsidR="000C7C50" w:rsidRPr="001515B2" w:rsidRDefault="000C7C50" w:rsidP="00361AE9">
            <w:pPr>
              <w:pStyle w:val="1b"/>
              <w:spacing w:line="240" w:lineRule="auto"/>
              <w:ind w:firstLine="0"/>
              <w:rPr>
                <w:rFonts w:cs="Times New Roman"/>
              </w:rPr>
            </w:pPr>
            <w:r w:rsidRPr="001515B2">
              <w:rPr>
                <w:rFonts w:cs="Times New Roman"/>
              </w:rPr>
              <w:t>2025 г.</w:t>
            </w:r>
          </w:p>
        </w:tc>
        <w:tc>
          <w:tcPr>
            <w:tcW w:w="3544" w:type="dxa"/>
          </w:tcPr>
          <w:p w14:paraId="79733055" w14:textId="77777777" w:rsidR="000C7C50" w:rsidRPr="001515B2" w:rsidRDefault="000C7C50" w:rsidP="00361AE9">
            <w:pPr>
              <w:pStyle w:val="1b"/>
              <w:spacing w:line="240" w:lineRule="auto"/>
              <w:ind w:firstLine="0"/>
              <w:rPr>
                <w:rFonts w:cs="Times New Roman"/>
              </w:rPr>
            </w:pPr>
            <w:r w:rsidRPr="001515B2">
              <w:rPr>
                <w:rFonts w:cs="Times New Roman"/>
              </w:rPr>
              <w:t>Обеспечение нормативной д</w:t>
            </w:r>
            <w:r w:rsidRPr="001515B2">
              <w:rPr>
                <w:rFonts w:cs="Times New Roman"/>
              </w:rPr>
              <w:t>о</w:t>
            </w:r>
            <w:r w:rsidRPr="001515B2">
              <w:rPr>
                <w:rFonts w:cs="Times New Roman"/>
              </w:rPr>
              <w:t>ступности остановок ГПТ для ж</w:t>
            </w:r>
            <w:r w:rsidRPr="001515B2">
              <w:rPr>
                <w:rFonts w:cs="Times New Roman"/>
              </w:rPr>
              <w:t>и</w:t>
            </w:r>
            <w:r w:rsidRPr="001515B2">
              <w:rPr>
                <w:rFonts w:cs="Times New Roman"/>
              </w:rPr>
              <w:t>телей п. Полесье</w:t>
            </w:r>
          </w:p>
        </w:tc>
      </w:tr>
    </w:tbl>
    <w:p w14:paraId="2027B510" w14:textId="77777777" w:rsidR="000C7C50" w:rsidRPr="001515B2" w:rsidRDefault="000C7C50" w:rsidP="000C7C50">
      <w:pPr>
        <w:pStyle w:val="1b"/>
        <w:rPr>
          <w:rFonts w:cs="Times New Roman"/>
        </w:rPr>
      </w:pPr>
    </w:p>
    <w:p w14:paraId="1D3751B6" w14:textId="3441A0E2" w:rsidR="000C7C50" w:rsidRPr="001515B2" w:rsidRDefault="000C7C50" w:rsidP="000C7C50">
      <w:pPr>
        <w:pStyle w:val="1b"/>
        <w:rPr>
          <w:rFonts w:cs="Times New Roman"/>
        </w:rPr>
      </w:pPr>
      <w:r w:rsidRPr="001515B2">
        <w:rPr>
          <w:rFonts w:cs="Times New Roman"/>
        </w:rPr>
        <w:t>Схема маршрута представлена на рисунке 7.</w:t>
      </w:r>
      <w:r w:rsidR="00C44BB9" w:rsidRPr="001515B2">
        <w:rPr>
          <w:rFonts w:cs="Times New Roman"/>
        </w:rPr>
        <w:t>8</w:t>
      </w:r>
      <w:r w:rsidRPr="001515B2">
        <w:rPr>
          <w:rFonts w:cs="Times New Roman"/>
        </w:rPr>
        <w:t>. После завершения строительства второго м</w:t>
      </w:r>
      <w:r w:rsidRPr="001515B2">
        <w:rPr>
          <w:rFonts w:cs="Times New Roman"/>
        </w:rPr>
        <w:t>о</w:t>
      </w:r>
      <w:r w:rsidRPr="001515B2">
        <w:rPr>
          <w:rFonts w:cs="Times New Roman"/>
        </w:rPr>
        <w:t>ста через р. Селенгу в 2035 г. данный маршрут может быть перенесен на новую дорогу.</w:t>
      </w:r>
    </w:p>
    <w:p w14:paraId="6E467580" w14:textId="77777777" w:rsidR="000C7C50" w:rsidRPr="001515B2" w:rsidRDefault="000C7C50" w:rsidP="000C7C50">
      <w:pPr>
        <w:pStyle w:val="1b"/>
        <w:rPr>
          <w:rFonts w:cs="Times New Roman"/>
        </w:rPr>
      </w:pPr>
    </w:p>
    <w:p w14:paraId="2016AD28" w14:textId="77777777" w:rsidR="000C7C50" w:rsidRPr="001515B2" w:rsidRDefault="000C7C50" w:rsidP="000C7C50">
      <w:pPr>
        <w:pStyle w:val="1b"/>
        <w:ind w:firstLine="0"/>
        <w:jc w:val="center"/>
        <w:rPr>
          <w:rFonts w:cs="Times New Roman"/>
        </w:rPr>
      </w:pPr>
      <w:r w:rsidRPr="001515B2">
        <w:rPr>
          <w:noProof/>
          <w:lang w:eastAsia="ru-RU"/>
        </w:rPr>
        <w:drawing>
          <wp:inline distT="0" distB="0" distL="0" distR="0" wp14:anchorId="1BAE6BF1" wp14:editId="72DE40AD">
            <wp:extent cx="4484218" cy="3970906"/>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121" t="13511" r="25388" b="16367"/>
                    <a:stretch/>
                  </pic:blipFill>
                  <pic:spPr bwMode="auto">
                    <a:xfrm>
                      <a:off x="0" y="0"/>
                      <a:ext cx="4494649" cy="3980143"/>
                    </a:xfrm>
                    <a:prstGeom prst="rect">
                      <a:avLst/>
                    </a:prstGeom>
                    <a:ln>
                      <a:noFill/>
                    </a:ln>
                    <a:extLst>
                      <a:ext uri="{53640926-AAD7-44D8-BBD7-CCE9431645EC}">
                        <a14:shadowObscured xmlns:a14="http://schemas.microsoft.com/office/drawing/2010/main"/>
                      </a:ext>
                    </a:extLst>
                  </pic:spPr>
                </pic:pic>
              </a:graphicData>
            </a:graphic>
          </wp:inline>
        </w:drawing>
      </w:r>
    </w:p>
    <w:p w14:paraId="20FDA289" w14:textId="444AB21D" w:rsidR="000C7C50" w:rsidRPr="001515B2" w:rsidRDefault="000C7C50" w:rsidP="000C7C50">
      <w:pPr>
        <w:pStyle w:val="1b"/>
        <w:rPr>
          <w:rFonts w:cs="Times New Roman"/>
        </w:rPr>
      </w:pPr>
      <w:r w:rsidRPr="001515B2">
        <w:rPr>
          <w:rFonts w:cs="Times New Roman"/>
        </w:rPr>
        <w:t>Рисунок 7.</w:t>
      </w:r>
      <w:r w:rsidR="00C44BB9" w:rsidRPr="001515B2">
        <w:rPr>
          <w:rFonts w:cs="Times New Roman"/>
        </w:rPr>
        <w:t>8</w:t>
      </w:r>
      <w:r w:rsidRPr="001515B2">
        <w:rPr>
          <w:rFonts w:cs="Times New Roman"/>
        </w:rPr>
        <w:t xml:space="preserve"> – Схема предлагаемого автобусного маршрута в Иволгинском районе</w:t>
      </w:r>
    </w:p>
    <w:p w14:paraId="3D5134CA" w14:textId="77777777" w:rsidR="000C7C50" w:rsidRPr="001515B2" w:rsidRDefault="000C7C50" w:rsidP="000C7C50">
      <w:pPr>
        <w:pStyle w:val="1b"/>
        <w:rPr>
          <w:rFonts w:cs="Times New Roman"/>
        </w:rPr>
      </w:pPr>
    </w:p>
    <w:p w14:paraId="536427E1" w14:textId="77777777" w:rsidR="00791884" w:rsidRPr="001515B2" w:rsidRDefault="00791884" w:rsidP="000C7C50">
      <w:pPr>
        <w:pStyle w:val="1b"/>
        <w:rPr>
          <w:rFonts w:cs="Times New Roman"/>
        </w:rPr>
      </w:pPr>
    </w:p>
    <w:p w14:paraId="6F630D1C" w14:textId="77777777" w:rsidR="000C7C50" w:rsidRPr="001515B2" w:rsidRDefault="000C7C50" w:rsidP="000C7C50">
      <w:pPr>
        <w:pStyle w:val="1b"/>
        <w:rPr>
          <w:rFonts w:cs="Times New Roman"/>
          <w:i/>
        </w:rPr>
      </w:pPr>
      <w:r w:rsidRPr="001515B2">
        <w:rPr>
          <w:rFonts w:cs="Times New Roman"/>
          <w:i/>
        </w:rPr>
        <w:t xml:space="preserve">Заиграевский район </w:t>
      </w:r>
    </w:p>
    <w:p w14:paraId="0135045B" w14:textId="0D329EF1" w:rsidR="00791884" w:rsidRPr="001515B2" w:rsidRDefault="00791884" w:rsidP="00791884">
      <w:pPr>
        <w:pStyle w:val="1b"/>
        <w:rPr>
          <w:rFonts w:cs="Times New Roman"/>
        </w:rPr>
      </w:pPr>
      <w:r w:rsidRPr="001515B2">
        <w:rPr>
          <w:rFonts w:cs="Times New Roman"/>
        </w:rPr>
        <w:t>Схема маршрутной сети Заиграевского района представлена на рисунке 7.</w:t>
      </w:r>
      <w:r w:rsidR="00C44BB9" w:rsidRPr="001515B2">
        <w:rPr>
          <w:rFonts w:cs="Times New Roman"/>
        </w:rPr>
        <w:t>9</w:t>
      </w:r>
      <w:r w:rsidRPr="001515B2">
        <w:rPr>
          <w:rFonts w:cs="Times New Roman"/>
        </w:rPr>
        <w:t>.</w:t>
      </w:r>
    </w:p>
    <w:p w14:paraId="69F4BE9E" w14:textId="77777777" w:rsidR="00791884" w:rsidRPr="001515B2" w:rsidRDefault="00791884" w:rsidP="00791884">
      <w:pPr>
        <w:pStyle w:val="1b"/>
        <w:rPr>
          <w:rFonts w:cs="Times New Roman"/>
        </w:rPr>
      </w:pPr>
    </w:p>
    <w:p w14:paraId="6D41B001" w14:textId="3C3735B3" w:rsidR="00791884" w:rsidRPr="001515B2" w:rsidRDefault="00791884" w:rsidP="00791884">
      <w:pPr>
        <w:pStyle w:val="1b"/>
        <w:ind w:firstLine="0"/>
        <w:jc w:val="center"/>
        <w:rPr>
          <w:rFonts w:cs="Times New Roman"/>
        </w:rPr>
      </w:pPr>
      <w:r w:rsidRPr="001515B2">
        <w:rPr>
          <w:rFonts w:cs="Times New Roman"/>
          <w:noProof/>
          <w:lang w:eastAsia="ru-RU"/>
        </w:rPr>
        <w:drawing>
          <wp:inline distT="0" distB="0" distL="0" distR="0" wp14:anchorId="2D13E9E6" wp14:editId="28B2659F">
            <wp:extent cx="5646420" cy="4403751"/>
            <wp:effectExtent l="0" t="0" r="0" b="0"/>
            <wp:docPr id="509" name="Рисунок 33" descr="C:\Users\MODT4\AppData\Local\Microsoft\Windows\INetCache\Content.Word\ММ_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ODT4\AppData\Local\Microsoft\Windows\INetCache\Content.Word\ММ_ЗА.JPG"/>
                    <pic:cNvPicPr>
                      <a:picLocks noChangeAspect="1" noChangeArrowheads="1"/>
                    </pic:cNvPicPr>
                  </pic:nvPicPr>
                  <pic:blipFill rotWithShape="1">
                    <a:blip r:embed="rId34" cstate="print">
                      <a:extLst>
                        <a:ext uri="{28A0092B-C50C-407E-A947-70E740481C1C}">
                          <a14:useLocalDpi xmlns:a14="http://schemas.microsoft.com/office/drawing/2010/main"/>
                        </a:ext>
                      </a:extLst>
                    </a:blip>
                    <a:srcRect l="1143" t="18144" r="796" b="2693"/>
                    <a:stretch/>
                  </pic:blipFill>
                  <pic:spPr bwMode="auto">
                    <a:xfrm>
                      <a:off x="0" y="0"/>
                      <a:ext cx="5648294" cy="4405212"/>
                    </a:xfrm>
                    <a:prstGeom prst="rect">
                      <a:avLst/>
                    </a:prstGeom>
                    <a:noFill/>
                    <a:ln>
                      <a:noFill/>
                    </a:ln>
                    <a:extLst>
                      <a:ext uri="{53640926-AAD7-44D8-BBD7-CCE9431645EC}">
                        <a14:shadowObscured xmlns:a14="http://schemas.microsoft.com/office/drawing/2010/main"/>
                      </a:ext>
                    </a:extLst>
                  </pic:spPr>
                </pic:pic>
              </a:graphicData>
            </a:graphic>
          </wp:inline>
        </w:drawing>
      </w:r>
    </w:p>
    <w:p w14:paraId="0C09FE4B" w14:textId="5989F553" w:rsidR="00791884" w:rsidRPr="001515B2" w:rsidRDefault="00791884" w:rsidP="00791884">
      <w:pPr>
        <w:pStyle w:val="1b"/>
        <w:ind w:firstLine="0"/>
        <w:jc w:val="center"/>
        <w:rPr>
          <w:rFonts w:cs="Times New Roman"/>
        </w:rPr>
      </w:pPr>
      <w:r w:rsidRPr="001515B2">
        <w:rPr>
          <w:rFonts w:cs="Times New Roman"/>
        </w:rPr>
        <w:t>Рисунок 7.</w:t>
      </w:r>
      <w:r w:rsidR="00C44BB9" w:rsidRPr="001515B2">
        <w:rPr>
          <w:rFonts w:cs="Times New Roman"/>
        </w:rPr>
        <w:t>9</w:t>
      </w:r>
      <w:r w:rsidRPr="001515B2">
        <w:rPr>
          <w:rFonts w:cs="Times New Roman"/>
        </w:rPr>
        <w:t xml:space="preserve"> – Схема маршрутной сети Заиграевского района</w:t>
      </w:r>
    </w:p>
    <w:p w14:paraId="71067AA4" w14:textId="77777777" w:rsidR="00791884" w:rsidRPr="001515B2" w:rsidRDefault="00791884" w:rsidP="000C7C50">
      <w:pPr>
        <w:pStyle w:val="1b"/>
        <w:rPr>
          <w:rFonts w:cs="Times New Roman"/>
        </w:rPr>
      </w:pPr>
    </w:p>
    <w:p w14:paraId="45FAE24F" w14:textId="77777777" w:rsidR="000C7C50" w:rsidRPr="001515B2" w:rsidRDefault="000C7C50" w:rsidP="000C7C50">
      <w:pPr>
        <w:pStyle w:val="1b"/>
        <w:rPr>
          <w:rFonts w:cs="Times New Roman"/>
        </w:rPr>
      </w:pPr>
      <w:r w:rsidRPr="001515B2">
        <w:rPr>
          <w:rFonts w:cs="Times New Roman"/>
        </w:rPr>
        <w:t>Планируется сохранение существующей маршрутной сети, обновление подвижного состава. Также при разработке расписания движения автобусов/маршрутных такси требуется, по-возможности, синхронизировать расписание движения пригородных поездов и автоб</w:t>
      </w:r>
      <w:r w:rsidRPr="001515B2">
        <w:rPr>
          <w:rFonts w:cs="Times New Roman"/>
        </w:rPr>
        <w:t>у</w:t>
      </w:r>
      <w:r w:rsidRPr="001515B2">
        <w:rPr>
          <w:rFonts w:cs="Times New Roman"/>
        </w:rPr>
        <w:t>сов/маршрутных такси.</w:t>
      </w:r>
    </w:p>
    <w:p w14:paraId="64FAEE38" w14:textId="77777777" w:rsidR="000C7C50" w:rsidRPr="001515B2" w:rsidRDefault="000C7C50" w:rsidP="000C7C50">
      <w:pPr>
        <w:pStyle w:val="1b"/>
        <w:rPr>
          <w:rFonts w:cs="Times New Roman"/>
        </w:rPr>
      </w:pPr>
    </w:p>
    <w:p w14:paraId="0991BFBA" w14:textId="1B655B16" w:rsidR="000C7C50" w:rsidRPr="001515B2" w:rsidRDefault="00791884" w:rsidP="000C7C50">
      <w:pPr>
        <w:pStyle w:val="1b"/>
        <w:rPr>
          <w:rFonts w:cs="Times New Roman"/>
          <w:i/>
        </w:rPr>
      </w:pPr>
      <w:r w:rsidRPr="001515B2">
        <w:rPr>
          <w:rFonts w:cs="Times New Roman"/>
          <w:i/>
        </w:rPr>
        <w:t>При</w:t>
      </w:r>
      <w:r w:rsidR="000C7C50" w:rsidRPr="001515B2">
        <w:rPr>
          <w:rFonts w:cs="Times New Roman"/>
          <w:i/>
        </w:rPr>
        <w:t xml:space="preserve">байкальский район </w:t>
      </w:r>
    </w:p>
    <w:p w14:paraId="6C6B8F06" w14:textId="29CBFD05" w:rsidR="00791884" w:rsidRPr="001515B2" w:rsidRDefault="00791884" w:rsidP="00791884">
      <w:pPr>
        <w:pStyle w:val="1b"/>
        <w:rPr>
          <w:rFonts w:cs="Times New Roman"/>
        </w:rPr>
      </w:pPr>
      <w:r w:rsidRPr="001515B2">
        <w:rPr>
          <w:rFonts w:cs="Times New Roman"/>
        </w:rPr>
        <w:t>Схема маршрутной сети Прибайкальского района представлена на рисунке 7.</w:t>
      </w:r>
      <w:r w:rsidR="00C44BB9" w:rsidRPr="001515B2">
        <w:rPr>
          <w:rFonts w:cs="Times New Roman"/>
        </w:rPr>
        <w:t>10</w:t>
      </w:r>
      <w:r w:rsidRPr="001515B2">
        <w:rPr>
          <w:rFonts w:cs="Times New Roman"/>
        </w:rPr>
        <w:t>.</w:t>
      </w:r>
    </w:p>
    <w:p w14:paraId="755AD050" w14:textId="77777777" w:rsidR="00791884" w:rsidRPr="001515B2" w:rsidRDefault="00791884" w:rsidP="00791884">
      <w:pPr>
        <w:pStyle w:val="1b"/>
        <w:rPr>
          <w:rFonts w:cs="Times New Roman"/>
        </w:rPr>
      </w:pPr>
    </w:p>
    <w:p w14:paraId="37F68613" w14:textId="1F51B412" w:rsidR="00791884" w:rsidRPr="001515B2" w:rsidRDefault="00791884" w:rsidP="00791884">
      <w:pPr>
        <w:pStyle w:val="1b"/>
        <w:ind w:firstLine="0"/>
        <w:jc w:val="center"/>
        <w:rPr>
          <w:rFonts w:cs="Times New Roman"/>
        </w:rPr>
      </w:pPr>
      <w:r w:rsidRPr="001515B2">
        <w:rPr>
          <w:rFonts w:cs="Times New Roman"/>
          <w:noProof/>
          <w:lang w:eastAsia="ru-RU"/>
        </w:rPr>
        <w:lastRenderedPageBreak/>
        <w:drawing>
          <wp:inline distT="0" distB="0" distL="0" distR="0" wp14:anchorId="1C75E285" wp14:editId="030C7526">
            <wp:extent cx="5757545" cy="4740249"/>
            <wp:effectExtent l="0" t="0" r="0" b="3810"/>
            <wp:docPr id="511" name="Рисунок 511" descr="ММ_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descr="ММ_ПР"/>
                    <pic:cNvPicPr>
                      <a:picLocks noChangeAspect="1" noChangeArrowheads="1"/>
                    </pic:cNvPicPr>
                  </pic:nvPicPr>
                  <pic:blipFill rotWithShape="1">
                    <a:blip r:embed="rId35" cstate="print">
                      <a:extLst>
                        <a:ext uri="{28A0092B-C50C-407E-A947-70E740481C1C}">
                          <a14:useLocalDpi xmlns:a14="http://schemas.microsoft.com/office/drawing/2010/main"/>
                        </a:ext>
                      </a:extLst>
                    </a:blip>
                    <a:srcRect b="16312"/>
                    <a:stretch/>
                  </pic:blipFill>
                  <pic:spPr bwMode="auto">
                    <a:xfrm>
                      <a:off x="0" y="0"/>
                      <a:ext cx="5757545" cy="4740249"/>
                    </a:xfrm>
                    <a:prstGeom prst="rect">
                      <a:avLst/>
                    </a:prstGeom>
                    <a:noFill/>
                    <a:ln>
                      <a:noFill/>
                    </a:ln>
                    <a:extLst>
                      <a:ext uri="{53640926-AAD7-44D8-BBD7-CCE9431645EC}">
                        <a14:shadowObscured xmlns:a14="http://schemas.microsoft.com/office/drawing/2010/main"/>
                      </a:ext>
                    </a:extLst>
                  </pic:spPr>
                </pic:pic>
              </a:graphicData>
            </a:graphic>
          </wp:inline>
        </w:drawing>
      </w:r>
    </w:p>
    <w:p w14:paraId="078247DE" w14:textId="1FC26F99" w:rsidR="00791884" w:rsidRPr="001515B2" w:rsidRDefault="00791884" w:rsidP="00791884">
      <w:pPr>
        <w:pStyle w:val="1b"/>
        <w:ind w:firstLine="0"/>
        <w:jc w:val="center"/>
        <w:rPr>
          <w:rFonts w:cs="Times New Roman"/>
        </w:rPr>
      </w:pPr>
      <w:r w:rsidRPr="001515B2">
        <w:rPr>
          <w:rFonts w:cs="Times New Roman"/>
        </w:rPr>
        <w:t>Рисунок 7.</w:t>
      </w:r>
      <w:r w:rsidR="00C44BB9" w:rsidRPr="001515B2">
        <w:rPr>
          <w:rFonts w:cs="Times New Roman"/>
        </w:rPr>
        <w:t>10</w:t>
      </w:r>
      <w:r w:rsidRPr="001515B2">
        <w:rPr>
          <w:rFonts w:cs="Times New Roman"/>
        </w:rPr>
        <w:t xml:space="preserve"> – Схема маршрутной сети Прибайкальского района (в пределах Улан-Удэнской агл</w:t>
      </w:r>
      <w:r w:rsidRPr="001515B2">
        <w:rPr>
          <w:rFonts w:cs="Times New Roman"/>
        </w:rPr>
        <w:t>о</w:t>
      </w:r>
      <w:r w:rsidRPr="001515B2">
        <w:rPr>
          <w:rFonts w:cs="Times New Roman"/>
        </w:rPr>
        <w:t>мерации)</w:t>
      </w:r>
    </w:p>
    <w:p w14:paraId="2C0BD5A2" w14:textId="77777777" w:rsidR="00791884" w:rsidRPr="001515B2" w:rsidRDefault="00791884" w:rsidP="00791884">
      <w:pPr>
        <w:pStyle w:val="1b"/>
        <w:rPr>
          <w:rFonts w:cs="Times New Roman"/>
        </w:rPr>
      </w:pPr>
    </w:p>
    <w:p w14:paraId="3774ECD5" w14:textId="77777777" w:rsidR="000C7C50" w:rsidRPr="001515B2" w:rsidRDefault="000C7C50" w:rsidP="000C7C50">
      <w:pPr>
        <w:pStyle w:val="1b"/>
        <w:rPr>
          <w:rFonts w:cs="Times New Roman"/>
        </w:rPr>
      </w:pPr>
      <w:r w:rsidRPr="001515B2">
        <w:rPr>
          <w:rFonts w:cs="Times New Roman"/>
        </w:rPr>
        <w:t>Планируется сохранение существующей маршрутной сети, обновление подвижного состава. Также при разработке расписания движения автобусов/маршрутных такси требуется, по-возможности, синхронизировать расписание движения пригородных поездов и автоб</w:t>
      </w:r>
      <w:r w:rsidRPr="001515B2">
        <w:rPr>
          <w:rFonts w:cs="Times New Roman"/>
        </w:rPr>
        <w:t>у</w:t>
      </w:r>
      <w:r w:rsidRPr="001515B2">
        <w:rPr>
          <w:rFonts w:cs="Times New Roman"/>
        </w:rPr>
        <w:t>сов/маршрутных такси.</w:t>
      </w:r>
    </w:p>
    <w:p w14:paraId="46DCDC66" w14:textId="77777777" w:rsidR="000C7C50" w:rsidRPr="001515B2" w:rsidRDefault="000C7C50" w:rsidP="00420D2A">
      <w:pPr>
        <w:pStyle w:val="1b"/>
        <w:rPr>
          <w:rFonts w:cs="Times New Roman"/>
        </w:rPr>
      </w:pPr>
    </w:p>
    <w:p w14:paraId="5D2059A9" w14:textId="61BC88C0" w:rsidR="00DD5B17" w:rsidRPr="001515B2" w:rsidRDefault="00791884" w:rsidP="00420D2A">
      <w:pPr>
        <w:pStyle w:val="1b"/>
      </w:pPr>
      <w:r w:rsidRPr="001515B2">
        <w:t>Показатели качества функционирования транспортного комплекса территории</w:t>
      </w:r>
      <w:r w:rsidR="001D6A1B" w:rsidRPr="001515B2">
        <w:t xml:space="preserve"> Улан-Удэнской агломерации в период до 2025 г.</w:t>
      </w:r>
      <w:r w:rsidRPr="001515B2">
        <w:t xml:space="preserve"> представлены в таблице 7.</w:t>
      </w:r>
      <w:r w:rsidR="00CE31B0" w:rsidRPr="001515B2">
        <w:t>7</w:t>
      </w:r>
      <w:r w:rsidRPr="001515B2">
        <w:t>.</w:t>
      </w:r>
      <w:r w:rsidR="00FE6BFC" w:rsidRPr="001515B2">
        <w:rPr>
          <w:rFonts w:cs="Times New Roman"/>
        </w:rPr>
        <w:t xml:space="preserve"> </w:t>
      </w:r>
    </w:p>
    <w:p w14:paraId="6662C2AE" w14:textId="77777777" w:rsidR="00DD5B17" w:rsidRPr="001515B2" w:rsidRDefault="00DD5B17" w:rsidP="00DD5B17">
      <w:pPr>
        <w:pStyle w:val="1ffc"/>
      </w:pPr>
    </w:p>
    <w:p w14:paraId="06ED39A5" w14:textId="77777777" w:rsidR="001D6A1B" w:rsidRPr="001515B2" w:rsidRDefault="001D6A1B" w:rsidP="00DD5B17">
      <w:pPr>
        <w:pStyle w:val="1ffc"/>
      </w:pPr>
    </w:p>
    <w:p w14:paraId="55C92A82" w14:textId="77777777" w:rsidR="001D6A1B" w:rsidRPr="001515B2" w:rsidRDefault="001D6A1B" w:rsidP="00DD5B17">
      <w:pPr>
        <w:pStyle w:val="1ffc"/>
      </w:pPr>
    </w:p>
    <w:p w14:paraId="2170A694" w14:textId="77777777" w:rsidR="001D6A1B" w:rsidRPr="001515B2" w:rsidRDefault="001D6A1B" w:rsidP="00DD5B17">
      <w:pPr>
        <w:pStyle w:val="1ffc"/>
      </w:pPr>
    </w:p>
    <w:p w14:paraId="79B33E13" w14:textId="77777777" w:rsidR="001D6A1B" w:rsidRPr="001515B2" w:rsidRDefault="001D6A1B" w:rsidP="00DD5B17">
      <w:pPr>
        <w:pStyle w:val="1ffc"/>
      </w:pPr>
    </w:p>
    <w:p w14:paraId="0C9CE85D" w14:textId="3382B12C" w:rsidR="00DD5B17" w:rsidRDefault="00DD5B17" w:rsidP="00DD5B17">
      <w:pPr>
        <w:autoSpaceDE w:val="0"/>
        <w:autoSpaceDN w:val="0"/>
        <w:adjustRightInd w:val="0"/>
        <w:rPr>
          <w:rFonts w:eastAsiaTheme="minorEastAsia"/>
          <w:color w:val="000000"/>
          <w:szCs w:val="24"/>
        </w:rPr>
      </w:pPr>
      <w:r w:rsidRPr="001515B2">
        <w:rPr>
          <w:rFonts w:eastAsiaTheme="minorEastAsia"/>
          <w:color w:val="000000"/>
          <w:szCs w:val="24"/>
        </w:rPr>
        <w:lastRenderedPageBreak/>
        <w:t>Таблица 7.</w:t>
      </w:r>
      <w:r w:rsidR="00CE31B0" w:rsidRPr="001515B2">
        <w:rPr>
          <w:rFonts w:eastAsiaTheme="minorEastAsia"/>
          <w:color w:val="000000"/>
          <w:szCs w:val="24"/>
        </w:rPr>
        <w:t>7</w:t>
      </w:r>
      <w:r w:rsidRPr="001515B2">
        <w:rPr>
          <w:rFonts w:eastAsiaTheme="minorEastAsia"/>
          <w:color w:val="000000"/>
          <w:szCs w:val="24"/>
        </w:rPr>
        <w:t xml:space="preserve"> – Показатели работы системы общественного транспорта на территории Улан-Удэнской агломерации</w:t>
      </w:r>
      <w:r w:rsidR="00EA74D7" w:rsidRPr="001515B2">
        <w:rPr>
          <w:rFonts w:eastAsiaTheme="minorEastAsia"/>
          <w:color w:val="000000"/>
          <w:szCs w:val="24"/>
        </w:rPr>
        <w:t xml:space="preserve"> в</w:t>
      </w:r>
      <w:r w:rsidR="00196CE7">
        <w:rPr>
          <w:rFonts w:eastAsiaTheme="minorEastAsia"/>
          <w:color w:val="000000"/>
          <w:szCs w:val="24"/>
        </w:rPr>
        <w:t xml:space="preserve"> период до</w:t>
      </w:r>
      <w:r w:rsidR="00EA74D7" w:rsidRPr="001515B2">
        <w:rPr>
          <w:rFonts w:eastAsiaTheme="minorEastAsia"/>
          <w:color w:val="000000"/>
          <w:szCs w:val="24"/>
        </w:rPr>
        <w:t xml:space="preserve"> 2025 г.</w:t>
      </w:r>
    </w:p>
    <w:tbl>
      <w:tblPr>
        <w:tblStyle w:val="270"/>
        <w:tblW w:w="4944" w:type="pct"/>
        <w:tblLayout w:type="fixed"/>
        <w:tblLook w:val="04A0" w:firstRow="1" w:lastRow="0" w:firstColumn="1" w:lastColumn="0" w:noHBand="0" w:noVBand="1"/>
      </w:tblPr>
      <w:tblGrid>
        <w:gridCol w:w="1477"/>
        <w:gridCol w:w="2743"/>
        <w:gridCol w:w="2693"/>
        <w:gridCol w:w="2551"/>
      </w:tblGrid>
      <w:tr w:rsidR="00196CE7" w14:paraId="7774BDB6" w14:textId="77777777" w:rsidTr="006A7C5F">
        <w:trPr>
          <w:trHeight w:val="300"/>
          <w:tblHeader/>
        </w:trPr>
        <w:tc>
          <w:tcPr>
            <w:tcW w:w="780" w:type="pct"/>
            <w:vMerge w:val="restart"/>
            <w:tcBorders>
              <w:top w:val="single" w:sz="4" w:space="0" w:color="auto"/>
              <w:left w:val="single" w:sz="4" w:space="0" w:color="auto"/>
              <w:right w:val="single" w:sz="4" w:space="0" w:color="auto"/>
            </w:tcBorders>
            <w:noWrap/>
            <w:vAlign w:val="center"/>
            <w:hideMark/>
          </w:tcPr>
          <w:p w14:paraId="475A492C" w14:textId="77777777" w:rsidR="00196CE7" w:rsidRDefault="00196CE7" w:rsidP="00196CE7">
            <w:pPr>
              <w:autoSpaceDE w:val="0"/>
              <w:autoSpaceDN w:val="0"/>
              <w:adjustRightInd w:val="0"/>
              <w:spacing w:line="240" w:lineRule="auto"/>
              <w:jc w:val="center"/>
              <w:rPr>
                <w:rFonts w:ascii="Times New Roman" w:hAnsi="Times New Roman" w:cs="Times New Roman"/>
                <w:color w:val="000000"/>
                <w:sz w:val="20"/>
                <w:szCs w:val="20"/>
                <w:lang w:eastAsia="ru-RU"/>
              </w:rPr>
            </w:pPr>
            <w:r>
              <w:rPr>
                <w:rFonts w:ascii="Times New Roman" w:hAnsi="Times New Roman" w:cs="Times New Roman"/>
                <w:color w:val="000000"/>
                <w:sz w:val="20"/>
                <w:szCs w:val="20"/>
                <w:lang w:eastAsia="ru-RU"/>
              </w:rPr>
              <w:t>Наименование территории</w:t>
            </w:r>
          </w:p>
        </w:tc>
        <w:tc>
          <w:tcPr>
            <w:tcW w:w="4220" w:type="pct"/>
            <w:gridSpan w:val="3"/>
            <w:tcBorders>
              <w:top w:val="single" w:sz="4" w:space="0" w:color="auto"/>
              <w:left w:val="single" w:sz="4" w:space="0" w:color="auto"/>
              <w:right w:val="single" w:sz="4" w:space="0" w:color="auto"/>
            </w:tcBorders>
          </w:tcPr>
          <w:p w14:paraId="6DB5EDE8" w14:textId="77777777" w:rsidR="00196CE7" w:rsidRPr="0075230F" w:rsidRDefault="00196CE7" w:rsidP="00196CE7">
            <w:pPr>
              <w:autoSpaceDE w:val="0"/>
              <w:autoSpaceDN w:val="0"/>
              <w:adjustRightInd w:val="0"/>
              <w:spacing w:line="240" w:lineRule="auto"/>
              <w:jc w:val="center"/>
              <w:rPr>
                <w:rFonts w:ascii="Times New Roman" w:hAnsi="Times New Roman" w:cs="Times New Roman"/>
                <w:color w:val="000000"/>
                <w:sz w:val="20"/>
                <w:szCs w:val="20"/>
                <w:lang w:val="en-US" w:eastAsia="ru-RU"/>
              </w:rPr>
            </w:pPr>
            <w:r>
              <w:rPr>
                <w:rFonts w:ascii="Times New Roman" w:hAnsi="Times New Roman" w:cs="Times New Roman"/>
                <w:color w:val="000000"/>
                <w:sz w:val="20"/>
                <w:szCs w:val="20"/>
                <w:lang w:eastAsia="ru-RU"/>
              </w:rPr>
              <w:t>Перемещения на общественном транспорте</w:t>
            </w:r>
          </w:p>
        </w:tc>
      </w:tr>
      <w:tr w:rsidR="00196CE7" w14:paraId="6E1027C8" w14:textId="77777777" w:rsidTr="006A7C5F">
        <w:trPr>
          <w:trHeight w:val="300"/>
          <w:tblHeader/>
        </w:trPr>
        <w:tc>
          <w:tcPr>
            <w:tcW w:w="780" w:type="pct"/>
            <w:vMerge/>
            <w:tcBorders>
              <w:left w:val="single" w:sz="4" w:space="0" w:color="auto"/>
              <w:bottom w:val="single" w:sz="4" w:space="0" w:color="auto"/>
              <w:right w:val="single" w:sz="4" w:space="0" w:color="auto"/>
            </w:tcBorders>
            <w:noWrap/>
            <w:vAlign w:val="center"/>
          </w:tcPr>
          <w:p w14:paraId="549EE6A0" w14:textId="77777777" w:rsidR="00196CE7" w:rsidRPr="00C22E76" w:rsidRDefault="00196CE7" w:rsidP="00196CE7">
            <w:pPr>
              <w:autoSpaceDE w:val="0"/>
              <w:autoSpaceDN w:val="0"/>
              <w:adjustRightInd w:val="0"/>
              <w:spacing w:line="240" w:lineRule="auto"/>
              <w:jc w:val="center"/>
              <w:rPr>
                <w:rFonts w:ascii="Times New Roman" w:hAnsi="Times New Roman" w:cs="Times New Roman"/>
                <w:color w:val="000000"/>
                <w:sz w:val="20"/>
                <w:szCs w:val="20"/>
                <w:lang w:eastAsia="ru-RU"/>
              </w:rPr>
            </w:pPr>
          </w:p>
        </w:tc>
        <w:tc>
          <w:tcPr>
            <w:tcW w:w="1449" w:type="pct"/>
            <w:tcBorders>
              <w:top w:val="single" w:sz="4" w:space="0" w:color="auto"/>
              <w:left w:val="single" w:sz="4" w:space="0" w:color="auto"/>
              <w:bottom w:val="single" w:sz="4" w:space="0" w:color="auto"/>
              <w:right w:val="single" w:sz="4" w:space="0" w:color="auto"/>
            </w:tcBorders>
            <w:vAlign w:val="center"/>
          </w:tcPr>
          <w:p w14:paraId="6F027D89" w14:textId="77777777" w:rsidR="00196CE7" w:rsidRPr="00C22E76" w:rsidRDefault="00196CE7" w:rsidP="00196CE7">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Кол</w:t>
            </w:r>
            <w:r>
              <w:rPr>
                <w:rFonts w:ascii="Times New Roman" w:hAnsi="Times New Roman" w:cs="Times New Roman"/>
                <w:color w:val="000000"/>
                <w:sz w:val="20"/>
                <w:szCs w:val="20"/>
                <w:lang w:eastAsia="ru-RU"/>
              </w:rPr>
              <w:t>-</w:t>
            </w:r>
            <w:r w:rsidRPr="00F0152C">
              <w:rPr>
                <w:rFonts w:ascii="Times New Roman" w:hAnsi="Times New Roman" w:cs="Times New Roman"/>
                <w:color w:val="000000"/>
                <w:sz w:val="20"/>
                <w:szCs w:val="20"/>
                <w:lang w:eastAsia="ru-RU"/>
              </w:rPr>
              <w:t>во перемещений в сутки</w:t>
            </w:r>
          </w:p>
        </w:tc>
        <w:tc>
          <w:tcPr>
            <w:tcW w:w="1423" w:type="pct"/>
            <w:tcBorders>
              <w:top w:val="single" w:sz="4" w:space="0" w:color="auto"/>
              <w:left w:val="single" w:sz="4" w:space="0" w:color="auto"/>
              <w:bottom w:val="single" w:sz="4" w:space="0" w:color="auto"/>
              <w:right w:val="single" w:sz="4" w:space="0" w:color="auto"/>
            </w:tcBorders>
            <w:vAlign w:val="center"/>
          </w:tcPr>
          <w:p w14:paraId="4D96E2CF" w14:textId="77777777" w:rsidR="00196CE7" w:rsidRPr="00F0152C" w:rsidRDefault="00196CE7" w:rsidP="00196CE7">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Среднее время поездки</w:t>
            </w:r>
            <w:r>
              <w:rPr>
                <w:rFonts w:ascii="Times New Roman" w:hAnsi="Times New Roman" w:cs="Times New Roman"/>
                <w:color w:val="000000"/>
                <w:sz w:val="20"/>
                <w:szCs w:val="20"/>
                <w:lang w:eastAsia="ru-RU"/>
              </w:rPr>
              <w:t>, мин</w:t>
            </w:r>
          </w:p>
        </w:tc>
        <w:tc>
          <w:tcPr>
            <w:tcW w:w="1348" w:type="pct"/>
            <w:tcBorders>
              <w:top w:val="single" w:sz="4" w:space="0" w:color="auto"/>
              <w:left w:val="single" w:sz="4" w:space="0" w:color="auto"/>
              <w:bottom w:val="single" w:sz="4" w:space="0" w:color="auto"/>
              <w:right w:val="single" w:sz="4" w:space="0" w:color="auto"/>
            </w:tcBorders>
            <w:vAlign w:val="center"/>
          </w:tcPr>
          <w:p w14:paraId="30880AB9" w14:textId="77777777" w:rsidR="00196CE7" w:rsidRPr="00F0152C" w:rsidRDefault="00196CE7" w:rsidP="00196CE7">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Средняя длина,</w:t>
            </w:r>
            <w:r>
              <w:rPr>
                <w:rFonts w:ascii="Times New Roman" w:hAnsi="Times New Roman" w:cs="Times New Roman"/>
                <w:color w:val="000000"/>
                <w:sz w:val="20"/>
                <w:szCs w:val="20"/>
                <w:lang w:eastAsia="ru-RU"/>
              </w:rPr>
              <w:t xml:space="preserve"> </w:t>
            </w:r>
            <w:r w:rsidRPr="00F0152C">
              <w:rPr>
                <w:rFonts w:ascii="Times New Roman" w:hAnsi="Times New Roman" w:cs="Times New Roman"/>
                <w:color w:val="000000"/>
                <w:sz w:val="20"/>
                <w:szCs w:val="20"/>
                <w:lang w:eastAsia="ru-RU"/>
              </w:rPr>
              <w:t>км</w:t>
            </w:r>
          </w:p>
        </w:tc>
      </w:tr>
      <w:tr w:rsidR="00196CE7" w14:paraId="265858C5" w14:textId="77777777" w:rsidTr="006A7C5F">
        <w:trPr>
          <w:trHeight w:val="259"/>
        </w:trPr>
        <w:tc>
          <w:tcPr>
            <w:tcW w:w="780" w:type="pct"/>
            <w:tcBorders>
              <w:top w:val="single" w:sz="4" w:space="0" w:color="auto"/>
              <w:left w:val="single" w:sz="4" w:space="0" w:color="auto"/>
              <w:bottom w:val="single" w:sz="4" w:space="0" w:color="auto"/>
              <w:right w:val="single" w:sz="4" w:space="0" w:color="auto"/>
            </w:tcBorders>
            <w:noWrap/>
            <w:hideMark/>
          </w:tcPr>
          <w:p w14:paraId="7CD315EB" w14:textId="77777777" w:rsidR="00196CE7" w:rsidRPr="00D54470"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Pr>
                <w:rFonts w:ascii="Times New Roman" w:hAnsi="Times New Roman" w:cs="Times New Roman"/>
                <w:color w:val="000000"/>
                <w:sz w:val="20"/>
                <w:szCs w:val="20"/>
                <w:lang w:eastAsia="ru-RU"/>
              </w:rPr>
              <w:t>г.</w:t>
            </w:r>
            <w:r w:rsidRPr="00D54470">
              <w:rPr>
                <w:rFonts w:ascii="Times New Roman" w:hAnsi="Times New Roman" w:cs="Times New Roman"/>
                <w:color w:val="000000"/>
                <w:sz w:val="20"/>
                <w:szCs w:val="20"/>
                <w:lang w:eastAsia="ru-RU"/>
              </w:rPr>
              <w:t xml:space="preserve"> Улан Удэ</w:t>
            </w:r>
          </w:p>
        </w:tc>
        <w:tc>
          <w:tcPr>
            <w:tcW w:w="1449" w:type="pct"/>
            <w:tcBorders>
              <w:top w:val="single" w:sz="4" w:space="0" w:color="auto"/>
              <w:left w:val="single" w:sz="4" w:space="0" w:color="auto"/>
              <w:bottom w:val="single" w:sz="4" w:space="0" w:color="auto"/>
              <w:right w:val="single" w:sz="4" w:space="0" w:color="auto"/>
            </w:tcBorders>
            <w:vAlign w:val="center"/>
          </w:tcPr>
          <w:p w14:paraId="48FCD8B9"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190 765</w:t>
            </w:r>
          </w:p>
        </w:tc>
        <w:tc>
          <w:tcPr>
            <w:tcW w:w="1423" w:type="pct"/>
            <w:tcBorders>
              <w:top w:val="single" w:sz="4" w:space="0" w:color="auto"/>
              <w:left w:val="single" w:sz="4" w:space="0" w:color="auto"/>
              <w:bottom w:val="single" w:sz="4" w:space="0" w:color="auto"/>
              <w:right w:val="single" w:sz="4" w:space="0" w:color="auto"/>
            </w:tcBorders>
            <w:vAlign w:val="center"/>
          </w:tcPr>
          <w:p w14:paraId="271310E4"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28,842</w:t>
            </w:r>
          </w:p>
        </w:tc>
        <w:tc>
          <w:tcPr>
            <w:tcW w:w="1348" w:type="pct"/>
            <w:tcBorders>
              <w:top w:val="single" w:sz="4" w:space="0" w:color="auto"/>
              <w:left w:val="single" w:sz="4" w:space="0" w:color="auto"/>
              <w:bottom w:val="single" w:sz="4" w:space="0" w:color="auto"/>
              <w:right w:val="single" w:sz="4" w:space="0" w:color="auto"/>
            </w:tcBorders>
            <w:vAlign w:val="center"/>
          </w:tcPr>
          <w:p w14:paraId="217BD2F2"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12,521</w:t>
            </w:r>
          </w:p>
        </w:tc>
      </w:tr>
      <w:tr w:rsidR="00196CE7" w:rsidRPr="00D13AED" w14:paraId="49D0DB34"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265242A7" w14:textId="77777777" w:rsidR="00196CE7" w:rsidRPr="00D13AED"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Заиграевский</w:t>
            </w:r>
          </w:p>
          <w:p w14:paraId="3CD3C647" w14:textId="77777777" w:rsidR="00196CE7" w:rsidRPr="00D13AED"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район</w:t>
            </w:r>
          </w:p>
        </w:tc>
        <w:tc>
          <w:tcPr>
            <w:tcW w:w="1449" w:type="pct"/>
            <w:tcBorders>
              <w:top w:val="single" w:sz="4" w:space="0" w:color="auto"/>
              <w:left w:val="single" w:sz="4" w:space="0" w:color="auto"/>
              <w:bottom w:val="single" w:sz="4" w:space="0" w:color="auto"/>
              <w:right w:val="single" w:sz="4" w:space="0" w:color="auto"/>
            </w:tcBorders>
            <w:vAlign w:val="center"/>
          </w:tcPr>
          <w:p w14:paraId="236A61D2"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2 131</w:t>
            </w:r>
          </w:p>
        </w:tc>
        <w:tc>
          <w:tcPr>
            <w:tcW w:w="1423" w:type="pct"/>
            <w:tcBorders>
              <w:top w:val="single" w:sz="4" w:space="0" w:color="auto"/>
              <w:left w:val="single" w:sz="4" w:space="0" w:color="auto"/>
              <w:bottom w:val="single" w:sz="4" w:space="0" w:color="auto"/>
              <w:right w:val="single" w:sz="4" w:space="0" w:color="auto"/>
            </w:tcBorders>
            <w:vAlign w:val="center"/>
          </w:tcPr>
          <w:p w14:paraId="43376877"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113,255</w:t>
            </w:r>
          </w:p>
        </w:tc>
        <w:tc>
          <w:tcPr>
            <w:tcW w:w="1348" w:type="pct"/>
            <w:tcBorders>
              <w:top w:val="single" w:sz="4" w:space="0" w:color="auto"/>
              <w:left w:val="single" w:sz="4" w:space="0" w:color="auto"/>
              <w:bottom w:val="single" w:sz="4" w:space="0" w:color="auto"/>
              <w:right w:val="single" w:sz="4" w:space="0" w:color="auto"/>
            </w:tcBorders>
            <w:vAlign w:val="center"/>
          </w:tcPr>
          <w:p w14:paraId="3FAF7965"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71,422</w:t>
            </w:r>
          </w:p>
        </w:tc>
      </w:tr>
      <w:tr w:rsidR="00196CE7" w:rsidRPr="00D13AED" w14:paraId="7ED7F7AE"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6C76269D" w14:textId="77777777" w:rsidR="00196CE7" w:rsidRPr="00D13AED"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Тарбагата</w:t>
            </w:r>
            <w:r w:rsidRPr="00D13AED">
              <w:rPr>
                <w:rFonts w:ascii="Times New Roman" w:hAnsi="Times New Roman" w:cs="Times New Roman"/>
                <w:color w:val="000000"/>
                <w:sz w:val="20"/>
                <w:szCs w:val="20"/>
                <w:lang w:eastAsia="ru-RU"/>
              </w:rPr>
              <w:t>й</w:t>
            </w:r>
            <w:r w:rsidRPr="00D13AED">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0BB4553E"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697</w:t>
            </w:r>
          </w:p>
        </w:tc>
        <w:tc>
          <w:tcPr>
            <w:tcW w:w="1423" w:type="pct"/>
            <w:tcBorders>
              <w:top w:val="single" w:sz="4" w:space="0" w:color="auto"/>
              <w:left w:val="single" w:sz="4" w:space="0" w:color="auto"/>
              <w:bottom w:val="single" w:sz="4" w:space="0" w:color="auto"/>
              <w:right w:val="single" w:sz="4" w:space="0" w:color="auto"/>
            </w:tcBorders>
            <w:vAlign w:val="center"/>
          </w:tcPr>
          <w:p w14:paraId="2036D6E9"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65,629</w:t>
            </w:r>
          </w:p>
        </w:tc>
        <w:tc>
          <w:tcPr>
            <w:tcW w:w="1348" w:type="pct"/>
            <w:tcBorders>
              <w:top w:val="single" w:sz="4" w:space="0" w:color="auto"/>
              <w:left w:val="single" w:sz="4" w:space="0" w:color="auto"/>
              <w:bottom w:val="single" w:sz="4" w:space="0" w:color="auto"/>
              <w:right w:val="single" w:sz="4" w:space="0" w:color="auto"/>
            </w:tcBorders>
            <w:vAlign w:val="center"/>
          </w:tcPr>
          <w:p w14:paraId="72DF62A3"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54,197</w:t>
            </w:r>
          </w:p>
        </w:tc>
      </w:tr>
      <w:tr w:rsidR="00196CE7" w:rsidRPr="00D13AED" w14:paraId="4C91AC5B" w14:textId="77777777" w:rsidTr="006A7C5F">
        <w:trPr>
          <w:trHeight w:val="244"/>
        </w:trPr>
        <w:tc>
          <w:tcPr>
            <w:tcW w:w="780" w:type="pct"/>
            <w:tcBorders>
              <w:top w:val="single" w:sz="4" w:space="0" w:color="auto"/>
              <w:left w:val="single" w:sz="4" w:space="0" w:color="auto"/>
              <w:bottom w:val="single" w:sz="4" w:space="0" w:color="auto"/>
              <w:right w:val="single" w:sz="4" w:space="0" w:color="auto"/>
            </w:tcBorders>
            <w:noWrap/>
          </w:tcPr>
          <w:p w14:paraId="3E45C0C7" w14:textId="77777777" w:rsidR="00196CE7" w:rsidRPr="00D13AED"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Иволгинский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150161CB"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4 987</w:t>
            </w:r>
          </w:p>
        </w:tc>
        <w:tc>
          <w:tcPr>
            <w:tcW w:w="1423" w:type="pct"/>
            <w:tcBorders>
              <w:top w:val="single" w:sz="4" w:space="0" w:color="auto"/>
              <w:left w:val="single" w:sz="4" w:space="0" w:color="auto"/>
              <w:bottom w:val="single" w:sz="4" w:space="0" w:color="auto"/>
              <w:right w:val="single" w:sz="4" w:space="0" w:color="auto"/>
            </w:tcBorders>
            <w:vAlign w:val="center"/>
          </w:tcPr>
          <w:p w14:paraId="711177DE"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66,198</w:t>
            </w:r>
          </w:p>
        </w:tc>
        <w:tc>
          <w:tcPr>
            <w:tcW w:w="1348" w:type="pct"/>
            <w:tcBorders>
              <w:top w:val="single" w:sz="4" w:space="0" w:color="auto"/>
              <w:left w:val="single" w:sz="4" w:space="0" w:color="auto"/>
              <w:bottom w:val="single" w:sz="4" w:space="0" w:color="auto"/>
              <w:right w:val="single" w:sz="4" w:space="0" w:color="auto"/>
            </w:tcBorders>
            <w:vAlign w:val="center"/>
          </w:tcPr>
          <w:p w14:paraId="463078A8"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20,710</w:t>
            </w:r>
          </w:p>
        </w:tc>
      </w:tr>
      <w:tr w:rsidR="00196CE7" w:rsidRPr="00D13AED" w14:paraId="3350D89D"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tcPr>
          <w:p w14:paraId="0B8E0B69" w14:textId="77777777" w:rsidR="00196CE7" w:rsidRPr="00D13AED" w:rsidRDefault="00196CE7" w:rsidP="00196CE7">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Прибайкал</w:t>
            </w:r>
            <w:r w:rsidRPr="00D13AED">
              <w:rPr>
                <w:rFonts w:ascii="Times New Roman" w:hAnsi="Times New Roman" w:cs="Times New Roman"/>
                <w:color w:val="000000"/>
                <w:sz w:val="20"/>
                <w:szCs w:val="20"/>
                <w:lang w:eastAsia="ru-RU"/>
              </w:rPr>
              <w:t>ь</w:t>
            </w:r>
            <w:r w:rsidRPr="00D13AED">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63586148"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1 094</w:t>
            </w:r>
          </w:p>
        </w:tc>
        <w:tc>
          <w:tcPr>
            <w:tcW w:w="1423" w:type="pct"/>
            <w:tcBorders>
              <w:top w:val="single" w:sz="4" w:space="0" w:color="auto"/>
              <w:left w:val="single" w:sz="4" w:space="0" w:color="auto"/>
              <w:bottom w:val="single" w:sz="4" w:space="0" w:color="auto"/>
              <w:right w:val="single" w:sz="4" w:space="0" w:color="auto"/>
            </w:tcBorders>
            <w:vAlign w:val="center"/>
          </w:tcPr>
          <w:p w14:paraId="5098F274"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87,870</w:t>
            </w:r>
          </w:p>
        </w:tc>
        <w:tc>
          <w:tcPr>
            <w:tcW w:w="1348" w:type="pct"/>
            <w:tcBorders>
              <w:top w:val="single" w:sz="4" w:space="0" w:color="auto"/>
              <w:left w:val="single" w:sz="4" w:space="0" w:color="auto"/>
              <w:bottom w:val="single" w:sz="4" w:space="0" w:color="auto"/>
              <w:right w:val="single" w:sz="4" w:space="0" w:color="auto"/>
            </w:tcBorders>
            <w:vAlign w:val="center"/>
          </w:tcPr>
          <w:p w14:paraId="169A2A2E" w14:textId="77777777" w:rsidR="00196CE7" w:rsidRPr="004C1B0E" w:rsidRDefault="00196CE7" w:rsidP="00196CE7">
            <w:pPr>
              <w:spacing w:line="240" w:lineRule="auto"/>
              <w:jc w:val="center"/>
              <w:rPr>
                <w:rFonts w:ascii="Times New Roman" w:hAnsi="Times New Roman" w:cs="Times New Roman"/>
                <w:color w:val="000000"/>
                <w:szCs w:val="24"/>
              </w:rPr>
            </w:pPr>
            <w:r w:rsidRPr="004C1B0E">
              <w:rPr>
                <w:rFonts w:ascii="Times New Roman" w:hAnsi="Times New Roman" w:cs="Times New Roman"/>
                <w:color w:val="000000"/>
                <w:szCs w:val="24"/>
              </w:rPr>
              <w:t>62,426</w:t>
            </w:r>
          </w:p>
        </w:tc>
      </w:tr>
    </w:tbl>
    <w:p w14:paraId="17730B3C" w14:textId="77777777" w:rsidR="00196CE7" w:rsidRDefault="00196CE7" w:rsidP="00DD5B17">
      <w:pPr>
        <w:autoSpaceDE w:val="0"/>
        <w:autoSpaceDN w:val="0"/>
        <w:adjustRightInd w:val="0"/>
        <w:rPr>
          <w:rFonts w:eastAsiaTheme="minorEastAsia"/>
          <w:color w:val="000000"/>
          <w:szCs w:val="24"/>
        </w:rPr>
      </w:pPr>
    </w:p>
    <w:p w14:paraId="294CF93A" w14:textId="159E1BF4" w:rsidR="00791884" w:rsidRPr="001515B2" w:rsidRDefault="00791884" w:rsidP="00812DA8">
      <w:pPr>
        <w:pStyle w:val="1b"/>
        <w:rPr>
          <w:rFonts w:cs="Times New Roman"/>
        </w:rPr>
      </w:pPr>
      <w:r w:rsidRPr="001515B2">
        <w:rPr>
          <w:rFonts w:cs="Times New Roman"/>
        </w:rPr>
        <w:t>Картограмма провозной способности маршрутной сети в 2025 г. представлена на рисунке 7.</w:t>
      </w:r>
      <w:r w:rsidR="00C44BB9" w:rsidRPr="001515B2">
        <w:rPr>
          <w:rFonts w:cs="Times New Roman"/>
        </w:rPr>
        <w:t>11</w:t>
      </w:r>
      <w:r w:rsidRPr="001515B2">
        <w:rPr>
          <w:rFonts w:cs="Times New Roman"/>
        </w:rPr>
        <w:t>, картограмма загрузки маршрутной сети в 2025 г. представлена на рисунке 7.</w:t>
      </w:r>
      <w:r w:rsidR="00C44BB9" w:rsidRPr="001515B2">
        <w:rPr>
          <w:rFonts w:cs="Times New Roman"/>
        </w:rPr>
        <w:t>12</w:t>
      </w:r>
      <w:r w:rsidRPr="001515B2">
        <w:rPr>
          <w:rFonts w:cs="Times New Roman"/>
        </w:rPr>
        <w:t>, картограмма уровня обеспеченности территории общественным транспортом в 2025 г. – на рисунке 7.</w:t>
      </w:r>
      <w:r w:rsidR="00C44BB9" w:rsidRPr="001515B2">
        <w:rPr>
          <w:rFonts w:cs="Times New Roman"/>
        </w:rPr>
        <w:t>13</w:t>
      </w:r>
      <w:r w:rsidRPr="001515B2">
        <w:rPr>
          <w:rFonts w:cs="Times New Roman"/>
        </w:rPr>
        <w:t>.</w:t>
      </w:r>
    </w:p>
    <w:p w14:paraId="0901DDBF" w14:textId="77777777" w:rsidR="00791884" w:rsidRPr="001515B2" w:rsidRDefault="00791884" w:rsidP="00812DA8">
      <w:pPr>
        <w:pStyle w:val="1b"/>
        <w:rPr>
          <w:rFonts w:cs="Times New Roman"/>
        </w:rPr>
      </w:pPr>
    </w:p>
    <w:p w14:paraId="05149E5D" w14:textId="00F7AEB8" w:rsidR="00FC570F" w:rsidRPr="001515B2" w:rsidRDefault="00196CE7" w:rsidP="00196CE7">
      <w:pPr>
        <w:jc w:val="center"/>
        <w:rPr>
          <w:rFonts w:eastAsia="Calibri"/>
        </w:rPr>
      </w:pPr>
      <w:r>
        <w:rPr>
          <w:rFonts w:eastAsia="Calibri"/>
          <w:noProof/>
          <w:lang w:eastAsia="ru-RU"/>
        </w:rPr>
        <w:lastRenderedPageBreak/>
        <w:drawing>
          <wp:inline distT="0" distB="0" distL="0" distR="0" wp14:anchorId="38F6841D" wp14:editId="64371A03">
            <wp:extent cx="5940000" cy="5961679"/>
            <wp:effectExtent l="0" t="0" r="3810" b="127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2025_ОПТ_ОТ_УД_провозная.jpg"/>
                    <pic:cNvPicPr/>
                  </pic:nvPicPr>
                  <pic:blipFill rotWithShape="1">
                    <a:blip r:embed="rId36" cstate="print">
                      <a:extLst>
                        <a:ext uri="{28A0092B-C50C-407E-A947-70E740481C1C}">
                          <a14:useLocalDpi xmlns:a14="http://schemas.microsoft.com/office/drawing/2010/main" val="0"/>
                        </a:ext>
                      </a:extLst>
                    </a:blip>
                    <a:srcRect l="28060" t="6064" r="28007" b="6170"/>
                    <a:stretch/>
                  </pic:blipFill>
                  <pic:spPr bwMode="auto">
                    <a:xfrm>
                      <a:off x="0" y="0"/>
                      <a:ext cx="5940000" cy="5961679"/>
                    </a:xfrm>
                    <a:prstGeom prst="rect">
                      <a:avLst/>
                    </a:prstGeom>
                    <a:ln>
                      <a:noFill/>
                    </a:ln>
                    <a:extLst>
                      <a:ext uri="{53640926-AAD7-44D8-BBD7-CCE9431645EC}">
                        <a14:shadowObscured xmlns:a14="http://schemas.microsoft.com/office/drawing/2010/main"/>
                      </a:ext>
                    </a:extLst>
                  </pic:spPr>
                </pic:pic>
              </a:graphicData>
            </a:graphic>
          </wp:inline>
        </w:drawing>
      </w:r>
    </w:p>
    <w:p w14:paraId="3F472C34" w14:textId="37296D82" w:rsidR="00FC570F" w:rsidRPr="001515B2" w:rsidRDefault="00FC570F" w:rsidP="00FC570F">
      <w:pPr>
        <w:pStyle w:val="2a"/>
        <w:spacing w:line="240" w:lineRule="auto"/>
        <w:ind w:firstLine="0"/>
        <w:jc w:val="center"/>
        <w:rPr>
          <w:szCs w:val="24"/>
        </w:rPr>
      </w:pPr>
      <w:r w:rsidRPr="001515B2">
        <w:rPr>
          <w:szCs w:val="24"/>
        </w:rPr>
        <w:t xml:space="preserve">Рисунок </w:t>
      </w:r>
      <w:r w:rsidR="00C44BB9" w:rsidRPr="001515B2">
        <w:rPr>
          <w:szCs w:val="24"/>
        </w:rPr>
        <w:t>7</w:t>
      </w:r>
      <w:r w:rsidRPr="001515B2">
        <w:rPr>
          <w:szCs w:val="24"/>
        </w:rPr>
        <w:t>.1</w:t>
      </w:r>
      <w:r w:rsidR="00C44BB9" w:rsidRPr="001515B2">
        <w:rPr>
          <w:szCs w:val="24"/>
        </w:rPr>
        <w:t>1</w:t>
      </w:r>
      <w:r w:rsidRPr="001515B2">
        <w:rPr>
          <w:szCs w:val="24"/>
        </w:rPr>
        <w:t xml:space="preserve"> - Картограмма распределения среднегодовой суточной провозной способности л</w:t>
      </w:r>
      <w:r w:rsidRPr="001515B2">
        <w:rPr>
          <w:szCs w:val="24"/>
        </w:rPr>
        <w:t>и</w:t>
      </w:r>
      <w:r w:rsidRPr="001515B2">
        <w:rPr>
          <w:szCs w:val="24"/>
        </w:rPr>
        <w:t xml:space="preserve">ний пассажирского транспорта </w:t>
      </w:r>
      <w:r w:rsidRPr="001515B2">
        <w:t xml:space="preserve">на территории г. </w:t>
      </w:r>
      <w:r w:rsidRPr="001515B2">
        <w:rPr>
          <w:bCs/>
        </w:rPr>
        <w:t>Улан-Удэ</w:t>
      </w:r>
      <w:r w:rsidR="007B3261" w:rsidRPr="001515B2">
        <w:rPr>
          <w:bCs/>
        </w:rPr>
        <w:t xml:space="preserve"> и Улан-Удэнской агломерации</w:t>
      </w:r>
      <w:r w:rsidRPr="001515B2">
        <w:rPr>
          <w:bCs/>
        </w:rPr>
        <w:t xml:space="preserve"> в период до 2025 г.</w:t>
      </w:r>
    </w:p>
    <w:p w14:paraId="28779A10" w14:textId="77777777" w:rsidR="00FC570F" w:rsidRPr="001515B2" w:rsidRDefault="00FC570F" w:rsidP="00812DA8">
      <w:pPr>
        <w:pStyle w:val="1b"/>
        <w:rPr>
          <w:rFonts w:cs="Times New Roman"/>
        </w:rPr>
      </w:pPr>
    </w:p>
    <w:p w14:paraId="1A076092" w14:textId="1ECF7D94" w:rsidR="00FE6BFC" w:rsidRPr="001515B2" w:rsidRDefault="00196CE7" w:rsidP="00FE6BFC">
      <w:pPr>
        <w:pStyle w:val="1b"/>
        <w:ind w:firstLine="0"/>
        <w:jc w:val="center"/>
        <w:rPr>
          <w:rFonts w:cs="Times New Roman"/>
        </w:rPr>
      </w:pPr>
      <w:r>
        <w:rPr>
          <w:noProof/>
          <w:lang w:eastAsia="ru-RU"/>
        </w:rPr>
        <w:lastRenderedPageBreak/>
        <w:drawing>
          <wp:inline distT="0" distB="0" distL="0" distR="0" wp14:anchorId="19116225" wp14:editId="7794F41D">
            <wp:extent cx="6243075" cy="5915025"/>
            <wp:effectExtent l="0" t="0" r="571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2025_ОПТ_ОТ_УД_запас.jpg"/>
                    <pic:cNvPicPr/>
                  </pic:nvPicPr>
                  <pic:blipFill rotWithShape="1">
                    <a:blip r:embed="rId37" cstate="print">
                      <a:extLst>
                        <a:ext uri="{28A0092B-C50C-407E-A947-70E740481C1C}">
                          <a14:useLocalDpi xmlns:a14="http://schemas.microsoft.com/office/drawing/2010/main" val="0"/>
                        </a:ext>
                      </a:extLst>
                    </a:blip>
                    <a:srcRect l="27900" t="11104" r="28402" b="6489"/>
                    <a:stretch/>
                  </pic:blipFill>
                  <pic:spPr bwMode="auto">
                    <a:xfrm>
                      <a:off x="0" y="0"/>
                      <a:ext cx="6256465" cy="5927711"/>
                    </a:xfrm>
                    <a:prstGeom prst="rect">
                      <a:avLst/>
                    </a:prstGeom>
                    <a:ln>
                      <a:noFill/>
                    </a:ln>
                    <a:extLst>
                      <a:ext uri="{53640926-AAD7-44D8-BBD7-CCE9431645EC}">
                        <a14:shadowObscured xmlns:a14="http://schemas.microsoft.com/office/drawing/2010/main"/>
                      </a:ext>
                    </a:extLst>
                  </pic:spPr>
                </pic:pic>
              </a:graphicData>
            </a:graphic>
          </wp:inline>
        </w:drawing>
      </w:r>
    </w:p>
    <w:p w14:paraId="28107D0F" w14:textId="7B68C877" w:rsidR="00FE6BFC" w:rsidRPr="001515B2" w:rsidRDefault="00FE6BFC" w:rsidP="00FE6BFC">
      <w:pPr>
        <w:pStyle w:val="1b"/>
        <w:shd w:val="clear" w:color="auto" w:fill="FFFFFF" w:themeFill="background1"/>
        <w:ind w:firstLine="0"/>
        <w:jc w:val="center"/>
        <w:rPr>
          <w:rFonts w:cs="Times New Roman"/>
        </w:rPr>
      </w:pPr>
      <w:r w:rsidRPr="001515B2">
        <w:rPr>
          <w:rFonts w:cs="Times New Roman"/>
        </w:rPr>
        <w:t>Рисунок 7.</w:t>
      </w:r>
      <w:r w:rsidR="00C44BB9" w:rsidRPr="001515B2">
        <w:rPr>
          <w:rFonts w:cs="Times New Roman"/>
        </w:rPr>
        <w:t>12</w:t>
      </w:r>
      <w:r w:rsidRPr="001515B2">
        <w:rPr>
          <w:rFonts w:cs="Times New Roman"/>
        </w:rPr>
        <w:t xml:space="preserve"> – Картограмма загрузки маршрутной сети</w:t>
      </w:r>
      <w:r w:rsidR="00271C92" w:rsidRPr="001515B2">
        <w:rPr>
          <w:rFonts w:cs="Times New Roman"/>
        </w:rPr>
        <w:t xml:space="preserve"> г. Улан-Удэ и Улан-Удэнской агломерации</w:t>
      </w:r>
      <w:r w:rsidRPr="001515B2">
        <w:rPr>
          <w:rFonts w:cs="Times New Roman"/>
        </w:rPr>
        <w:t xml:space="preserve"> в 2025 г.</w:t>
      </w:r>
    </w:p>
    <w:p w14:paraId="1B9A6EE2" w14:textId="77777777" w:rsidR="00FE6BFC" w:rsidRPr="001515B2" w:rsidRDefault="00FE6BFC" w:rsidP="00FE6BFC">
      <w:pPr>
        <w:pStyle w:val="1b"/>
        <w:ind w:firstLine="0"/>
        <w:rPr>
          <w:rFonts w:cs="Times New Roman"/>
        </w:rPr>
      </w:pPr>
    </w:p>
    <w:p w14:paraId="5B23589B" w14:textId="1CCF9E2E" w:rsidR="00FE6BFC" w:rsidRPr="001515B2" w:rsidRDefault="00196CE7" w:rsidP="00196CE7">
      <w:pPr>
        <w:jc w:val="center"/>
        <w:rPr>
          <w:rFonts w:eastAsia="Calibri"/>
        </w:rPr>
      </w:pPr>
      <w:r>
        <w:rPr>
          <w:rFonts w:eastAsia="Calibri"/>
          <w:noProof/>
          <w:lang w:eastAsia="ru-RU"/>
        </w:rPr>
        <w:lastRenderedPageBreak/>
        <w:drawing>
          <wp:inline distT="0" distB="0" distL="0" distR="0" wp14:anchorId="63F3FEEF" wp14:editId="0C88A718">
            <wp:extent cx="6333405" cy="5924550"/>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2025_ОПТ_ОТ_УД_зона.jpg"/>
                    <pic:cNvPicPr/>
                  </pic:nvPicPr>
                  <pic:blipFill rotWithShape="1">
                    <a:blip r:embed="rId38" cstate="print">
                      <a:extLst>
                        <a:ext uri="{28A0092B-C50C-407E-A947-70E740481C1C}">
                          <a14:useLocalDpi xmlns:a14="http://schemas.microsoft.com/office/drawing/2010/main" val="0"/>
                        </a:ext>
                      </a:extLst>
                    </a:blip>
                    <a:srcRect l="27739" t="11132" r="27846" b="6170"/>
                    <a:stretch/>
                  </pic:blipFill>
                  <pic:spPr bwMode="auto">
                    <a:xfrm>
                      <a:off x="0" y="0"/>
                      <a:ext cx="6343293" cy="5933800"/>
                    </a:xfrm>
                    <a:prstGeom prst="rect">
                      <a:avLst/>
                    </a:prstGeom>
                    <a:ln>
                      <a:noFill/>
                    </a:ln>
                    <a:extLst>
                      <a:ext uri="{53640926-AAD7-44D8-BBD7-CCE9431645EC}">
                        <a14:shadowObscured xmlns:a14="http://schemas.microsoft.com/office/drawing/2010/main"/>
                      </a:ext>
                    </a:extLst>
                  </pic:spPr>
                </pic:pic>
              </a:graphicData>
            </a:graphic>
          </wp:inline>
        </w:drawing>
      </w:r>
    </w:p>
    <w:p w14:paraId="219E90BD" w14:textId="4A41934A" w:rsidR="00FE6BFC" w:rsidRPr="001515B2" w:rsidRDefault="00FE6BFC" w:rsidP="00FC570F">
      <w:pPr>
        <w:pStyle w:val="2a"/>
        <w:ind w:firstLine="0"/>
        <w:jc w:val="center"/>
        <w:rPr>
          <w:rFonts w:cs="Times New Roman"/>
        </w:rPr>
      </w:pPr>
      <w:r w:rsidRPr="001515B2">
        <w:rPr>
          <w:szCs w:val="24"/>
        </w:rPr>
        <w:t xml:space="preserve">Рисунок </w:t>
      </w:r>
      <w:r w:rsidR="00C44BB9" w:rsidRPr="001515B2">
        <w:rPr>
          <w:szCs w:val="24"/>
        </w:rPr>
        <w:t>7</w:t>
      </w:r>
      <w:r w:rsidRPr="001515B2">
        <w:rPr>
          <w:szCs w:val="24"/>
        </w:rPr>
        <w:t>.1</w:t>
      </w:r>
      <w:r w:rsidR="00C44BB9" w:rsidRPr="001515B2">
        <w:rPr>
          <w:szCs w:val="24"/>
        </w:rPr>
        <w:t>3</w:t>
      </w:r>
      <w:r w:rsidRPr="001515B2">
        <w:rPr>
          <w:szCs w:val="24"/>
        </w:rPr>
        <w:t xml:space="preserve"> - </w:t>
      </w:r>
      <w:r w:rsidRPr="001515B2">
        <w:rPr>
          <w:rFonts w:cs="Times New Roman"/>
        </w:rPr>
        <w:t xml:space="preserve">Картограмма доступности остановочных пунктов радиусом 400 м </w:t>
      </w:r>
      <w:r w:rsidRPr="001515B2">
        <w:rPr>
          <w:rFonts w:cs="Times New Roman"/>
        </w:rPr>
        <w:br/>
        <w:t>в г. Улан-Удэ и на территории Улан-Удэнской агломерации в 20</w:t>
      </w:r>
      <w:r w:rsidR="00196CE7">
        <w:rPr>
          <w:rFonts w:cs="Times New Roman"/>
        </w:rPr>
        <w:t>25</w:t>
      </w:r>
      <w:r w:rsidRPr="001515B2">
        <w:rPr>
          <w:rFonts w:cs="Times New Roman"/>
        </w:rPr>
        <w:t xml:space="preserve"> г.</w:t>
      </w:r>
    </w:p>
    <w:p w14:paraId="2514622F" w14:textId="77777777" w:rsidR="00FE6BFC" w:rsidRPr="001515B2" w:rsidRDefault="00FE6BFC" w:rsidP="00812DA8">
      <w:pPr>
        <w:pStyle w:val="1b"/>
        <w:rPr>
          <w:rFonts w:cs="Times New Roman"/>
        </w:rPr>
      </w:pPr>
    </w:p>
    <w:p w14:paraId="7BE5EE95" w14:textId="56C04065" w:rsidR="00812DA8" w:rsidRPr="001515B2" w:rsidRDefault="00812DA8" w:rsidP="00812DA8">
      <w:pPr>
        <w:pStyle w:val="1b"/>
        <w:rPr>
          <w:rFonts w:cs="Times New Roman"/>
        </w:rPr>
      </w:pPr>
      <w:r w:rsidRPr="001515B2">
        <w:rPr>
          <w:rFonts w:cs="Times New Roman"/>
        </w:rPr>
        <w:t>Результаты моделирования показывают, что показатель качества обслуживания пассаж</w:t>
      </w:r>
      <w:r w:rsidRPr="001515B2">
        <w:rPr>
          <w:rFonts w:cs="Times New Roman"/>
        </w:rPr>
        <w:t>и</w:t>
      </w:r>
      <w:r w:rsidRPr="001515B2">
        <w:rPr>
          <w:rFonts w:cs="Times New Roman"/>
        </w:rPr>
        <w:t>ров, в качестве которого выбрана предельная плотность пассажиров в салоне 4,5 чел./кв.м, будет обеспечен практически на всей</w:t>
      </w:r>
      <w:r w:rsidR="00DD5B17" w:rsidRPr="001515B2">
        <w:rPr>
          <w:rFonts w:cs="Times New Roman"/>
        </w:rPr>
        <w:t xml:space="preserve"> </w:t>
      </w:r>
      <w:r w:rsidRPr="001515B2">
        <w:rPr>
          <w:rFonts w:cs="Times New Roman"/>
        </w:rPr>
        <w:t>маршрутной сети в</w:t>
      </w:r>
      <w:r w:rsidR="00E071F2" w:rsidRPr="001515B2">
        <w:rPr>
          <w:rFonts w:cs="Times New Roman"/>
        </w:rPr>
        <w:t xml:space="preserve"> краткосрочной </w:t>
      </w:r>
      <w:r w:rsidRPr="001515B2">
        <w:rPr>
          <w:rFonts w:cs="Times New Roman"/>
        </w:rPr>
        <w:t>перспективе с учетом реализ</w:t>
      </w:r>
      <w:r w:rsidRPr="001515B2">
        <w:rPr>
          <w:rFonts w:cs="Times New Roman"/>
        </w:rPr>
        <w:t>а</w:t>
      </w:r>
      <w:r w:rsidRPr="001515B2">
        <w:rPr>
          <w:rFonts w:cs="Times New Roman"/>
        </w:rPr>
        <w:t>ции запланированных мероприятий.</w:t>
      </w:r>
    </w:p>
    <w:p w14:paraId="56FDD2A6" w14:textId="77777777" w:rsidR="00ED20E2" w:rsidRPr="001515B2" w:rsidRDefault="00ED20E2" w:rsidP="00462671">
      <w:pPr>
        <w:pStyle w:val="1b"/>
        <w:ind w:firstLine="0"/>
        <w:rPr>
          <w:rFonts w:cs="Times New Roman"/>
        </w:rPr>
      </w:pPr>
    </w:p>
    <w:p w14:paraId="4F0F775A" w14:textId="5882DC63" w:rsidR="00F575DB" w:rsidRPr="001515B2" w:rsidRDefault="00F575DB">
      <w:pPr>
        <w:spacing w:line="240" w:lineRule="auto"/>
        <w:rPr>
          <w:rFonts w:cs="Times New Roman"/>
        </w:rPr>
      </w:pPr>
      <w:r w:rsidRPr="001515B2">
        <w:rPr>
          <w:rFonts w:cs="Times New Roman"/>
        </w:rPr>
        <w:br w:type="page"/>
      </w:r>
    </w:p>
    <w:p w14:paraId="4E7EC998" w14:textId="4788D4E8" w:rsidR="00F575DB" w:rsidRPr="001515B2" w:rsidRDefault="00F575DB" w:rsidP="00F575DB">
      <w:pPr>
        <w:pStyle w:val="18"/>
        <w:rPr>
          <w:rFonts w:cs="Times New Roman"/>
          <w:b w:val="0"/>
        </w:rPr>
      </w:pPr>
      <w:bookmarkStart w:id="3" w:name="_Toc532505124"/>
      <w:r w:rsidRPr="001515B2">
        <w:rPr>
          <w:rFonts w:cs="Times New Roman"/>
          <w:b w:val="0"/>
        </w:rPr>
        <w:lastRenderedPageBreak/>
        <w:t>Разработка и оптимизация набора мероприятий по развитию системы общ</w:t>
      </w:r>
      <w:r w:rsidRPr="001515B2">
        <w:rPr>
          <w:rFonts w:cs="Times New Roman"/>
          <w:b w:val="0"/>
        </w:rPr>
        <w:t>е</w:t>
      </w:r>
      <w:r w:rsidRPr="001515B2">
        <w:rPr>
          <w:rFonts w:cs="Times New Roman"/>
          <w:b w:val="0"/>
        </w:rPr>
        <w:t>ственного транспорта, соответствующего спросу на транспортные перемещ</w:t>
      </w:r>
      <w:r w:rsidRPr="001515B2">
        <w:rPr>
          <w:rFonts w:cs="Times New Roman"/>
          <w:b w:val="0"/>
        </w:rPr>
        <w:t>е</w:t>
      </w:r>
      <w:r w:rsidRPr="001515B2">
        <w:rPr>
          <w:rFonts w:cs="Times New Roman"/>
          <w:b w:val="0"/>
        </w:rPr>
        <w:t xml:space="preserve">ния, осуществляемые общественным транспортом, ожидаемому на </w:t>
      </w:r>
      <w:r w:rsidR="00493880" w:rsidRPr="001515B2">
        <w:rPr>
          <w:rFonts w:cs="Times New Roman"/>
          <w:b w:val="0"/>
        </w:rPr>
        <w:t>средн</w:t>
      </w:r>
      <w:r w:rsidR="00493880" w:rsidRPr="001515B2">
        <w:rPr>
          <w:rFonts w:cs="Times New Roman"/>
          <w:b w:val="0"/>
        </w:rPr>
        <w:t>е</w:t>
      </w:r>
      <w:r w:rsidR="00493880" w:rsidRPr="001515B2">
        <w:rPr>
          <w:rFonts w:cs="Times New Roman"/>
          <w:b w:val="0"/>
        </w:rPr>
        <w:t xml:space="preserve">срочную </w:t>
      </w:r>
      <w:r w:rsidRPr="001515B2">
        <w:rPr>
          <w:rFonts w:cs="Times New Roman"/>
          <w:b w:val="0"/>
        </w:rPr>
        <w:t>перспективу</w:t>
      </w:r>
      <w:r w:rsidR="00493880" w:rsidRPr="001515B2">
        <w:rPr>
          <w:rFonts w:cs="Times New Roman"/>
          <w:b w:val="0"/>
        </w:rPr>
        <w:t xml:space="preserve"> до 2030 г.</w:t>
      </w:r>
      <w:bookmarkEnd w:id="3"/>
    </w:p>
    <w:p w14:paraId="3021CB00" w14:textId="77777777" w:rsidR="00E071F2" w:rsidRPr="001515B2" w:rsidRDefault="00E071F2" w:rsidP="00F575DB">
      <w:pPr>
        <w:pStyle w:val="1b"/>
        <w:ind w:firstLine="709"/>
        <w:rPr>
          <w:rFonts w:cs="Times New Roman"/>
        </w:rPr>
      </w:pPr>
    </w:p>
    <w:p w14:paraId="499EC798" w14:textId="16A364A5" w:rsidR="00E071F2" w:rsidRPr="001515B2" w:rsidRDefault="00E071F2" w:rsidP="00E071F2">
      <w:pPr>
        <w:pStyle w:val="1b"/>
        <w:rPr>
          <w:rFonts w:cs="Times New Roman"/>
        </w:rPr>
      </w:pPr>
      <w:r w:rsidRPr="001515B2">
        <w:rPr>
          <w:rFonts w:cs="Times New Roman"/>
        </w:rPr>
        <w:t>Пространственное распределение планировочного развития территории г. Улан-Удэ на среднесрочную перспективу до 2030 г. представлено на рисунке 8.1</w:t>
      </w:r>
      <w:r w:rsidR="00591968" w:rsidRPr="001515B2">
        <w:rPr>
          <w:rFonts w:cs="Times New Roman"/>
        </w:rPr>
        <w:t xml:space="preserve"> (нарастающим итогом)</w:t>
      </w:r>
      <w:r w:rsidRPr="001515B2">
        <w:rPr>
          <w:rFonts w:cs="Times New Roman"/>
        </w:rPr>
        <w:t>.</w:t>
      </w:r>
    </w:p>
    <w:p w14:paraId="6B5BE2C4" w14:textId="77777777" w:rsidR="00E071F2" w:rsidRPr="001515B2" w:rsidRDefault="00E071F2" w:rsidP="00E071F2">
      <w:pPr>
        <w:pStyle w:val="1b"/>
        <w:rPr>
          <w:rFonts w:cs="Times New Roman"/>
        </w:rPr>
      </w:pPr>
    </w:p>
    <w:p w14:paraId="06B667B5" w14:textId="77777777" w:rsidR="00E071F2" w:rsidRPr="001515B2" w:rsidRDefault="00E071F2" w:rsidP="00E071F2">
      <w:pPr>
        <w:pStyle w:val="1ffc"/>
        <w:spacing w:line="240" w:lineRule="auto"/>
      </w:pPr>
      <w:r w:rsidRPr="001515B2">
        <w:rPr>
          <w:noProof/>
        </w:rPr>
        <w:drawing>
          <wp:inline distT="0" distB="0" distL="0" distR="0" wp14:anchorId="1EB547D3" wp14:editId="2B911E8E">
            <wp:extent cx="5940000" cy="5526002"/>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е районы на 2030 год.jpg"/>
                    <pic:cNvPicPr/>
                  </pic:nvPicPr>
                  <pic:blipFill rotWithShape="1">
                    <a:blip r:embed="rId39" cstate="print">
                      <a:extLst>
                        <a:ext uri="{28A0092B-C50C-407E-A947-70E740481C1C}">
                          <a14:useLocalDpi xmlns:a14="http://schemas.microsoft.com/office/drawing/2010/main" val="0"/>
                        </a:ext>
                      </a:extLst>
                    </a:blip>
                    <a:srcRect l="24802" r="23791"/>
                    <a:stretch/>
                  </pic:blipFill>
                  <pic:spPr bwMode="auto">
                    <a:xfrm>
                      <a:off x="0" y="0"/>
                      <a:ext cx="5940000" cy="5526002"/>
                    </a:xfrm>
                    <a:prstGeom prst="rect">
                      <a:avLst/>
                    </a:prstGeom>
                    <a:ln>
                      <a:noFill/>
                    </a:ln>
                    <a:extLst>
                      <a:ext uri="{53640926-AAD7-44D8-BBD7-CCE9431645EC}">
                        <a14:shadowObscured xmlns:a14="http://schemas.microsoft.com/office/drawing/2010/main"/>
                      </a:ext>
                    </a:extLst>
                  </pic:spPr>
                </pic:pic>
              </a:graphicData>
            </a:graphic>
          </wp:inline>
        </w:drawing>
      </w:r>
    </w:p>
    <w:p w14:paraId="7E5DAD5B" w14:textId="3D9B7AE5" w:rsidR="00E071F2" w:rsidRPr="001515B2" w:rsidRDefault="00E071F2" w:rsidP="00E071F2">
      <w:pPr>
        <w:pStyle w:val="1ffc"/>
        <w:jc w:val="center"/>
      </w:pPr>
      <w:r w:rsidRPr="001515B2">
        <w:t xml:space="preserve">Рисунок </w:t>
      </w:r>
      <w:r w:rsidR="003E266D" w:rsidRPr="001515B2">
        <w:t>8</w:t>
      </w:r>
      <w:r w:rsidRPr="001515B2">
        <w:t xml:space="preserve">.1 – Пространственное распределение планировочного развития </w:t>
      </w:r>
      <w:r w:rsidRPr="001515B2">
        <w:br/>
        <w:t xml:space="preserve">территории г. Улан-Удэ на </w:t>
      </w:r>
      <w:r w:rsidR="00591968" w:rsidRPr="001515B2">
        <w:t>среднесрочную п</w:t>
      </w:r>
      <w:r w:rsidRPr="001515B2">
        <w:t>ерспективу до 20</w:t>
      </w:r>
      <w:r w:rsidR="003E266D" w:rsidRPr="001515B2">
        <w:t>30</w:t>
      </w:r>
      <w:r w:rsidRPr="001515B2">
        <w:t xml:space="preserve"> г.</w:t>
      </w:r>
    </w:p>
    <w:p w14:paraId="6AD0767D" w14:textId="77777777" w:rsidR="00E071F2" w:rsidRPr="001515B2" w:rsidRDefault="00E071F2" w:rsidP="00E071F2">
      <w:pPr>
        <w:pStyle w:val="1b"/>
        <w:ind w:firstLine="0"/>
        <w:jc w:val="center"/>
        <w:rPr>
          <w:rFonts w:cs="Times New Roman"/>
        </w:rPr>
      </w:pPr>
    </w:p>
    <w:p w14:paraId="13E410D5" w14:textId="77777777" w:rsidR="003E266D" w:rsidRPr="001515B2" w:rsidRDefault="003E266D" w:rsidP="003E266D">
      <w:pPr>
        <w:ind w:firstLine="567"/>
      </w:pPr>
    </w:p>
    <w:p w14:paraId="09F67F5E" w14:textId="22EC0ED1" w:rsidR="003E266D" w:rsidRPr="001515B2" w:rsidRDefault="003E266D" w:rsidP="003E266D">
      <w:pPr>
        <w:pStyle w:val="111"/>
        <w:numPr>
          <w:ilvl w:val="0"/>
          <w:numId w:val="0"/>
        </w:numPr>
        <w:spacing w:before="0" w:after="0" w:line="360" w:lineRule="auto"/>
        <w:ind w:firstLine="567"/>
      </w:pPr>
      <w:r w:rsidRPr="001515B2">
        <w:lastRenderedPageBreak/>
        <w:t>В среднесрочной перспективе до 2030 г. прогнозируется изменения численности населения Улан-Удэнской агломерации</w:t>
      </w:r>
      <w:r w:rsidR="00B926BB" w:rsidRPr="001515B2">
        <w:t>, указанное в</w:t>
      </w:r>
      <w:r w:rsidRPr="001515B2">
        <w:t xml:space="preserve"> таблиц</w:t>
      </w:r>
      <w:r w:rsidR="00B926BB" w:rsidRPr="001515B2">
        <w:t>е</w:t>
      </w:r>
      <w:r w:rsidRPr="001515B2">
        <w:t xml:space="preserve"> 8.1.</w:t>
      </w:r>
    </w:p>
    <w:p w14:paraId="5080FFF4" w14:textId="77777777" w:rsidR="003E266D" w:rsidRPr="001515B2" w:rsidRDefault="003E266D" w:rsidP="003E266D">
      <w:pPr>
        <w:pStyle w:val="111"/>
        <w:numPr>
          <w:ilvl w:val="0"/>
          <w:numId w:val="0"/>
        </w:numPr>
        <w:spacing w:before="0" w:after="0"/>
      </w:pPr>
    </w:p>
    <w:p w14:paraId="7FE8266D" w14:textId="55012358" w:rsidR="003E266D" w:rsidRPr="001515B2" w:rsidRDefault="003E266D" w:rsidP="003E266D">
      <w:pPr>
        <w:pStyle w:val="111"/>
        <w:numPr>
          <w:ilvl w:val="0"/>
          <w:numId w:val="0"/>
        </w:numPr>
        <w:spacing w:before="0" w:after="0"/>
      </w:pPr>
      <w:r w:rsidRPr="001515B2">
        <w:t>Таблица 8.1 - Прогноз динамики численности населения по муниципальным районам</w:t>
      </w:r>
      <w:r w:rsidR="00B926BB" w:rsidRPr="001515B2">
        <w:t xml:space="preserve"> в период до 2030 г.</w:t>
      </w:r>
    </w:p>
    <w:tbl>
      <w:tblPr>
        <w:tblW w:w="4888" w:type="pct"/>
        <w:tblInd w:w="108" w:type="dxa"/>
        <w:tblLook w:val="04A0" w:firstRow="1" w:lastRow="0" w:firstColumn="1" w:lastColumn="0" w:noHBand="0" w:noVBand="1"/>
      </w:tblPr>
      <w:tblGrid>
        <w:gridCol w:w="4253"/>
        <w:gridCol w:w="1492"/>
        <w:gridCol w:w="1492"/>
        <w:gridCol w:w="2120"/>
      </w:tblGrid>
      <w:tr w:rsidR="003E266D" w:rsidRPr="001515B2" w14:paraId="4607DBAA" w14:textId="77777777" w:rsidTr="000A41E0">
        <w:trPr>
          <w:trHeight w:val="20"/>
          <w:tblHeader/>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08172E4B" w14:textId="77777777" w:rsidR="003E266D" w:rsidRPr="001515B2" w:rsidRDefault="003E266D" w:rsidP="003E266D">
            <w:pPr>
              <w:pStyle w:val="afffff5"/>
              <w:spacing w:line="360" w:lineRule="auto"/>
              <w:rPr>
                <w:szCs w:val="20"/>
              </w:rPr>
            </w:pPr>
            <w:r w:rsidRPr="001515B2">
              <w:rPr>
                <w:szCs w:val="20"/>
              </w:rPr>
              <w:t>Наименование муниципального образования</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7C57AF1C" w14:textId="77777777" w:rsidR="003E266D" w:rsidRPr="001515B2" w:rsidRDefault="003E266D" w:rsidP="003E266D">
            <w:pPr>
              <w:pStyle w:val="afffff5"/>
              <w:spacing w:line="360" w:lineRule="auto"/>
              <w:rPr>
                <w:szCs w:val="20"/>
              </w:rPr>
            </w:pPr>
            <w:r w:rsidRPr="001515B2">
              <w:rPr>
                <w:szCs w:val="20"/>
              </w:rPr>
              <w:t>2018 г.</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4AE5CA65" w14:textId="77777777" w:rsidR="003E266D" w:rsidRPr="001515B2" w:rsidRDefault="003E266D" w:rsidP="003E266D">
            <w:pPr>
              <w:pStyle w:val="afffff5"/>
              <w:spacing w:line="360" w:lineRule="auto"/>
              <w:rPr>
                <w:szCs w:val="20"/>
              </w:rPr>
            </w:pPr>
            <w:r w:rsidRPr="001515B2">
              <w:rPr>
                <w:szCs w:val="20"/>
              </w:rPr>
              <w:t>2030 г.</w:t>
            </w:r>
          </w:p>
        </w:tc>
        <w:tc>
          <w:tcPr>
            <w:tcW w:w="1133" w:type="pct"/>
            <w:tcBorders>
              <w:top w:val="single" w:sz="4" w:space="0" w:color="auto"/>
              <w:left w:val="single" w:sz="4" w:space="0" w:color="auto"/>
              <w:bottom w:val="single" w:sz="4" w:space="0" w:color="auto"/>
              <w:right w:val="single" w:sz="4" w:space="0" w:color="auto"/>
            </w:tcBorders>
            <w:vAlign w:val="center"/>
          </w:tcPr>
          <w:p w14:paraId="6C925D08" w14:textId="77777777" w:rsidR="003E266D" w:rsidRPr="001515B2" w:rsidRDefault="003E266D" w:rsidP="003E266D">
            <w:pPr>
              <w:pStyle w:val="afffff5"/>
              <w:spacing w:line="360" w:lineRule="auto"/>
              <w:rPr>
                <w:szCs w:val="20"/>
              </w:rPr>
            </w:pPr>
            <w:r w:rsidRPr="001515B2">
              <w:rPr>
                <w:szCs w:val="20"/>
              </w:rPr>
              <w:t>Ежегодный пр</w:t>
            </w:r>
            <w:r w:rsidRPr="001515B2">
              <w:rPr>
                <w:szCs w:val="20"/>
              </w:rPr>
              <w:t>и</w:t>
            </w:r>
            <w:r w:rsidRPr="001515B2">
              <w:rPr>
                <w:szCs w:val="20"/>
              </w:rPr>
              <w:t>рост/снижение, %</w:t>
            </w:r>
          </w:p>
        </w:tc>
      </w:tr>
      <w:tr w:rsidR="003E266D" w:rsidRPr="001515B2" w14:paraId="1F376F2E" w14:textId="77777777" w:rsidTr="000A41E0">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3682E7FE" w14:textId="77777777" w:rsidR="003E266D" w:rsidRPr="001515B2" w:rsidRDefault="003E266D" w:rsidP="003E266D">
            <w:pPr>
              <w:pStyle w:val="afffff5"/>
              <w:spacing w:line="360" w:lineRule="auto"/>
              <w:jc w:val="left"/>
              <w:rPr>
                <w:szCs w:val="20"/>
              </w:rPr>
            </w:pPr>
            <w:r w:rsidRPr="001515B2">
              <w:rPr>
                <w:szCs w:val="20"/>
              </w:rPr>
              <w:t>Городской округ "Город Улан-Удэ"</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570ACFF1" w14:textId="77777777" w:rsidR="003E266D" w:rsidRPr="001515B2" w:rsidRDefault="003E266D" w:rsidP="003E266D">
            <w:pPr>
              <w:pStyle w:val="afffff5"/>
              <w:spacing w:line="360" w:lineRule="auto"/>
              <w:rPr>
                <w:szCs w:val="20"/>
              </w:rPr>
            </w:pPr>
            <w:r w:rsidRPr="001515B2">
              <w:rPr>
                <w:szCs w:val="20"/>
              </w:rPr>
              <w:t>434 869</w:t>
            </w:r>
          </w:p>
        </w:tc>
        <w:tc>
          <w:tcPr>
            <w:tcW w:w="797" w:type="pct"/>
            <w:tcBorders>
              <w:top w:val="single" w:sz="4" w:space="0" w:color="auto"/>
              <w:left w:val="single" w:sz="4" w:space="0" w:color="auto"/>
              <w:bottom w:val="single" w:sz="4" w:space="0" w:color="auto"/>
              <w:right w:val="single" w:sz="4" w:space="0" w:color="auto"/>
            </w:tcBorders>
            <w:noWrap/>
            <w:vAlign w:val="bottom"/>
          </w:tcPr>
          <w:p w14:paraId="54D83421" w14:textId="77777777" w:rsidR="003E266D" w:rsidRPr="001515B2" w:rsidRDefault="003E266D" w:rsidP="003E266D">
            <w:pPr>
              <w:pStyle w:val="afffff5"/>
              <w:spacing w:line="360" w:lineRule="auto"/>
              <w:rPr>
                <w:szCs w:val="20"/>
              </w:rPr>
            </w:pPr>
            <w:r w:rsidRPr="001515B2">
              <w:rPr>
                <w:szCs w:val="20"/>
              </w:rPr>
              <w:t>514 153</w:t>
            </w:r>
          </w:p>
        </w:tc>
        <w:tc>
          <w:tcPr>
            <w:tcW w:w="1133" w:type="pct"/>
            <w:tcBorders>
              <w:top w:val="single" w:sz="4" w:space="0" w:color="auto"/>
              <w:left w:val="single" w:sz="4" w:space="0" w:color="auto"/>
              <w:bottom w:val="single" w:sz="4" w:space="0" w:color="auto"/>
              <w:right w:val="single" w:sz="4" w:space="0" w:color="auto"/>
            </w:tcBorders>
            <w:vAlign w:val="bottom"/>
          </w:tcPr>
          <w:p w14:paraId="0554BF31" w14:textId="13FF7E67" w:rsidR="003E266D" w:rsidRPr="001515B2" w:rsidRDefault="00B926BB" w:rsidP="003E266D">
            <w:pPr>
              <w:pStyle w:val="afffff5"/>
              <w:spacing w:line="360" w:lineRule="auto"/>
              <w:rPr>
                <w:szCs w:val="20"/>
              </w:rPr>
            </w:pPr>
            <w:r w:rsidRPr="001515B2">
              <w:rPr>
                <w:szCs w:val="20"/>
              </w:rPr>
              <w:t>+</w:t>
            </w:r>
            <w:r w:rsidR="003E266D" w:rsidRPr="001515B2">
              <w:rPr>
                <w:szCs w:val="20"/>
              </w:rPr>
              <w:t>1,41</w:t>
            </w:r>
          </w:p>
        </w:tc>
      </w:tr>
      <w:tr w:rsidR="003E266D" w:rsidRPr="001515B2" w14:paraId="58B6539C" w14:textId="77777777" w:rsidTr="000A41E0">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2CB0E9EA" w14:textId="77777777" w:rsidR="003E266D" w:rsidRPr="001515B2" w:rsidRDefault="003E266D" w:rsidP="003E266D">
            <w:pPr>
              <w:pStyle w:val="afffff5"/>
              <w:spacing w:line="360" w:lineRule="auto"/>
              <w:jc w:val="left"/>
              <w:rPr>
                <w:szCs w:val="20"/>
              </w:rPr>
            </w:pPr>
            <w:r w:rsidRPr="001515B2">
              <w:rPr>
                <w:szCs w:val="20"/>
              </w:rPr>
              <w:t>Муниципальный район Заиграевский</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1A0A844F" w14:textId="77777777" w:rsidR="003E266D" w:rsidRPr="001515B2" w:rsidRDefault="003E266D" w:rsidP="003E266D">
            <w:pPr>
              <w:pStyle w:val="afffff5"/>
              <w:spacing w:line="360" w:lineRule="auto"/>
              <w:rPr>
                <w:szCs w:val="20"/>
              </w:rPr>
            </w:pPr>
            <w:r w:rsidRPr="001515B2">
              <w:rPr>
                <w:szCs w:val="20"/>
              </w:rPr>
              <w:t>51 123</w:t>
            </w:r>
          </w:p>
        </w:tc>
        <w:tc>
          <w:tcPr>
            <w:tcW w:w="797" w:type="pct"/>
            <w:tcBorders>
              <w:top w:val="single" w:sz="4" w:space="0" w:color="auto"/>
              <w:left w:val="single" w:sz="4" w:space="0" w:color="auto"/>
              <w:bottom w:val="single" w:sz="4" w:space="0" w:color="auto"/>
              <w:right w:val="single" w:sz="4" w:space="0" w:color="auto"/>
            </w:tcBorders>
            <w:noWrap/>
            <w:vAlign w:val="bottom"/>
          </w:tcPr>
          <w:p w14:paraId="20829D6C" w14:textId="77777777" w:rsidR="003E266D" w:rsidRPr="001515B2" w:rsidRDefault="003E266D" w:rsidP="003E266D">
            <w:pPr>
              <w:pStyle w:val="afffff5"/>
              <w:spacing w:line="360" w:lineRule="auto"/>
              <w:rPr>
                <w:szCs w:val="20"/>
              </w:rPr>
            </w:pPr>
            <w:r w:rsidRPr="001515B2">
              <w:rPr>
                <w:szCs w:val="20"/>
              </w:rPr>
              <w:t>52 410</w:t>
            </w:r>
          </w:p>
        </w:tc>
        <w:tc>
          <w:tcPr>
            <w:tcW w:w="1133" w:type="pct"/>
            <w:tcBorders>
              <w:top w:val="single" w:sz="4" w:space="0" w:color="auto"/>
              <w:left w:val="single" w:sz="4" w:space="0" w:color="auto"/>
              <w:bottom w:val="single" w:sz="4" w:space="0" w:color="auto"/>
              <w:right w:val="single" w:sz="4" w:space="0" w:color="auto"/>
            </w:tcBorders>
            <w:vAlign w:val="bottom"/>
          </w:tcPr>
          <w:p w14:paraId="4DDE0017" w14:textId="4BA10105" w:rsidR="003E266D" w:rsidRPr="001515B2" w:rsidRDefault="00B926BB" w:rsidP="003E266D">
            <w:pPr>
              <w:pStyle w:val="afffff5"/>
              <w:spacing w:line="360" w:lineRule="auto"/>
              <w:rPr>
                <w:szCs w:val="20"/>
              </w:rPr>
            </w:pPr>
            <w:r w:rsidRPr="001515B2">
              <w:rPr>
                <w:szCs w:val="20"/>
              </w:rPr>
              <w:t>+</w:t>
            </w:r>
            <w:r w:rsidR="003E266D" w:rsidRPr="001515B2">
              <w:rPr>
                <w:szCs w:val="20"/>
              </w:rPr>
              <w:t>0,21</w:t>
            </w:r>
          </w:p>
        </w:tc>
      </w:tr>
      <w:tr w:rsidR="003E266D" w:rsidRPr="001515B2" w14:paraId="599D1708" w14:textId="77777777" w:rsidTr="000A41E0">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65B27F08" w14:textId="77777777" w:rsidR="003E266D" w:rsidRPr="001515B2" w:rsidRDefault="003E266D" w:rsidP="003E266D">
            <w:pPr>
              <w:pStyle w:val="afffff5"/>
              <w:spacing w:line="360" w:lineRule="auto"/>
              <w:jc w:val="left"/>
              <w:rPr>
                <w:szCs w:val="20"/>
              </w:rPr>
            </w:pPr>
            <w:r w:rsidRPr="001515B2">
              <w:rPr>
                <w:szCs w:val="20"/>
              </w:rPr>
              <w:t>Муниципальный район Иволгинский</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0BC03D50" w14:textId="77777777" w:rsidR="003E266D" w:rsidRPr="001515B2" w:rsidRDefault="003E266D" w:rsidP="003E266D">
            <w:pPr>
              <w:pStyle w:val="afffff5"/>
              <w:spacing w:line="360" w:lineRule="auto"/>
              <w:rPr>
                <w:szCs w:val="20"/>
              </w:rPr>
            </w:pPr>
            <w:r w:rsidRPr="001515B2">
              <w:rPr>
                <w:szCs w:val="20"/>
              </w:rPr>
              <w:t>54 574</w:t>
            </w:r>
          </w:p>
        </w:tc>
        <w:tc>
          <w:tcPr>
            <w:tcW w:w="797" w:type="pct"/>
            <w:tcBorders>
              <w:top w:val="single" w:sz="4" w:space="0" w:color="auto"/>
              <w:left w:val="single" w:sz="4" w:space="0" w:color="auto"/>
              <w:bottom w:val="single" w:sz="4" w:space="0" w:color="auto"/>
              <w:right w:val="single" w:sz="4" w:space="0" w:color="auto"/>
            </w:tcBorders>
            <w:noWrap/>
            <w:vAlign w:val="bottom"/>
          </w:tcPr>
          <w:p w14:paraId="68FCCCA6" w14:textId="77777777" w:rsidR="003E266D" w:rsidRPr="001515B2" w:rsidRDefault="003E266D" w:rsidP="003E266D">
            <w:pPr>
              <w:pStyle w:val="afffff5"/>
              <w:spacing w:line="360" w:lineRule="auto"/>
              <w:rPr>
                <w:szCs w:val="20"/>
              </w:rPr>
            </w:pPr>
            <w:r w:rsidRPr="001515B2">
              <w:rPr>
                <w:szCs w:val="20"/>
              </w:rPr>
              <w:t>55 861</w:t>
            </w:r>
          </w:p>
        </w:tc>
        <w:tc>
          <w:tcPr>
            <w:tcW w:w="1133" w:type="pct"/>
            <w:tcBorders>
              <w:top w:val="single" w:sz="4" w:space="0" w:color="auto"/>
              <w:left w:val="single" w:sz="4" w:space="0" w:color="auto"/>
              <w:bottom w:val="single" w:sz="4" w:space="0" w:color="auto"/>
              <w:right w:val="single" w:sz="4" w:space="0" w:color="auto"/>
            </w:tcBorders>
            <w:vAlign w:val="bottom"/>
          </w:tcPr>
          <w:p w14:paraId="4543EB0C" w14:textId="7AB10138" w:rsidR="003E266D" w:rsidRPr="001515B2" w:rsidRDefault="00B926BB" w:rsidP="003E266D">
            <w:pPr>
              <w:pStyle w:val="afffff5"/>
              <w:spacing w:line="360" w:lineRule="auto"/>
              <w:rPr>
                <w:szCs w:val="20"/>
              </w:rPr>
            </w:pPr>
            <w:r w:rsidRPr="001515B2">
              <w:rPr>
                <w:szCs w:val="20"/>
              </w:rPr>
              <w:t>+</w:t>
            </w:r>
            <w:r w:rsidR="003E266D" w:rsidRPr="001515B2">
              <w:rPr>
                <w:szCs w:val="20"/>
              </w:rPr>
              <w:t>0,19</w:t>
            </w:r>
          </w:p>
        </w:tc>
      </w:tr>
      <w:tr w:rsidR="003E266D" w:rsidRPr="001515B2" w14:paraId="5C8DD6D8" w14:textId="77777777" w:rsidTr="000A41E0">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7A89686B" w14:textId="77777777" w:rsidR="003E266D" w:rsidRPr="001515B2" w:rsidRDefault="003E266D" w:rsidP="003E266D">
            <w:pPr>
              <w:pStyle w:val="afffff5"/>
              <w:spacing w:line="360" w:lineRule="auto"/>
              <w:jc w:val="left"/>
              <w:rPr>
                <w:szCs w:val="20"/>
              </w:rPr>
            </w:pPr>
            <w:r w:rsidRPr="001515B2">
              <w:rPr>
                <w:szCs w:val="20"/>
              </w:rPr>
              <w:t>Муниципальный район Прибайкальский</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0477BAE6" w14:textId="77777777" w:rsidR="003E266D" w:rsidRPr="001515B2" w:rsidRDefault="003E266D" w:rsidP="003E266D">
            <w:pPr>
              <w:pStyle w:val="afffff5"/>
              <w:spacing w:line="360" w:lineRule="auto"/>
              <w:rPr>
                <w:szCs w:val="20"/>
              </w:rPr>
            </w:pPr>
            <w:r w:rsidRPr="001515B2">
              <w:rPr>
                <w:szCs w:val="20"/>
              </w:rPr>
              <w:t>26 693</w:t>
            </w:r>
          </w:p>
        </w:tc>
        <w:tc>
          <w:tcPr>
            <w:tcW w:w="797" w:type="pct"/>
            <w:tcBorders>
              <w:top w:val="single" w:sz="4" w:space="0" w:color="auto"/>
              <w:left w:val="single" w:sz="4" w:space="0" w:color="auto"/>
              <w:bottom w:val="single" w:sz="4" w:space="0" w:color="auto"/>
              <w:right w:val="single" w:sz="4" w:space="0" w:color="auto"/>
            </w:tcBorders>
            <w:noWrap/>
            <w:vAlign w:val="bottom"/>
          </w:tcPr>
          <w:p w14:paraId="0049BDEF" w14:textId="77777777" w:rsidR="003E266D" w:rsidRPr="001515B2" w:rsidRDefault="003E266D" w:rsidP="003E266D">
            <w:pPr>
              <w:pStyle w:val="afffff5"/>
              <w:spacing w:line="360" w:lineRule="auto"/>
              <w:rPr>
                <w:szCs w:val="20"/>
              </w:rPr>
            </w:pPr>
            <w:r w:rsidRPr="001515B2">
              <w:rPr>
                <w:szCs w:val="20"/>
              </w:rPr>
              <w:t>27 982</w:t>
            </w:r>
          </w:p>
        </w:tc>
        <w:tc>
          <w:tcPr>
            <w:tcW w:w="1133" w:type="pct"/>
            <w:tcBorders>
              <w:top w:val="single" w:sz="4" w:space="0" w:color="auto"/>
              <w:left w:val="single" w:sz="4" w:space="0" w:color="auto"/>
              <w:bottom w:val="single" w:sz="4" w:space="0" w:color="auto"/>
              <w:right w:val="single" w:sz="4" w:space="0" w:color="auto"/>
            </w:tcBorders>
            <w:vAlign w:val="bottom"/>
          </w:tcPr>
          <w:p w14:paraId="28082C07" w14:textId="7388AA77" w:rsidR="003E266D" w:rsidRPr="001515B2" w:rsidRDefault="00B926BB" w:rsidP="003E266D">
            <w:pPr>
              <w:pStyle w:val="afffff5"/>
              <w:spacing w:line="360" w:lineRule="auto"/>
              <w:rPr>
                <w:szCs w:val="20"/>
              </w:rPr>
            </w:pPr>
            <w:r w:rsidRPr="001515B2">
              <w:rPr>
                <w:szCs w:val="20"/>
              </w:rPr>
              <w:t>+</w:t>
            </w:r>
            <w:r w:rsidR="003E266D" w:rsidRPr="001515B2">
              <w:rPr>
                <w:szCs w:val="20"/>
              </w:rPr>
              <w:t>0,39</w:t>
            </w:r>
          </w:p>
        </w:tc>
      </w:tr>
      <w:tr w:rsidR="003E266D" w:rsidRPr="001515B2" w14:paraId="6AAFC8FC" w14:textId="77777777" w:rsidTr="000A41E0">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4877FD93" w14:textId="77777777" w:rsidR="003E266D" w:rsidRPr="001515B2" w:rsidRDefault="003E266D" w:rsidP="003E266D">
            <w:pPr>
              <w:pStyle w:val="afffff5"/>
              <w:spacing w:line="360" w:lineRule="auto"/>
              <w:jc w:val="left"/>
              <w:rPr>
                <w:szCs w:val="20"/>
              </w:rPr>
            </w:pPr>
            <w:r w:rsidRPr="001515B2">
              <w:rPr>
                <w:szCs w:val="20"/>
              </w:rPr>
              <w:t>Муниципальный район Тарбагатайский</w:t>
            </w:r>
          </w:p>
        </w:tc>
        <w:tc>
          <w:tcPr>
            <w:tcW w:w="797" w:type="pct"/>
            <w:tcBorders>
              <w:top w:val="single" w:sz="4" w:space="0" w:color="auto"/>
              <w:left w:val="single" w:sz="4" w:space="0" w:color="auto"/>
              <w:bottom w:val="single" w:sz="4" w:space="0" w:color="auto"/>
              <w:right w:val="single" w:sz="4" w:space="0" w:color="auto"/>
            </w:tcBorders>
            <w:noWrap/>
            <w:vAlign w:val="center"/>
            <w:hideMark/>
          </w:tcPr>
          <w:p w14:paraId="3E47D9D4" w14:textId="77777777" w:rsidR="003E266D" w:rsidRPr="001515B2" w:rsidRDefault="003E266D" w:rsidP="003E266D">
            <w:pPr>
              <w:pStyle w:val="afffff5"/>
              <w:spacing w:line="360" w:lineRule="auto"/>
              <w:rPr>
                <w:szCs w:val="20"/>
              </w:rPr>
            </w:pPr>
            <w:r w:rsidRPr="001515B2">
              <w:rPr>
                <w:szCs w:val="20"/>
              </w:rPr>
              <w:t>21 021</w:t>
            </w:r>
          </w:p>
        </w:tc>
        <w:tc>
          <w:tcPr>
            <w:tcW w:w="797" w:type="pct"/>
            <w:tcBorders>
              <w:top w:val="single" w:sz="4" w:space="0" w:color="auto"/>
              <w:left w:val="single" w:sz="4" w:space="0" w:color="auto"/>
              <w:bottom w:val="single" w:sz="4" w:space="0" w:color="auto"/>
              <w:right w:val="single" w:sz="4" w:space="0" w:color="auto"/>
            </w:tcBorders>
            <w:noWrap/>
            <w:vAlign w:val="bottom"/>
          </w:tcPr>
          <w:p w14:paraId="657C634B" w14:textId="77777777" w:rsidR="003E266D" w:rsidRPr="001515B2" w:rsidRDefault="003E266D" w:rsidP="003E266D">
            <w:pPr>
              <w:pStyle w:val="afffff5"/>
              <w:spacing w:line="360" w:lineRule="auto"/>
              <w:rPr>
                <w:szCs w:val="20"/>
              </w:rPr>
            </w:pPr>
            <w:r w:rsidRPr="001515B2">
              <w:rPr>
                <w:szCs w:val="20"/>
              </w:rPr>
              <w:t>22 311</w:t>
            </w:r>
          </w:p>
        </w:tc>
        <w:tc>
          <w:tcPr>
            <w:tcW w:w="1133" w:type="pct"/>
            <w:tcBorders>
              <w:top w:val="single" w:sz="4" w:space="0" w:color="auto"/>
              <w:left w:val="single" w:sz="4" w:space="0" w:color="auto"/>
              <w:bottom w:val="single" w:sz="4" w:space="0" w:color="auto"/>
              <w:right w:val="single" w:sz="4" w:space="0" w:color="auto"/>
            </w:tcBorders>
            <w:vAlign w:val="bottom"/>
          </w:tcPr>
          <w:p w14:paraId="6FFA26CF" w14:textId="5D009170" w:rsidR="003E266D" w:rsidRPr="001515B2" w:rsidRDefault="00B926BB" w:rsidP="003E266D">
            <w:pPr>
              <w:pStyle w:val="afffff5"/>
              <w:spacing w:line="360" w:lineRule="auto"/>
              <w:rPr>
                <w:szCs w:val="20"/>
              </w:rPr>
            </w:pPr>
            <w:r w:rsidRPr="001515B2">
              <w:rPr>
                <w:szCs w:val="20"/>
              </w:rPr>
              <w:t>+</w:t>
            </w:r>
            <w:r w:rsidR="003E266D" w:rsidRPr="001515B2">
              <w:rPr>
                <w:szCs w:val="20"/>
              </w:rPr>
              <w:t>0,50</w:t>
            </w:r>
          </w:p>
        </w:tc>
      </w:tr>
    </w:tbl>
    <w:p w14:paraId="74BE5A10" w14:textId="77777777" w:rsidR="003E266D" w:rsidRPr="001515B2" w:rsidRDefault="003E266D" w:rsidP="003E266D"/>
    <w:p w14:paraId="459214F1" w14:textId="45DC1523" w:rsidR="003E266D" w:rsidRPr="001515B2" w:rsidRDefault="003E266D" w:rsidP="003E266D">
      <w:pPr>
        <w:ind w:firstLine="567"/>
      </w:pPr>
      <w:r w:rsidRPr="001515B2">
        <w:t>Общие показатели жилищного строительства, заложенные в Схеме территориального пл</w:t>
      </w:r>
      <w:r w:rsidRPr="001515B2">
        <w:t>а</w:t>
      </w:r>
      <w:r w:rsidRPr="001515B2">
        <w:t>нирования Республики Бурятия и в генеральных планах муниципальных образований, входящих в агломерацию, представлены в таблице 8.2.</w:t>
      </w:r>
    </w:p>
    <w:p w14:paraId="103A4895" w14:textId="77777777" w:rsidR="003E266D" w:rsidRPr="001515B2" w:rsidRDefault="003E266D" w:rsidP="003E266D">
      <w:pPr>
        <w:ind w:firstLine="567"/>
      </w:pPr>
    </w:p>
    <w:p w14:paraId="26FF263E" w14:textId="220ADD51" w:rsidR="003E266D" w:rsidRPr="001515B2" w:rsidRDefault="003E266D" w:rsidP="003E266D">
      <w:pPr>
        <w:pStyle w:val="111"/>
        <w:numPr>
          <w:ilvl w:val="0"/>
          <w:numId w:val="0"/>
        </w:numPr>
        <w:spacing w:before="0" w:after="0"/>
      </w:pPr>
      <w:r w:rsidRPr="001515B2">
        <w:t>Таблица 8.2 - Динамика жилищного фонда на перспективу</w:t>
      </w:r>
    </w:p>
    <w:tbl>
      <w:tblPr>
        <w:tblW w:w="49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1087"/>
        <w:gridCol w:w="4735"/>
        <w:gridCol w:w="1772"/>
        <w:gridCol w:w="1772"/>
      </w:tblGrid>
      <w:tr w:rsidR="003E266D" w:rsidRPr="001515B2" w14:paraId="3AFC3032" w14:textId="77777777" w:rsidTr="000A41E0">
        <w:trPr>
          <w:trHeight w:val="20"/>
          <w:tblHeader/>
        </w:trPr>
        <w:tc>
          <w:tcPr>
            <w:tcW w:w="580" w:type="pct"/>
            <w:shd w:val="clear" w:color="auto" w:fill="FFFFFF"/>
            <w:vAlign w:val="center"/>
          </w:tcPr>
          <w:p w14:paraId="256ACF26" w14:textId="77777777" w:rsidR="003E266D" w:rsidRPr="001515B2" w:rsidRDefault="003E266D" w:rsidP="00E4074B">
            <w:pPr>
              <w:pStyle w:val="afffff5"/>
              <w:spacing w:line="360" w:lineRule="auto"/>
            </w:pPr>
            <w:r w:rsidRPr="001515B2">
              <w:t>№ п/п</w:t>
            </w:r>
          </w:p>
        </w:tc>
        <w:tc>
          <w:tcPr>
            <w:tcW w:w="2528" w:type="pct"/>
            <w:shd w:val="clear" w:color="auto" w:fill="FFFFFF"/>
            <w:vAlign w:val="center"/>
          </w:tcPr>
          <w:p w14:paraId="0D99A83E" w14:textId="77777777" w:rsidR="003E266D" w:rsidRPr="001515B2" w:rsidRDefault="003E266D" w:rsidP="00E4074B">
            <w:pPr>
              <w:pStyle w:val="afffff5"/>
              <w:spacing w:line="360" w:lineRule="auto"/>
            </w:pPr>
            <w:r w:rsidRPr="001515B2">
              <w:t>Муниципальное образование</w:t>
            </w:r>
          </w:p>
        </w:tc>
        <w:tc>
          <w:tcPr>
            <w:tcW w:w="946" w:type="pct"/>
            <w:shd w:val="clear" w:color="auto" w:fill="FFFFFF"/>
            <w:vAlign w:val="center"/>
          </w:tcPr>
          <w:p w14:paraId="5AD81848" w14:textId="77777777" w:rsidR="003E266D" w:rsidRPr="001515B2" w:rsidRDefault="003E266D" w:rsidP="00E4074B">
            <w:pPr>
              <w:pStyle w:val="afffff5"/>
              <w:spacing w:line="360" w:lineRule="auto"/>
            </w:pPr>
            <w:r w:rsidRPr="001515B2">
              <w:t>2018 год, м</w:t>
            </w:r>
            <w:r w:rsidRPr="001515B2">
              <w:rPr>
                <w:vertAlign w:val="superscript"/>
              </w:rPr>
              <w:t>2</w:t>
            </w:r>
          </w:p>
        </w:tc>
        <w:tc>
          <w:tcPr>
            <w:tcW w:w="947" w:type="pct"/>
            <w:shd w:val="clear" w:color="auto" w:fill="FFFFFF"/>
            <w:vAlign w:val="center"/>
          </w:tcPr>
          <w:p w14:paraId="2F28601E" w14:textId="77777777" w:rsidR="003E266D" w:rsidRPr="001515B2" w:rsidRDefault="003E266D" w:rsidP="00E4074B">
            <w:pPr>
              <w:pStyle w:val="afffff5"/>
              <w:spacing w:line="360" w:lineRule="auto"/>
            </w:pPr>
            <w:r w:rsidRPr="001515B2">
              <w:t>2030 год, м</w:t>
            </w:r>
            <w:r w:rsidRPr="001515B2">
              <w:rPr>
                <w:vertAlign w:val="superscript"/>
              </w:rPr>
              <w:t>2</w:t>
            </w:r>
          </w:p>
        </w:tc>
      </w:tr>
      <w:tr w:rsidR="003E266D" w:rsidRPr="001515B2" w14:paraId="70B9E688" w14:textId="77777777" w:rsidTr="000A41E0">
        <w:trPr>
          <w:trHeight w:val="20"/>
        </w:trPr>
        <w:tc>
          <w:tcPr>
            <w:tcW w:w="580" w:type="pct"/>
            <w:shd w:val="clear" w:color="auto" w:fill="FFFFFF"/>
            <w:vAlign w:val="center"/>
          </w:tcPr>
          <w:p w14:paraId="77D1CB12" w14:textId="77777777" w:rsidR="003E266D" w:rsidRPr="001515B2" w:rsidRDefault="003E266D" w:rsidP="00E4074B">
            <w:pPr>
              <w:pStyle w:val="afffff5"/>
              <w:spacing w:line="360" w:lineRule="auto"/>
            </w:pPr>
            <w:r w:rsidRPr="001515B2">
              <w:t>1</w:t>
            </w:r>
          </w:p>
        </w:tc>
        <w:tc>
          <w:tcPr>
            <w:tcW w:w="2528" w:type="pct"/>
            <w:shd w:val="clear" w:color="auto" w:fill="FFFFFF"/>
            <w:vAlign w:val="center"/>
          </w:tcPr>
          <w:p w14:paraId="46687ABC" w14:textId="77777777" w:rsidR="003E266D" w:rsidRPr="001515B2" w:rsidRDefault="003E266D" w:rsidP="00E4074B">
            <w:pPr>
              <w:pStyle w:val="afffff5"/>
              <w:spacing w:line="360" w:lineRule="auto"/>
              <w:jc w:val="left"/>
            </w:pPr>
            <w:r w:rsidRPr="001515B2">
              <w:t>Городской округ "Город Улан-Удэ"</w:t>
            </w:r>
          </w:p>
        </w:tc>
        <w:tc>
          <w:tcPr>
            <w:tcW w:w="946" w:type="pct"/>
            <w:shd w:val="clear" w:color="auto" w:fill="FFFFFF"/>
            <w:vAlign w:val="bottom"/>
          </w:tcPr>
          <w:p w14:paraId="31394841" w14:textId="77777777" w:rsidR="003E266D" w:rsidRPr="001515B2" w:rsidRDefault="003E266D" w:rsidP="00E4074B">
            <w:pPr>
              <w:pStyle w:val="afffff5"/>
              <w:spacing w:line="360" w:lineRule="auto"/>
            </w:pPr>
            <w:r w:rsidRPr="001515B2">
              <w:t>9436657</w:t>
            </w:r>
          </w:p>
        </w:tc>
        <w:tc>
          <w:tcPr>
            <w:tcW w:w="947" w:type="pct"/>
            <w:shd w:val="clear" w:color="auto" w:fill="FFFFFF"/>
            <w:vAlign w:val="bottom"/>
          </w:tcPr>
          <w:p w14:paraId="7D95A3CD" w14:textId="77777777" w:rsidR="003E266D" w:rsidRPr="001515B2" w:rsidRDefault="003E266D" w:rsidP="00E4074B">
            <w:pPr>
              <w:pStyle w:val="afffff5"/>
              <w:spacing w:line="360" w:lineRule="auto"/>
            </w:pPr>
            <w:r w:rsidRPr="001515B2">
              <w:t>14573394</w:t>
            </w:r>
          </w:p>
        </w:tc>
      </w:tr>
      <w:tr w:rsidR="003E266D" w:rsidRPr="001515B2" w14:paraId="23492927" w14:textId="77777777" w:rsidTr="000A41E0">
        <w:trPr>
          <w:trHeight w:val="20"/>
        </w:trPr>
        <w:tc>
          <w:tcPr>
            <w:tcW w:w="580" w:type="pct"/>
            <w:shd w:val="clear" w:color="auto" w:fill="FFFFFF"/>
            <w:vAlign w:val="center"/>
          </w:tcPr>
          <w:p w14:paraId="26CDE160" w14:textId="6C9FBD8D" w:rsidR="003E266D" w:rsidRPr="001515B2" w:rsidRDefault="005E7F31" w:rsidP="00E4074B">
            <w:pPr>
              <w:pStyle w:val="afffff5"/>
              <w:spacing w:line="360" w:lineRule="auto"/>
            </w:pPr>
            <w:r>
              <w:t>2</w:t>
            </w:r>
          </w:p>
        </w:tc>
        <w:tc>
          <w:tcPr>
            <w:tcW w:w="2528" w:type="pct"/>
            <w:shd w:val="clear" w:color="auto" w:fill="FFFFFF"/>
            <w:vAlign w:val="center"/>
          </w:tcPr>
          <w:p w14:paraId="434BDDFE" w14:textId="77777777" w:rsidR="003E266D" w:rsidRPr="001515B2" w:rsidRDefault="003E266D" w:rsidP="00E4074B">
            <w:pPr>
              <w:pStyle w:val="afffff5"/>
              <w:spacing w:line="360" w:lineRule="auto"/>
              <w:jc w:val="left"/>
            </w:pPr>
            <w:r w:rsidRPr="001515B2">
              <w:t>Муниципальный район Заиграевский</w:t>
            </w:r>
          </w:p>
        </w:tc>
        <w:tc>
          <w:tcPr>
            <w:tcW w:w="946" w:type="pct"/>
            <w:shd w:val="clear" w:color="auto" w:fill="FFFFFF"/>
            <w:vAlign w:val="bottom"/>
          </w:tcPr>
          <w:p w14:paraId="50902301" w14:textId="77777777" w:rsidR="003E266D" w:rsidRPr="001515B2" w:rsidRDefault="003E266D" w:rsidP="00E4074B">
            <w:pPr>
              <w:pStyle w:val="afffff5"/>
              <w:spacing w:line="360" w:lineRule="auto"/>
            </w:pPr>
            <w:r w:rsidRPr="001515B2">
              <w:t>1109369</w:t>
            </w:r>
          </w:p>
        </w:tc>
        <w:tc>
          <w:tcPr>
            <w:tcW w:w="947" w:type="pct"/>
            <w:shd w:val="clear" w:color="auto" w:fill="FFFFFF"/>
            <w:vAlign w:val="bottom"/>
          </w:tcPr>
          <w:p w14:paraId="449BAD03" w14:textId="77777777" w:rsidR="003E266D" w:rsidRPr="001515B2" w:rsidRDefault="003E266D" w:rsidP="00E4074B">
            <w:pPr>
              <w:pStyle w:val="afffff5"/>
              <w:spacing w:line="360" w:lineRule="auto"/>
            </w:pPr>
            <w:r w:rsidRPr="001515B2">
              <w:t>1722369</w:t>
            </w:r>
          </w:p>
        </w:tc>
      </w:tr>
      <w:tr w:rsidR="003E266D" w:rsidRPr="001515B2" w14:paraId="1EE01752" w14:textId="77777777" w:rsidTr="000A41E0">
        <w:trPr>
          <w:trHeight w:val="20"/>
        </w:trPr>
        <w:tc>
          <w:tcPr>
            <w:tcW w:w="580" w:type="pct"/>
            <w:shd w:val="clear" w:color="auto" w:fill="FFFFFF"/>
            <w:vAlign w:val="center"/>
          </w:tcPr>
          <w:p w14:paraId="48BC8792" w14:textId="2B5FC5C8" w:rsidR="003E266D" w:rsidRPr="001515B2" w:rsidRDefault="005E7F31" w:rsidP="00E4074B">
            <w:pPr>
              <w:pStyle w:val="afffff5"/>
              <w:spacing w:line="360" w:lineRule="auto"/>
            </w:pPr>
            <w:r>
              <w:t>3</w:t>
            </w:r>
          </w:p>
        </w:tc>
        <w:tc>
          <w:tcPr>
            <w:tcW w:w="2528" w:type="pct"/>
            <w:shd w:val="clear" w:color="auto" w:fill="FFFFFF"/>
            <w:vAlign w:val="center"/>
          </w:tcPr>
          <w:p w14:paraId="03A9D40B" w14:textId="77777777" w:rsidR="003E266D" w:rsidRPr="001515B2" w:rsidRDefault="003E266D" w:rsidP="00E4074B">
            <w:pPr>
              <w:pStyle w:val="afffff5"/>
              <w:spacing w:line="360" w:lineRule="auto"/>
              <w:jc w:val="left"/>
            </w:pPr>
            <w:r w:rsidRPr="001515B2">
              <w:t>Муниципальный район Иволгинский</w:t>
            </w:r>
          </w:p>
        </w:tc>
        <w:tc>
          <w:tcPr>
            <w:tcW w:w="946" w:type="pct"/>
            <w:shd w:val="clear" w:color="auto" w:fill="FFFFFF"/>
            <w:vAlign w:val="bottom"/>
          </w:tcPr>
          <w:p w14:paraId="253861F8" w14:textId="77777777" w:rsidR="003E266D" w:rsidRPr="001515B2" w:rsidRDefault="003E266D" w:rsidP="00E4074B">
            <w:pPr>
              <w:pStyle w:val="afffff5"/>
              <w:spacing w:line="360" w:lineRule="auto"/>
            </w:pPr>
            <w:r w:rsidRPr="001515B2">
              <w:t>1184256</w:t>
            </w:r>
          </w:p>
        </w:tc>
        <w:tc>
          <w:tcPr>
            <w:tcW w:w="947" w:type="pct"/>
            <w:shd w:val="clear" w:color="auto" w:fill="FFFFFF"/>
            <w:vAlign w:val="bottom"/>
          </w:tcPr>
          <w:p w14:paraId="7F1334DE" w14:textId="77777777" w:rsidR="003E266D" w:rsidRPr="001515B2" w:rsidRDefault="003E266D" w:rsidP="00E4074B">
            <w:pPr>
              <w:pStyle w:val="afffff5"/>
              <w:spacing w:line="360" w:lineRule="auto"/>
            </w:pPr>
            <w:r w:rsidRPr="001515B2">
              <w:t>1836252</w:t>
            </w:r>
          </w:p>
        </w:tc>
      </w:tr>
      <w:tr w:rsidR="003E266D" w:rsidRPr="001515B2" w14:paraId="0835A518" w14:textId="77777777" w:rsidTr="000A41E0">
        <w:trPr>
          <w:trHeight w:val="20"/>
        </w:trPr>
        <w:tc>
          <w:tcPr>
            <w:tcW w:w="580" w:type="pct"/>
            <w:shd w:val="clear" w:color="auto" w:fill="FFFFFF"/>
            <w:vAlign w:val="center"/>
          </w:tcPr>
          <w:p w14:paraId="15EB6335" w14:textId="7B6C2B2B" w:rsidR="003E266D" w:rsidRPr="001515B2" w:rsidRDefault="005E7F31" w:rsidP="00E4074B">
            <w:pPr>
              <w:pStyle w:val="afffff5"/>
              <w:spacing w:line="360" w:lineRule="auto"/>
            </w:pPr>
            <w:r>
              <w:t>4</w:t>
            </w:r>
          </w:p>
        </w:tc>
        <w:tc>
          <w:tcPr>
            <w:tcW w:w="2528" w:type="pct"/>
            <w:shd w:val="clear" w:color="auto" w:fill="FFFFFF"/>
            <w:vAlign w:val="center"/>
          </w:tcPr>
          <w:p w14:paraId="0249A77F" w14:textId="77777777" w:rsidR="003E266D" w:rsidRPr="001515B2" w:rsidRDefault="003E266D" w:rsidP="00E4074B">
            <w:pPr>
              <w:pStyle w:val="afffff5"/>
              <w:spacing w:line="360" w:lineRule="auto"/>
              <w:jc w:val="left"/>
            </w:pPr>
            <w:r w:rsidRPr="001515B2">
              <w:t>Муниципальный район Прибайкальский</w:t>
            </w:r>
          </w:p>
        </w:tc>
        <w:tc>
          <w:tcPr>
            <w:tcW w:w="946" w:type="pct"/>
            <w:shd w:val="clear" w:color="auto" w:fill="FFFFFF"/>
            <w:vAlign w:val="bottom"/>
          </w:tcPr>
          <w:p w14:paraId="5EAB724D" w14:textId="77777777" w:rsidR="003E266D" w:rsidRPr="001515B2" w:rsidRDefault="003E266D" w:rsidP="00E4074B">
            <w:pPr>
              <w:pStyle w:val="afffff5"/>
              <w:spacing w:line="360" w:lineRule="auto"/>
            </w:pPr>
            <w:r w:rsidRPr="001515B2">
              <w:t>579238,1</w:t>
            </w:r>
          </w:p>
        </w:tc>
        <w:tc>
          <w:tcPr>
            <w:tcW w:w="947" w:type="pct"/>
            <w:shd w:val="clear" w:color="auto" w:fill="FFFFFF"/>
            <w:vAlign w:val="bottom"/>
          </w:tcPr>
          <w:p w14:paraId="724CD288" w14:textId="77777777" w:rsidR="003E266D" w:rsidRPr="001515B2" w:rsidRDefault="003E266D" w:rsidP="00E4074B">
            <w:pPr>
              <w:pStyle w:val="afffff5"/>
              <w:spacing w:line="360" w:lineRule="auto"/>
            </w:pPr>
            <w:r w:rsidRPr="001515B2">
              <w:t>916179</w:t>
            </w:r>
          </w:p>
        </w:tc>
      </w:tr>
      <w:tr w:rsidR="003E266D" w:rsidRPr="001515B2" w14:paraId="0659BE93" w14:textId="77777777" w:rsidTr="000A41E0">
        <w:trPr>
          <w:trHeight w:val="20"/>
        </w:trPr>
        <w:tc>
          <w:tcPr>
            <w:tcW w:w="580" w:type="pct"/>
            <w:shd w:val="clear" w:color="auto" w:fill="FFFFFF"/>
            <w:vAlign w:val="center"/>
          </w:tcPr>
          <w:p w14:paraId="0D0B3C99" w14:textId="664E3346" w:rsidR="003E266D" w:rsidRPr="001515B2" w:rsidRDefault="005E7F31" w:rsidP="00E4074B">
            <w:pPr>
              <w:pStyle w:val="afffff5"/>
              <w:spacing w:line="360" w:lineRule="auto"/>
            </w:pPr>
            <w:r>
              <w:t>5</w:t>
            </w:r>
          </w:p>
        </w:tc>
        <w:tc>
          <w:tcPr>
            <w:tcW w:w="2528" w:type="pct"/>
            <w:shd w:val="clear" w:color="auto" w:fill="FFFFFF"/>
            <w:vAlign w:val="center"/>
          </w:tcPr>
          <w:p w14:paraId="032079E0" w14:textId="77777777" w:rsidR="003E266D" w:rsidRPr="001515B2" w:rsidRDefault="003E266D" w:rsidP="00E4074B">
            <w:pPr>
              <w:pStyle w:val="afffff5"/>
              <w:spacing w:line="360" w:lineRule="auto"/>
              <w:jc w:val="left"/>
            </w:pPr>
            <w:r w:rsidRPr="001515B2">
              <w:t>Муниципальный район Тарбагатайский</w:t>
            </w:r>
          </w:p>
        </w:tc>
        <w:tc>
          <w:tcPr>
            <w:tcW w:w="946" w:type="pct"/>
            <w:shd w:val="clear" w:color="auto" w:fill="FFFFFF"/>
            <w:vAlign w:val="bottom"/>
          </w:tcPr>
          <w:p w14:paraId="0FF03402" w14:textId="77777777" w:rsidR="003E266D" w:rsidRPr="001515B2" w:rsidRDefault="003E266D" w:rsidP="00E4074B">
            <w:pPr>
              <w:pStyle w:val="afffff5"/>
              <w:spacing w:line="360" w:lineRule="auto"/>
            </w:pPr>
            <w:r w:rsidRPr="001515B2">
              <w:t>456155,7</w:t>
            </w:r>
          </w:p>
        </w:tc>
        <w:tc>
          <w:tcPr>
            <w:tcW w:w="947" w:type="pct"/>
            <w:shd w:val="clear" w:color="auto" w:fill="FFFFFF"/>
            <w:vAlign w:val="bottom"/>
          </w:tcPr>
          <w:p w14:paraId="0D07FBF6" w14:textId="77777777" w:rsidR="003E266D" w:rsidRPr="001515B2" w:rsidRDefault="003E266D" w:rsidP="00E4074B">
            <w:pPr>
              <w:pStyle w:val="afffff5"/>
              <w:spacing w:line="360" w:lineRule="auto"/>
            </w:pPr>
            <w:r w:rsidRPr="001515B2">
              <w:t>729003</w:t>
            </w:r>
          </w:p>
        </w:tc>
      </w:tr>
    </w:tbl>
    <w:p w14:paraId="3BF0B557" w14:textId="77777777" w:rsidR="003E266D" w:rsidRPr="001515B2" w:rsidRDefault="003E266D" w:rsidP="003E266D">
      <w:pPr>
        <w:pStyle w:val="1ffc"/>
      </w:pPr>
    </w:p>
    <w:p w14:paraId="2F667DD7" w14:textId="77777777" w:rsidR="003E266D" w:rsidRPr="001515B2" w:rsidRDefault="003E266D" w:rsidP="003E266D">
      <w:pPr>
        <w:ind w:firstLine="567"/>
      </w:pPr>
    </w:p>
    <w:p w14:paraId="1CACED40" w14:textId="30EEAB70" w:rsidR="003E266D" w:rsidRPr="001515B2" w:rsidRDefault="003E266D" w:rsidP="003E266D">
      <w:pPr>
        <w:ind w:firstLine="567"/>
      </w:pPr>
      <w:r w:rsidRPr="001515B2">
        <w:t>В среднесрочной перспективе запланировано увеличение жилого фонда Улан-Удэнской а</w:t>
      </w:r>
      <w:r w:rsidRPr="001515B2">
        <w:t>г</w:t>
      </w:r>
      <w:r w:rsidRPr="001515B2">
        <w:t>ломерации. Основные площадки жилищного строительства расположены на территории г. Улан-Удэ (таблица 8.3).</w:t>
      </w:r>
    </w:p>
    <w:p w14:paraId="0AF2EB77" w14:textId="77777777" w:rsidR="00CE31B0" w:rsidRPr="001515B2" w:rsidRDefault="00CE31B0" w:rsidP="003E266D">
      <w:pPr>
        <w:ind w:firstLine="567"/>
      </w:pPr>
    </w:p>
    <w:p w14:paraId="243FDBF2" w14:textId="77777777" w:rsidR="00CE31B0" w:rsidRPr="001515B2" w:rsidRDefault="00CE31B0" w:rsidP="003E266D">
      <w:pPr>
        <w:ind w:firstLine="567"/>
      </w:pPr>
    </w:p>
    <w:p w14:paraId="40E590BB" w14:textId="77777777" w:rsidR="00CE31B0" w:rsidRDefault="00CE31B0" w:rsidP="003E266D">
      <w:pPr>
        <w:ind w:firstLine="567"/>
      </w:pPr>
    </w:p>
    <w:p w14:paraId="0C653518" w14:textId="77777777" w:rsidR="00471A3F" w:rsidRPr="001515B2" w:rsidRDefault="00471A3F" w:rsidP="003E266D">
      <w:pPr>
        <w:ind w:firstLine="567"/>
      </w:pPr>
    </w:p>
    <w:p w14:paraId="41EE2A27" w14:textId="77777777" w:rsidR="00CE31B0" w:rsidRPr="001515B2" w:rsidRDefault="00CE31B0" w:rsidP="003E266D">
      <w:pPr>
        <w:ind w:firstLine="567"/>
      </w:pPr>
    </w:p>
    <w:p w14:paraId="68D3FA4C" w14:textId="77777777" w:rsidR="00CE31B0" w:rsidRPr="001515B2" w:rsidRDefault="00CE31B0" w:rsidP="003E266D">
      <w:pPr>
        <w:ind w:firstLine="567"/>
      </w:pPr>
    </w:p>
    <w:p w14:paraId="27363789" w14:textId="77777777" w:rsidR="00CE31B0" w:rsidRPr="001515B2" w:rsidRDefault="00CE31B0" w:rsidP="003E266D">
      <w:pPr>
        <w:ind w:firstLine="567"/>
      </w:pPr>
    </w:p>
    <w:p w14:paraId="31167B54" w14:textId="0DC55E8A" w:rsidR="003E266D" w:rsidRPr="001515B2" w:rsidRDefault="003E266D" w:rsidP="003E266D">
      <w:pPr>
        <w:pStyle w:val="111"/>
        <w:numPr>
          <w:ilvl w:val="0"/>
          <w:numId w:val="0"/>
        </w:numPr>
      </w:pPr>
      <w:r w:rsidRPr="001515B2">
        <w:t>Таблица 8.3 - Инвестиционные площадки жилищного строительства в период до 2030 г.</w:t>
      </w:r>
    </w:p>
    <w:tbl>
      <w:tblPr>
        <w:tblStyle w:val="af6"/>
        <w:tblW w:w="5000" w:type="pct"/>
        <w:tblLook w:val="04A0" w:firstRow="1" w:lastRow="0" w:firstColumn="1" w:lastColumn="0" w:noHBand="0" w:noVBand="1"/>
      </w:tblPr>
      <w:tblGrid>
        <w:gridCol w:w="502"/>
        <w:gridCol w:w="3302"/>
        <w:gridCol w:w="3396"/>
        <w:gridCol w:w="2371"/>
      </w:tblGrid>
      <w:tr w:rsidR="003E266D" w:rsidRPr="001515B2" w14:paraId="589333BA" w14:textId="77777777" w:rsidTr="000A41E0">
        <w:trPr>
          <w:tblHeader/>
        </w:trPr>
        <w:tc>
          <w:tcPr>
            <w:tcW w:w="254" w:type="pct"/>
          </w:tcPr>
          <w:p w14:paraId="46861F81" w14:textId="77777777" w:rsidR="003E266D" w:rsidRPr="001515B2" w:rsidRDefault="003E266D" w:rsidP="003E266D">
            <w:pPr>
              <w:pStyle w:val="afffff5"/>
              <w:rPr>
                <w:szCs w:val="20"/>
              </w:rPr>
            </w:pPr>
            <w:r w:rsidRPr="001515B2">
              <w:rPr>
                <w:szCs w:val="20"/>
              </w:rPr>
              <w:t>№ п/п</w:t>
            </w:r>
          </w:p>
        </w:tc>
        <w:tc>
          <w:tcPr>
            <w:tcW w:w="1728" w:type="pct"/>
          </w:tcPr>
          <w:p w14:paraId="22737779" w14:textId="77777777" w:rsidR="003E266D" w:rsidRPr="001515B2" w:rsidRDefault="003E266D" w:rsidP="003E266D">
            <w:pPr>
              <w:pStyle w:val="afffff5"/>
              <w:rPr>
                <w:szCs w:val="20"/>
              </w:rPr>
            </w:pPr>
            <w:r w:rsidRPr="001515B2">
              <w:rPr>
                <w:szCs w:val="20"/>
              </w:rPr>
              <w:t>Наименование проекта</w:t>
            </w:r>
          </w:p>
        </w:tc>
        <w:tc>
          <w:tcPr>
            <w:tcW w:w="1777" w:type="pct"/>
          </w:tcPr>
          <w:p w14:paraId="42BB2E1B" w14:textId="77777777" w:rsidR="003E266D" w:rsidRPr="001515B2" w:rsidRDefault="003E266D" w:rsidP="003E266D">
            <w:pPr>
              <w:pStyle w:val="afffff5"/>
              <w:rPr>
                <w:szCs w:val="20"/>
              </w:rPr>
            </w:pPr>
            <w:r w:rsidRPr="001515B2">
              <w:rPr>
                <w:szCs w:val="20"/>
              </w:rPr>
              <w:t>Населенный пункт, где реализуется (планируется к реализации) проект</w:t>
            </w:r>
          </w:p>
        </w:tc>
        <w:tc>
          <w:tcPr>
            <w:tcW w:w="1241" w:type="pct"/>
          </w:tcPr>
          <w:p w14:paraId="21E490C9" w14:textId="77777777" w:rsidR="003E266D" w:rsidRPr="001515B2" w:rsidRDefault="003E266D" w:rsidP="003E266D">
            <w:pPr>
              <w:pStyle w:val="afffff5"/>
              <w:rPr>
                <w:szCs w:val="20"/>
              </w:rPr>
            </w:pPr>
            <w:r w:rsidRPr="001515B2">
              <w:rPr>
                <w:szCs w:val="20"/>
              </w:rPr>
              <w:t>Сроки реализации, годы</w:t>
            </w:r>
          </w:p>
        </w:tc>
      </w:tr>
      <w:tr w:rsidR="003E266D" w:rsidRPr="001515B2" w14:paraId="281A4510" w14:textId="77777777" w:rsidTr="000A41E0">
        <w:tc>
          <w:tcPr>
            <w:tcW w:w="254" w:type="pct"/>
          </w:tcPr>
          <w:p w14:paraId="22345611" w14:textId="77777777" w:rsidR="003E266D" w:rsidRPr="001515B2" w:rsidRDefault="003E266D" w:rsidP="003E266D">
            <w:pPr>
              <w:pStyle w:val="afffff5"/>
              <w:rPr>
                <w:szCs w:val="20"/>
              </w:rPr>
            </w:pPr>
            <w:r w:rsidRPr="001515B2">
              <w:rPr>
                <w:szCs w:val="20"/>
              </w:rPr>
              <w:t>8</w:t>
            </w:r>
          </w:p>
        </w:tc>
        <w:tc>
          <w:tcPr>
            <w:tcW w:w="1728" w:type="pct"/>
          </w:tcPr>
          <w:p w14:paraId="4CD68871" w14:textId="77777777" w:rsidR="003E266D" w:rsidRPr="001515B2" w:rsidRDefault="003E266D" w:rsidP="003E266D">
            <w:pPr>
              <w:pStyle w:val="afffff5"/>
              <w:jc w:val="left"/>
              <w:rPr>
                <w:szCs w:val="20"/>
              </w:rPr>
            </w:pPr>
            <w:r w:rsidRPr="001515B2">
              <w:rPr>
                <w:szCs w:val="20"/>
              </w:rPr>
              <w:t>Строительство ЖК «Изумрудный» по ул. Модогоева</w:t>
            </w:r>
          </w:p>
        </w:tc>
        <w:tc>
          <w:tcPr>
            <w:tcW w:w="1777" w:type="pct"/>
            <w:vAlign w:val="center"/>
          </w:tcPr>
          <w:p w14:paraId="5D3D2EB7" w14:textId="77777777" w:rsidR="003E266D" w:rsidRPr="001515B2" w:rsidRDefault="003E266D" w:rsidP="003E266D">
            <w:pPr>
              <w:pStyle w:val="afffff5"/>
              <w:rPr>
                <w:szCs w:val="20"/>
              </w:rPr>
            </w:pPr>
            <w:r w:rsidRPr="001515B2">
              <w:rPr>
                <w:szCs w:val="20"/>
              </w:rPr>
              <w:t>г. Улан-Удэ</w:t>
            </w:r>
          </w:p>
        </w:tc>
        <w:tc>
          <w:tcPr>
            <w:tcW w:w="1241" w:type="pct"/>
            <w:vAlign w:val="center"/>
          </w:tcPr>
          <w:p w14:paraId="0F361041" w14:textId="77777777" w:rsidR="003E266D" w:rsidRPr="001515B2" w:rsidRDefault="003E266D" w:rsidP="003E266D">
            <w:pPr>
              <w:pStyle w:val="afffff5"/>
              <w:rPr>
                <w:szCs w:val="20"/>
              </w:rPr>
            </w:pPr>
            <w:r w:rsidRPr="001515B2">
              <w:rPr>
                <w:szCs w:val="20"/>
              </w:rPr>
              <w:t>2016-2026</w:t>
            </w:r>
          </w:p>
        </w:tc>
      </w:tr>
      <w:tr w:rsidR="003E266D" w:rsidRPr="001515B2" w14:paraId="5744F556" w14:textId="77777777" w:rsidTr="000A41E0">
        <w:tc>
          <w:tcPr>
            <w:tcW w:w="254" w:type="pct"/>
          </w:tcPr>
          <w:p w14:paraId="12D83A2D" w14:textId="77777777" w:rsidR="003E266D" w:rsidRPr="001515B2" w:rsidRDefault="003E266D" w:rsidP="003E266D">
            <w:pPr>
              <w:pStyle w:val="afffff5"/>
              <w:rPr>
                <w:szCs w:val="20"/>
              </w:rPr>
            </w:pPr>
            <w:r w:rsidRPr="001515B2">
              <w:rPr>
                <w:szCs w:val="20"/>
              </w:rPr>
              <w:t>10</w:t>
            </w:r>
          </w:p>
        </w:tc>
        <w:tc>
          <w:tcPr>
            <w:tcW w:w="1728" w:type="pct"/>
          </w:tcPr>
          <w:p w14:paraId="0C3C8F24" w14:textId="77777777" w:rsidR="003E266D" w:rsidRPr="001515B2" w:rsidRDefault="003E266D" w:rsidP="003E266D">
            <w:pPr>
              <w:pStyle w:val="afffff5"/>
              <w:jc w:val="left"/>
              <w:rPr>
                <w:szCs w:val="20"/>
              </w:rPr>
            </w:pPr>
            <w:r w:rsidRPr="001515B2">
              <w:rPr>
                <w:szCs w:val="20"/>
              </w:rPr>
              <w:t>Строительство ЖК «Гагаринский» по ул. Гагарина</w:t>
            </w:r>
          </w:p>
        </w:tc>
        <w:tc>
          <w:tcPr>
            <w:tcW w:w="1777" w:type="pct"/>
            <w:vAlign w:val="center"/>
          </w:tcPr>
          <w:p w14:paraId="0A4C13CD" w14:textId="77777777" w:rsidR="003E266D" w:rsidRPr="001515B2" w:rsidRDefault="003E266D" w:rsidP="003E266D">
            <w:pPr>
              <w:pStyle w:val="afffff5"/>
              <w:rPr>
                <w:szCs w:val="20"/>
              </w:rPr>
            </w:pPr>
            <w:r w:rsidRPr="001515B2">
              <w:rPr>
                <w:szCs w:val="20"/>
              </w:rPr>
              <w:t>г. Улан-Удэ</w:t>
            </w:r>
          </w:p>
        </w:tc>
        <w:tc>
          <w:tcPr>
            <w:tcW w:w="1241" w:type="pct"/>
            <w:vAlign w:val="center"/>
          </w:tcPr>
          <w:p w14:paraId="23A04A09" w14:textId="77777777" w:rsidR="003E266D" w:rsidRPr="001515B2" w:rsidRDefault="003E266D" w:rsidP="003E266D">
            <w:pPr>
              <w:pStyle w:val="afffff5"/>
              <w:rPr>
                <w:szCs w:val="20"/>
              </w:rPr>
            </w:pPr>
            <w:r w:rsidRPr="001515B2">
              <w:rPr>
                <w:szCs w:val="20"/>
              </w:rPr>
              <w:t>2016-2026</w:t>
            </w:r>
          </w:p>
        </w:tc>
      </w:tr>
      <w:tr w:rsidR="003E266D" w:rsidRPr="001515B2" w14:paraId="6F7A5699" w14:textId="77777777" w:rsidTr="000A41E0">
        <w:tc>
          <w:tcPr>
            <w:tcW w:w="254" w:type="pct"/>
          </w:tcPr>
          <w:p w14:paraId="0B84DBAE" w14:textId="77777777" w:rsidR="003E266D" w:rsidRPr="001515B2" w:rsidRDefault="003E266D" w:rsidP="003E266D">
            <w:pPr>
              <w:pStyle w:val="afffff5"/>
              <w:rPr>
                <w:szCs w:val="20"/>
              </w:rPr>
            </w:pPr>
            <w:r w:rsidRPr="001515B2">
              <w:rPr>
                <w:szCs w:val="20"/>
              </w:rPr>
              <w:t>12</w:t>
            </w:r>
          </w:p>
        </w:tc>
        <w:tc>
          <w:tcPr>
            <w:tcW w:w="1728" w:type="pct"/>
          </w:tcPr>
          <w:p w14:paraId="02EC6A39" w14:textId="77777777" w:rsidR="003E266D" w:rsidRPr="001515B2" w:rsidRDefault="003E266D" w:rsidP="003E266D">
            <w:pPr>
              <w:pStyle w:val="afffff5"/>
              <w:jc w:val="left"/>
              <w:rPr>
                <w:szCs w:val="20"/>
              </w:rPr>
            </w:pPr>
            <w:r w:rsidRPr="001515B2">
              <w:rPr>
                <w:szCs w:val="20"/>
              </w:rPr>
              <w:t>Строительство ЖК «Байкал Сити» по ул. Смолина</w:t>
            </w:r>
          </w:p>
        </w:tc>
        <w:tc>
          <w:tcPr>
            <w:tcW w:w="1777" w:type="pct"/>
            <w:vAlign w:val="center"/>
          </w:tcPr>
          <w:p w14:paraId="42B3AF2D" w14:textId="77777777" w:rsidR="003E266D" w:rsidRPr="001515B2" w:rsidRDefault="003E266D" w:rsidP="003E266D">
            <w:pPr>
              <w:pStyle w:val="afffff5"/>
              <w:rPr>
                <w:szCs w:val="20"/>
              </w:rPr>
            </w:pPr>
            <w:r w:rsidRPr="001515B2">
              <w:rPr>
                <w:szCs w:val="20"/>
              </w:rPr>
              <w:t>г. Улан-Удэ</w:t>
            </w:r>
          </w:p>
        </w:tc>
        <w:tc>
          <w:tcPr>
            <w:tcW w:w="1241" w:type="pct"/>
            <w:vAlign w:val="center"/>
          </w:tcPr>
          <w:p w14:paraId="02541A1C" w14:textId="77777777" w:rsidR="003E266D" w:rsidRPr="001515B2" w:rsidRDefault="003E266D" w:rsidP="003E266D">
            <w:pPr>
              <w:pStyle w:val="afffff5"/>
              <w:rPr>
                <w:szCs w:val="20"/>
              </w:rPr>
            </w:pPr>
            <w:r w:rsidRPr="001515B2">
              <w:rPr>
                <w:szCs w:val="20"/>
              </w:rPr>
              <w:t>2017-2027</w:t>
            </w:r>
          </w:p>
        </w:tc>
      </w:tr>
      <w:tr w:rsidR="003E266D" w:rsidRPr="001515B2" w14:paraId="2509D786" w14:textId="77777777" w:rsidTr="000A41E0">
        <w:tc>
          <w:tcPr>
            <w:tcW w:w="254" w:type="pct"/>
          </w:tcPr>
          <w:p w14:paraId="43590ECA" w14:textId="77777777" w:rsidR="003E266D" w:rsidRPr="001515B2" w:rsidRDefault="003E266D" w:rsidP="003E266D">
            <w:pPr>
              <w:pStyle w:val="afffff5"/>
              <w:rPr>
                <w:szCs w:val="20"/>
              </w:rPr>
            </w:pPr>
            <w:r w:rsidRPr="001515B2">
              <w:rPr>
                <w:szCs w:val="20"/>
              </w:rPr>
              <w:t>15</w:t>
            </w:r>
          </w:p>
        </w:tc>
        <w:tc>
          <w:tcPr>
            <w:tcW w:w="1728" w:type="pct"/>
          </w:tcPr>
          <w:p w14:paraId="4A9938D1" w14:textId="77777777" w:rsidR="003E266D" w:rsidRPr="001515B2" w:rsidRDefault="003E266D" w:rsidP="003E266D">
            <w:pPr>
              <w:pStyle w:val="afffff5"/>
              <w:jc w:val="left"/>
              <w:rPr>
                <w:szCs w:val="20"/>
              </w:rPr>
            </w:pPr>
            <w:r w:rsidRPr="001515B2">
              <w:rPr>
                <w:szCs w:val="20"/>
              </w:rPr>
              <w:t>Строительство жилого комплекса по ул. Бабушкина</w:t>
            </w:r>
          </w:p>
        </w:tc>
        <w:tc>
          <w:tcPr>
            <w:tcW w:w="1777" w:type="pct"/>
            <w:vAlign w:val="center"/>
          </w:tcPr>
          <w:p w14:paraId="7325972B" w14:textId="77777777" w:rsidR="003E266D" w:rsidRPr="001515B2" w:rsidRDefault="003E266D" w:rsidP="003E266D">
            <w:pPr>
              <w:pStyle w:val="afffff5"/>
              <w:rPr>
                <w:szCs w:val="20"/>
              </w:rPr>
            </w:pPr>
            <w:r w:rsidRPr="001515B2">
              <w:rPr>
                <w:szCs w:val="20"/>
              </w:rPr>
              <w:t>г. Улан-Удэ</w:t>
            </w:r>
          </w:p>
        </w:tc>
        <w:tc>
          <w:tcPr>
            <w:tcW w:w="1241" w:type="pct"/>
            <w:vAlign w:val="center"/>
          </w:tcPr>
          <w:p w14:paraId="04254662" w14:textId="77777777" w:rsidR="003E266D" w:rsidRPr="001515B2" w:rsidRDefault="003E266D" w:rsidP="003E266D">
            <w:pPr>
              <w:pStyle w:val="afffff5"/>
              <w:rPr>
                <w:szCs w:val="20"/>
              </w:rPr>
            </w:pPr>
            <w:r w:rsidRPr="001515B2">
              <w:rPr>
                <w:szCs w:val="20"/>
              </w:rPr>
              <w:t>2016-2026</w:t>
            </w:r>
          </w:p>
        </w:tc>
      </w:tr>
    </w:tbl>
    <w:p w14:paraId="061408B5" w14:textId="77777777" w:rsidR="00E071F2" w:rsidRPr="001515B2" w:rsidRDefault="00E071F2" w:rsidP="00F575DB">
      <w:pPr>
        <w:pStyle w:val="1b"/>
        <w:ind w:firstLine="709"/>
        <w:rPr>
          <w:rFonts w:cs="Times New Roman"/>
        </w:rPr>
      </w:pPr>
    </w:p>
    <w:p w14:paraId="60B5B3EF" w14:textId="3D06A0AA" w:rsidR="00B926BB" w:rsidRPr="001515B2" w:rsidRDefault="00B926BB" w:rsidP="00F575DB">
      <w:pPr>
        <w:pStyle w:val="1b"/>
        <w:ind w:firstLine="709"/>
        <w:rPr>
          <w:rFonts w:cs="Times New Roman"/>
        </w:rPr>
      </w:pPr>
      <w:r w:rsidRPr="001515B2">
        <w:rPr>
          <w:rFonts w:cs="Times New Roman"/>
        </w:rPr>
        <w:t>Основные показатели перспективного спроса на транспортные пассажирские перемещ</w:t>
      </w:r>
      <w:r w:rsidRPr="001515B2">
        <w:rPr>
          <w:rFonts w:cs="Times New Roman"/>
        </w:rPr>
        <w:t>е</w:t>
      </w:r>
      <w:r w:rsidRPr="001515B2">
        <w:rPr>
          <w:rFonts w:cs="Times New Roman"/>
        </w:rPr>
        <w:t>ния, осуществляемые общественным транспортом, ожидаемые на среднесрочную перспективу до 2030 г., представлены в таблице 8.4.</w:t>
      </w:r>
      <w:r w:rsidR="001D6A1B" w:rsidRPr="001515B2">
        <w:rPr>
          <w:rFonts w:cs="Times New Roman"/>
        </w:rPr>
        <w:t xml:space="preserve"> Ожидается снижение темпов роста объемов пассажирских перевозок в прилегающих к г. Улан-Удэ районах, входящих в состав Улан-Удэнской агломерации.</w:t>
      </w:r>
    </w:p>
    <w:p w14:paraId="6A086FCB" w14:textId="77777777" w:rsidR="00B926BB" w:rsidRPr="001515B2" w:rsidRDefault="00B926BB" w:rsidP="00B926BB">
      <w:pPr>
        <w:pStyle w:val="1b"/>
        <w:ind w:firstLine="0"/>
        <w:rPr>
          <w:rFonts w:cs="Times New Roman"/>
        </w:rPr>
      </w:pPr>
    </w:p>
    <w:p w14:paraId="6F56AA9C" w14:textId="424E5F24" w:rsidR="00B926BB" w:rsidRPr="001515B2" w:rsidRDefault="00B926BB" w:rsidP="00B926BB">
      <w:pPr>
        <w:pStyle w:val="1b"/>
        <w:ind w:firstLine="0"/>
        <w:rPr>
          <w:rFonts w:cs="Times New Roman"/>
        </w:rPr>
      </w:pPr>
      <w:r w:rsidRPr="001515B2">
        <w:rPr>
          <w:rFonts w:cs="Times New Roman"/>
        </w:rPr>
        <w:t>Таблица 8.4 - Основные показатели перспективного спроса на транспортные пассажирские пер</w:t>
      </w:r>
      <w:r w:rsidRPr="001515B2">
        <w:rPr>
          <w:rFonts w:cs="Times New Roman"/>
        </w:rPr>
        <w:t>е</w:t>
      </w:r>
      <w:r w:rsidRPr="001515B2">
        <w:rPr>
          <w:rFonts w:cs="Times New Roman"/>
        </w:rPr>
        <w:t>мещения</w:t>
      </w:r>
      <w:r w:rsidR="001D6A1B" w:rsidRPr="001515B2">
        <w:rPr>
          <w:rFonts w:cs="Times New Roman"/>
        </w:rPr>
        <w:t xml:space="preserve"> в Улан-Удэнской агломерации</w:t>
      </w:r>
      <w:r w:rsidRPr="001515B2">
        <w:rPr>
          <w:rFonts w:cs="Times New Roman"/>
        </w:rPr>
        <w:t>, осуществляемые общественным транспортом, ожида</w:t>
      </w:r>
      <w:r w:rsidRPr="001515B2">
        <w:rPr>
          <w:rFonts w:cs="Times New Roman"/>
        </w:rPr>
        <w:t>е</w:t>
      </w:r>
      <w:r w:rsidRPr="001515B2">
        <w:rPr>
          <w:rFonts w:cs="Times New Roman"/>
        </w:rPr>
        <w:t>мые на среднесрочную перспективу до 2030 г.</w:t>
      </w:r>
    </w:p>
    <w:tbl>
      <w:tblPr>
        <w:tblStyle w:val="af6"/>
        <w:tblW w:w="0" w:type="auto"/>
        <w:tblLook w:val="04A0" w:firstRow="1" w:lastRow="0" w:firstColumn="1" w:lastColumn="0" w:noHBand="0" w:noVBand="1"/>
      </w:tblPr>
      <w:tblGrid>
        <w:gridCol w:w="2972"/>
        <w:gridCol w:w="2268"/>
        <w:gridCol w:w="2410"/>
        <w:gridCol w:w="1695"/>
      </w:tblGrid>
      <w:tr w:rsidR="00B926BB" w:rsidRPr="001515B2" w14:paraId="4DAA306B" w14:textId="77777777" w:rsidTr="00361AE9">
        <w:tc>
          <w:tcPr>
            <w:tcW w:w="2972" w:type="dxa"/>
            <w:vMerge w:val="restart"/>
          </w:tcPr>
          <w:p w14:paraId="6ADC09FF" w14:textId="77777777" w:rsidR="00B926BB" w:rsidRPr="001515B2" w:rsidRDefault="00B926BB" w:rsidP="00361AE9">
            <w:pPr>
              <w:pStyle w:val="1b"/>
              <w:spacing w:line="240" w:lineRule="auto"/>
              <w:ind w:firstLine="0"/>
              <w:rPr>
                <w:rFonts w:cs="Times New Roman"/>
              </w:rPr>
            </w:pPr>
            <w:r w:rsidRPr="001515B2">
              <w:rPr>
                <w:rFonts w:cs="Times New Roman"/>
              </w:rPr>
              <w:t>Муниципальное образов</w:t>
            </w:r>
            <w:r w:rsidRPr="001515B2">
              <w:rPr>
                <w:rFonts w:cs="Times New Roman"/>
              </w:rPr>
              <w:t>а</w:t>
            </w:r>
            <w:r w:rsidRPr="001515B2">
              <w:rPr>
                <w:rFonts w:cs="Times New Roman"/>
              </w:rPr>
              <w:t>ние</w:t>
            </w:r>
          </w:p>
        </w:tc>
        <w:tc>
          <w:tcPr>
            <w:tcW w:w="4678" w:type="dxa"/>
            <w:gridSpan w:val="2"/>
            <w:vAlign w:val="center"/>
          </w:tcPr>
          <w:p w14:paraId="16786810" w14:textId="77777777" w:rsidR="00B926BB" w:rsidRPr="001515B2" w:rsidRDefault="00B926BB" w:rsidP="00361AE9">
            <w:pPr>
              <w:pStyle w:val="1b"/>
              <w:spacing w:line="240" w:lineRule="auto"/>
              <w:ind w:firstLine="0"/>
              <w:rPr>
                <w:rFonts w:cs="Times New Roman"/>
              </w:rPr>
            </w:pPr>
            <w:r w:rsidRPr="001515B2">
              <w:rPr>
                <w:rFonts w:cs="Times New Roman"/>
              </w:rPr>
              <w:t>Объем спроса на транспортные пассажирские перемещения, пасс./ч</w:t>
            </w:r>
          </w:p>
        </w:tc>
        <w:tc>
          <w:tcPr>
            <w:tcW w:w="1695" w:type="dxa"/>
            <w:vMerge w:val="restart"/>
          </w:tcPr>
          <w:p w14:paraId="243CDAFF" w14:textId="77777777" w:rsidR="00B926BB" w:rsidRPr="001515B2" w:rsidRDefault="00B926BB" w:rsidP="00361AE9">
            <w:pPr>
              <w:pStyle w:val="1b"/>
              <w:spacing w:line="240" w:lineRule="auto"/>
              <w:ind w:firstLine="0"/>
              <w:rPr>
                <w:rFonts w:cs="Times New Roman"/>
              </w:rPr>
            </w:pPr>
            <w:r w:rsidRPr="001515B2">
              <w:rPr>
                <w:rFonts w:cs="Times New Roman"/>
              </w:rPr>
              <w:t>Изменение, %</w:t>
            </w:r>
          </w:p>
        </w:tc>
      </w:tr>
      <w:tr w:rsidR="00B926BB" w:rsidRPr="001515B2" w14:paraId="4D741B7F" w14:textId="77777777" w:rsidTr="00361AE9">
        <w:tc>
          <w:tcPr>
            <w:tcW w:w="2972" w:type="dxa"/>
            <w:vMerge/>
          </w:tcPr>
          <w:p w14:paraId="1510532A" w14:textId="77777777" w:rsidR="00B926BB" w:rsidRPr="001515B2" w:rsidRDefault="00B926BB" w:rsidP="00361AE9">
            <w:pPr>
              <w:pStyle w:val="1b"/>
              <w:spacing w:line="240" w:lineRule="auto"/>
              <w:ind w:firstLine="0"/>
              <w:rPr>
                <w:rFonts w:cs="Times New Roman"/>
              </w:rPr>
            </w:pPr>
          </w:p>
        </w:tc>
        <w:tc>
          <w:tcPr>
            <w:tcW w:w="2268" w:type="dxa"/>
            <w:vAlign w:val="center"/>
          </w:tcPr>
          <w:p w14:paraId="2E532104" w14:textId="77777777" w:rsidR="00B926BB" w:rsidRPr="001515B2" w:rsidRDefault="00B926BB" w:rsidP="00361AE9">
            <w:pPr>
              <w:pStyle w:val="1b"/>
              <w:spacing w:line="240" w:lineRule="auto"/>
              <w:ind w:firstLine="0"/>
              <w:jc w:val="center"/>
              <w:rPr>
                <w:rFonts w:cs="Times New Roman"/>
              </w:rPr>
            </w:pPr>
            <w:r w:rsidRPr="001515B2">
              <w:rPr>
                <w:rFonts w:cs="Times New Roman"/>
                <w:color w:val="000000"/>
              </w:rPr>
              <w:t>2018 г.</w:t>
            </w:r>
          </w:p>
        </w:tc>
        <w:tc>
          <w:tcPr>
            <w:tcW w:w="2410" w:type="dxa"/>
            <w:vAlign w:val="center"/>
          </w:tcPr>
          <w:p w14:paraId="4626571E" w14:textId="77777777" w:rsidR="00B926BB" w:rsidRPr="001515B2" w:rsidRDefault="00B926BB" w:rsidP="00361AE9">
            <w:pPr>
              <w:pStyle w:val="1b"/>
              <w:spacing w:line="240" w:lineRule="auto"/>
              <w:ind w:firstLine="0"/>
              <w:jc w:val="center"/>
              <w:rPr>
                <w:rFonts w:cs="Times New Roman"/>
              </w:rPr>
            </w:pPr>
            <w:r w:rsidRPr="001515B2">
              <w:rPr>
                <w:rFonts w:cs="Times New Roman"/>
                <w:color w:val="000000"/>
              </w:rPr>
              <w:t>2030 г.</w:t>
            </w:r>
          </w:p>
        </w:tc>
        <w:tc>
          <w:tcPr>
            <w:tcW w:w="1695" w:type="dxa"/>
            <w:vMerge/>
          </w:tcPr>
          <w:p w14:paraId="47E8EA5F" w14:textId="77777777" w:rsidR="00B926BB" w:rsidRPr="001515B2" w:rsidRDefault="00B926BB" w:rsidP="00361AE9">
            <w:pPr>
              <w:pStyle w:val="1b"/>
              <w:spacing w:line="240" w:lineRule="auto"/>
              <w:ind w:firstLine="0"/>
              <w:jc w:val="center"/>
              <w:rPr>
                <w:rFonts w:cs="Times New Roman"/>
              </w:rPr>
            </w:pPr>
          </w:p>
        </w:tc>
      </w:tr>
      <w:tr w:rsidR="004C1B0E" w:rsidRPr="001515B2" w14:paraId="09F1FC4A" w14:textId="77777777" w:rsidTr="00361AE9">
        <w:tc>
          <w:tcPr>
            <w:tcW w:w="2972" w:type="dxa"/>
          </w:tcPr>
          <w:p w14:paraId="7A4FC0EF" w14:textId="77777777" w:rsidR="004C1B0E" w:rsidRPr="001515B2" w:rsidRDefault="004C1B0E" w:rsidP="004C1B0E">
            <w:pPr>
              <w:pStyle w:val="1b"/>
              <w:spacing w:line="240" w:lineRule="auto"/>
              <w:ind w:firstLine="0"/>
              <w:rPr>
                <w:rFonts w:cs="Times New Roman"/>
              </w:rPr>
            </w:pPr>
            <w:r w:rsidRPr="001515B2">
              <w:rPr>
                <w:rFonts w:cs="Times New Roman"/>
              </w:rPr>
              <w:t>г .Улан-Удэ</w:t>
            </w:r>
          </w:p>
        </w:tc>
        <w:tc>
          <w:tcPr>
            <w:tcW w:w="2268" w:type="dxa"/>
            <w:vAlign w:val="center"/>
          </w:tcPr>
          <w:p w14:paraId="60A97CF2" w14:textId="65293683" w:rsidR="004C1B0E" w:rsidRPr="001515B2" w:rsidRDefault="004C1B0E" w:rsidP="004C1B0E">
            <w:pPr>
              <w:pStyle w:val="1b"/>
              <w:spacing w:line="240" w:lineRule="auto"/>
              <w:ind w:firstLine="0"/>
              <w:jc w:val="center"/>
              <w:rPr>
                <w:rFonts w:cs="Times New Roman"/>
              </w:rPr>
            </w:pPr>
            <w:r w:rsidRPr="00E74D43">
              <w:rPr>
                <w:rFonts w:cs="Times New Roman"/>
                <w:color w:val="000000"/>
                <w:szCs w:val="24"/>
              </w:rPr>
              <w:t>162 961</w:t>
            </w:r>
          </w:p>
        </w:tc>
        <w:tc>
          <w:tcPr>
            <w:tcW w:w="2410" w:type="dxa"/>
            <w:vAlign w:val="center"/>
          </w:tcPr>
          <w:p w14:paraId="612B2DF3" w14:textId="3E707D8C" w:rsidR="004C1B0E" w:rsidRPr="001515B2" w:rsidRDefault="003E0720" w:rsidP="004C1B0E">
            <w:pPr>
              <w:pStyle w:val="1b"/>
              <w:spacing w:line="240" w:lineRule="auto"/>
              <w:ind w:firstLine="0"/>
              <w:jc w:val="center"/>
              <w:rPr>
                <w:rFonts w:cs="Times New Roman"/>
              </w:rPr>
            </w:pPr>
            <w:r>
              <w:rPr>
                <w:rFonts w:cs="Times New Roman"/>
                <w:color w:val="000000"/>
              </w:rPr>
              <w:t>206 686</w:t>
            </w:r>
          </w:p>
        </w:tc>
        <w:tc>
          <w:tcPr>
            <w:tcW w:w="1695" w:type="dxa"/>
          </w:tcPr>
          <w:p w14:paraId="508E9B8B" w14:textId="1469EFF5" w:rsidR="004C1B0E" w:rsidRPr="001515B2" w:rsidRDefault="003E0720" w:rsidP="004C1B0E">
            <w:pPr>
              <w:pStyle w:val="1b"/>
              <w:spacing w:line="240" w:lineRule="auto"/>
              <w:ind w:firstLine="0"/>
              <w:jc w:val="center"/>
              <w:rPr>
                <w:rFonts w:cs="Times New Roman"/>
              </w:rPr>
            </w:pPr>
            <w:r>
              <w:rPr>
                <w:rFonts w:cs="Times New Roman"/>
              </w:rPr>
              <w:t>+27%</w:t>
            </w:r>
          </w:p>
        </w:tc>
      </w:tr>
      <w:tr w:rsidR="004C1B0E" w:rsidRPr="001515B2" w14:paraId="5A8FF6EA" w14:textId="77777777" w:rsidTr="00361AE9">
        <w:tc>
          <w:tcPr>
            <w:tcW w:w="2972" w:type="dxa"/>
          </w:tcPr>
          <w:p w14:paraId="23E9A5A4" w14:textId="77777777" w:rsidR="004C1B0E" w:rsidRPr="001515B2" w:rsidRDefault="004C1B0E" w:rsidP="004C1B0E">
            <w:pPr>
              <w:pStyle w:val="1b"/>
              <w:spacing w:line="240" w:lineRule="auto"/>
              <w:ind w:firstLine="0"/>
              <w:rPr>
                <w:rFonts w:cs="Times New Roman"/>
              </w:rPr>
            </w:pPr>
            <w:r w:rsidRPr="001515B2">
              <w:rPr>
                <w:rFonts w:cs="Times New Roman"/>
              </w:rPr>
              <w:t>Тарбагатайский район</w:t>
            </w:r>
          </w:p>
        </w:tc>
        <w:tc>
          <w:tcPr>
            <w:tcW w:w="2268" w:type="dxa"/>
            <w:vAlign w:val="center"/>
          </w:tcPr>
          <w:p w14:paraId="5584392D" w14:textId="7047F5E2" w:rsidR="004C1B0E" w:rsidRPr="001515B2" w:rsidRDefault="004C1B0E" w:rsidP="004C1B0E">
            <w:pPr>
              <w:pStyle w:val="1b"/>
              <w:spacing w:line="240" w:lineRule="auto"/>
              <w:ind w:firstLine="0"/>
              <w:jc w:val="center"/>
              <w:rPr>
                <w:rFonts w:cs="Times New Roman"/>
              </w:rPr>
            </w:pPr>
            <w:r w:rsidRPr="00E74D43">
              <w:rPr>
                <w:rFonts w:cs="Times New Roman"/>
                <w:szCs w:val="24"/>
              </w:rPr>
              <w:t>618</w:t>
            </w:r>
          </w:p>
        </w:tc>
        <w:tc>
          <w:tcPr>
            <w:tcW w:w="2410" w:type="dxa"/>
            <w:vAlign w:val="center"/>
          </w:tcPr>
          <w:p w14:paraId="4C9260D1" w14:textId="504CEBC5" w:rsidR="004C1B0E" w:rsidRPr="001515B2" w:rsidRDefault="003E0720" w:rsidP="004C1B0E">
            <w:pPr>
              <w:pStyle w:val="1b"/>
              <w:spacing w:line="240" w:lineRule="auto"/>
              <w:ind w:firstLine="0"/>
              <w:jc w:val="center"/>
              <w:rPr>
                <w:rFonts w:cs="Times New Roman"/>
              </w:rPr>
            </w:pPr>
            <w:r>
              <w:rPr>
                <w:rFonts w:cs="Times New Roman"/>
                <w:color w:val="000000"/>
              </w:rPr>
              <w:t>737</w:t>
            </w:r>
          </w:p>
        </w:tc>
        <w:tc>
          <w:tcPr>
            <w:tcW w:w="1695" w:type="dxa"/>
          </w:tcPr>
          <w:p w14:paraId="26991A3A" w14:textId="3F27499E" w:rsidR="004C1B0E" w:rsidRPr="001515B2" w:rsidRDefault="003E0720" w:rsidP="004C1B0E">
            <w:pPr>
              <w:pStyle w:val="1b"/>
              <w:spacing w:line="240" w:lineRule="auto"/>
              <w:ind w:firstLine="0"/>
              <w:jc w:val="center"/>
              <w:rPr>
                <w:rFonts w:cs="Times New Roman"/>
              </w:rPr>
            </w:pPr>
            <w:r>
              <w:rPr>
                <w:rFonts w:cs="Times New Roman"/>
              </w:rPr>
              <w:t>+19%</w:t>
            </w:r>
          </w:p>
        </w:tc>
      </w:tr>
      <w:tr w:rsidR="004C1B0E" w:rsidRPr="001515B2" w14:paraId="5950BCAC" w14:textId="77777777" w:rsidTr="00361AE9">
        <w:tc>
          <w:tcPr>
            <w:tcW w:w="2972" w:type="dxa"/>
          </w:tcPr>
          <w:p w14:paraId="23685FBA" w14:textId="00DF2DAE" w:rsidR="004C1B0E" w:rsidRPr="001515B2" w:rsidRDefault="004C1B0E" w:rsidP="004C1B0E">
            <w:pPr>
              <w:pStyle w:val="1b"/>
              <w:spacing w:line="240" w:lineRule="auto"/>
              <w:ind w:firstLine="0"/>
              <w:rPr>
                <w:rFonts w:cs="Times New Roman"/>
              </w:rPr>
            </w:pPr>
            <w:r w:rsidRPr="001515B2">
              <w:rPr>
                <w:rFonts w:cs="Times New Roman"/>
              </w:rPr>
              <w:t>Иволгинский район</w:t>
            </w:r>
          </w:p>
        </w:tc>
        <w:tc>
          <w:tcPr>
            <w:tcW w:w="2268" w:type="dxa"/>
            <w:vAlign w:val="center"/>
          </w:tcPr>
          <w:p w14:paraId="762D28ED" w14:textId="026B10FC" w:rsidR="004C1B0E" w:rsidRPr="001515B2" w:rsidRDefault="004C1B0E" w:rsidP="004C1B0E">
            <w:pPr>
              <w:pStyle w:val="1b"/>
              <w:spacing w:line="240" w:lineRule="auto"/>
              <w:ind w:firstLine="0"/>
              <w:jc w:val="center"/>
              <w:rPr>
                <w:rFonts w:cs="Times New Roman"/>
              </w:rPr>
            </w:pPr>
            <w:r w:rsidRPr="00E74D43">
              <w:rPr>
                <w:rFonts w:cs="Times New Roman"/>
                <w:szCs w:val="24"/>
              </w:rPr>
              <w:t>4 855</w:t>
            </w:r>
          </w:p>
        </w:tc>
        <w:tc>
          <w:tcPr>
            <w:tcW w:w="2410" w:type="dxa"/>
            <w:vAlign w:val="center"/>
          </w:tcPr>
          <w:p w14:paraId="3D87FB71" w14:textId="6CF77F0A" w:rsidR="004C1B0E" w:rsidRPr="001515B2" w:rsidRDefault="003E0720" w:rsidP="004C1B0E">
            <w:pPr>
              <w:pStyle w:val="1b"/>
              <w:spacing w:line="240" w:lineRule="auto"/>
              <w:ind w:firstLine="0"/>
              <w:jc w:val="center"/>
              <w:rPr>
                <w:rFonts w:cs="Times New Roman"/>
              </w:rPr>
            </w:pPr>
            <w:r>
              <w:rPr>
                <w:rFonts w:cs="Times New Roman"/>
                <w:color w:val="000000"/>
              </w:rPr>
              <w:t>5 089</w:t>
            </w:r>
          </w:p>
        </w:tc>
        <w:tc>
          <w:tcPr>
            <w:tcW w:w="1695" w:type="dxa"/>
          </w:tcPr>
          <w:p w14:paraId="24C5F4E5" w14:textId="61401467" w:rsidR="004C1B0E" w:rsidRPr="001515B2" w:rsidRDefault="003E0720" w:rsidP="004C1B0E">
            <w:pPr>
              <w:pStyle w:val="1b"/>
              <w:spacing w:line="240" w:lineRule="auto"/>
              <w:ind w:firstLine="0"/>
              <w:jc w:val="center"/>
              <w:rPr>
                <w:rFonts w:cs="Times New Roman"/>
              </w:rPr>
            </w:pPr>
            <w:r>
              <w:rPr>
                <w:rFonts w:cs="Times New Roman"/>
              </w:rPr>
              <w:t>+5%</w:t>
            </w:r>
          </w:p>
        </w:tc>
      </w:tr>
      <w:tr w:rsidR="004C1B0E" w:rsidRPr="001515B2" w14:paraId="50D83716" w14:textId="77777777" w:rsidTr="00361AE9">
        <w:tc>
          <w:tcPr>
            <w:tcW w:w="2972" w:type="dxa"/>
          </w:tcPr>
          <w:p w14:paraId="6BE3ED61" w14:textId="61DF0330" w:rsidR="004C1B0E" w:rsidRPr="001515B2" w:rsidRDefault="004C1B0E" w:rsidP="004C1B0E">
            <w:pPr>
              <w:pStyle w:val="1b"/>
              <w:spacing w:line="240" w:lineRule="auto"/>
              <w:ind w:firstLine="0"/>
              <w:rPr>
                <w:rFonts w:cs="Times New Roman"/>
              </w:rPr>
            </w:pPr>
            <w:r w:rsidRPr="001515B2">
              <w:rPr>
                <w:rFonts w:cs="Times New Roman"/>
              </w:rPr>
              <w:t>Заиграевский район</w:t>
            </w:r>
          </w:p>
        </w:tc>
        <w:tc>
          <w:tcPr>
            <w:tcW w:w="2268" w:type="dxa"/>
            <w:vAlign w:val="center"/>
          </w:tcPr>
          <w:p w14:paraId="22169F39" w14:textId="5B3A1F5C" w:rsidR="004C1B0E" w:rsidRPr="001515B2" w:rsidRDefault="004C1B0E" w:rsidP="004C1B0E">
            <w:pPr>
              <w:pStyle w:val="1b"/>
              <w:spacing w:line="240" w:lineRule="auto"/>
              <w:ind w:firstLine="0"/>
              <w:jc w:val="center"/>
              <w:rPr>
                <w:rFonts w:cs="Times New Roman"/>
              </w:rPr>
            </w:pPr>
            <w:r w:rsidRPr="00E74D43">
              <w:rPr>
                <w:rFonts w:cs="Times New Roman"/>
                <w:color w:val="000000"/>
                <w:szCs w:val="24"/>
              </w:rPr>
              <w:t>2 026</w:t>
            </w:r>
          </w:p>
        </w:tc>
        <w:tc>
          <w:tcPr>
            <w:tcW w:w="2410" w:type="dxa"/>
            <w:vAlign w:val="center"/>
          </w:tcPr>
          <w:p w14:paraId="58E70048" w14:textId="1C109822" w:rsidR="004C1B0E" w:rsidRPr="001515B2" w:rsidRDefault="003E0720" w:rsidP="004C1B0E">
            <w:pPr>
              <w:pStyle w:val="1b"/>
              <w:spacing w:line="240" w:lineRule="auto"/>
              <w:ind w:firstLine="0"/>
              <w:jc w:val="center"/>
              <w:rPr>
                <w:rFonts w:cs="Times New Roman"/>
                <w:color w:val="000000"/>
              </w:rPr>
            </w:pPr>
            <w:r>
              <w:rPr>
                <w:rFonts w:cs="Times New Roman"/>
                <w:color w:val="000000"/>
              </w:rPr>
              <w:t>2 181</w:t>
            </w:r>
          </w:p>
        </w:tc>
        <w:tc>
          <w:tcPr>
            <w:tcW w:w="1695" w:type="dxa"/>
          </w:tcPr>
          <w:p w14:paraId="3102BB4D" w14:textId="725BA3BC" w:rsidR="004C1B0E" w:rsidRPr="001515B2" w:rsidRDefault="003E0720" w:rsidP="004C1B0E">
            <w:pPr>
              <w:pStyle w:val="1b"/>
              <w:spacing w:line="240" w:lineRule="auto"/>
              <w:ind w:firstLine="0"/>
              <w:jc w:val="center"/>
              <w:rPr>
                <w:rFonts w:cs="Times New Roman"/>
              </w:rPr>
            </w:pPr>
            <w:r>
              <w:rPr>
                <w:rFonts w:cs="Times New Roman"/>
              </w:rPr>
              <w:t>+7%</w:t>
            </w:r>
          </w:p>
        </w:tc>
      </w:tr>
      <w:tr w:rsidR="004C1B0E" w:rsidRPr="001515B2" w14:paraId="24CC3D3E" w14:textId="77777777" w:rsidTr="00361AE9">
        <w:tc>
          <w:tcPr>
            <w:tcW w:w="2972" w:type="dxa"/>
          </w:tcPr>
          <w:p w14:paraId="1E19C4C7" w14:textId="77777777" w:rsidR="004C1B0E" w:rsidRPr="001515B2" w:rsidRDefault="004C1B0E" w:rsidP="004C1B0E">
            <w:pPr>
              <w:pStyle w:val="1b"/>
              <w:spacing w:line="240" w:lineRule="auto"/>
              <w:ind w:firstLine="0"/>
              <w:rPr>
                <w:rFonts w:cs="Times New Roman"/>
              </w:rPr>
            </w:pPr>
            <w:r w:rsidRPr="001515B2">
              <w:rPr>
                <w:rFonts w:cs="Times New Roman"/>
              </w:rPr>
              <w:t>Прибайкальский район</w:t>
            </w:r>
          </w:p>
        </w:tc>
        <w:tc>
          <w:tcPr>
            <w:tcW w:w="2268" w:type="dxa"/>
            <w:vAlign w:val="center"/>
          </w:tcPr>
          <w:p w14:paraId="5D9ED4AB" w14:textId="166F3C7E" w:rsidR="004C1B0E" w:rsidRPr="001515B2" w:rsidRDefault="004C1B0E" w:rsidP="004C1B0E">
            <w:pPr>
              <w:pStyle w:val="1b"/>
              <w:spacing w:line="240" w:lineRule="auto"/>
              <w:ind w:firstLine="0"/>
              <w:jc w:val="center"/>
              <w:rPr>
                <w:rFonts w:cs="Times New Roman"/>
              </w:rPr>
            </w:pPr>
            <w:r w:rsidRPr="00E74D43">
              <w:rPr>
                <w:rFonts w:cs="Times New Roman"/>
                <w:szCs w:val="24"/>
              </w:rPr>
              <w:t>1 146</w:t>
            </w:r>
          </w:p>
        </w:tc>
        <w:tc>
          <w:tcPr>
            <w:tcW w:w="2410" w:type="dxa"/>
            <w:vAlign w:val="center"/>
          </w:tcPr>
          <w:p w14:paraId="31517DD0" w14:textId="47BF59C5" w:rsidR="004C1B0E" w:rsidRPr="001515B2" w:rsidRDefault="003E0720" w:rsidP="004C1B0E">
            <w:pPr>
              <w:pStyle w:val="1b"/>
              <w:spacing w:line="240" w:lineRule="auto"/>
              <w:ind w:firstLine="0"/>
              <w:jc w:val="center"/>
              <w:rPr>
                <w:rFonts w:cs="Times New Roman"/>
              </w:rPr>
            </w:pPr>
            <w:r>
              <w:rPr>
                <w:rFonts w:cs="Times New Roman"/>
              </w:rPr>
              <w:t>1 131</w:t>
            </w:r>
          </w:p>
        </w:tc>
        <w:tc>
          <w:tcPr>
            <w:tcW w:w="1695" w:type="dxa"/>
          </w:tcPr>
          <w:p w14:paraId="1E54584D" w14:textId="40A547DA" w:rsidR="004C1B0E" w:rsidRPr="001515B2" w:rsidRDefault="003E0720" w:rsidP="004C1B0E">
            <w:pPr>
              <w:pStyle w:val="1b"/>
              <w:spacing w:line="240" w:lineRule="auto"/>
              <w:ind w:firstLine="0"/>
              <w:jc w:val="center"/>
              <w:rPr>
                <w:rFonts w:cs="Times New Roman"/>
              </w:rPr>
            </w:pPr>
            <w:r>
              <w:rPr>
                <w:rFonts w:cs="Times New Roman"/>
              </w:rPr>
              <w:t>-1%</w:t>
            </w:r>
          </w:p>
        </w:tc>
      </w:tr>
    </w:tbl>
    <w:p w14:paraId="4A564100" w14:textId="77777777" w:rsidR="00B926BB" w:rsidRPr="001515B2" w:rsidRDefault="00B926BB" w:rsidP="00B926BB">
      <w:pPr>
        <w:pStyle w:val="1b"/>
        <w:ind w:firstLine="0"/>
        <w:rPr>
          <w:rFonts w:cs="Times New Roman"/>
        </w:rPr>
      </w:pPr>
    </w:p>
    <w:p w14:paraId="0CA8DE7C" w14:textId="1314D7FE" w:rsidR="00F575DB" w:rsidRPr="001515B2" w:rsidRDefault="00F575DB" w:rsidP="00F575DB">
      <w:pPr>
        <w:pStyle w:val="1b"/>
        <w:ind w:firstLine="709"/>
        <w:rPr>
          <w:rFonts w:cs="Times New Roman"/>
        </w:rPr>
      </w:pPr>
      <w:r w:rsidRPr="001515B2">
        <w:rPr>
          <w:rFonts w:cs="Times New Roman"/>
        </w:rPr>
        <w:t>Общий набор оптимизированных мероприятий по развитию транспортной инфраструкт</w:t>
      </w:r>
      <w:r w:rsidRPr="001515B2">
        <w:rPr>
          <w:rFonts w:cs="Times New Roman"/>
        </w:rPr>
        <w:t>у</w:t>
      </w:r>
      <w:r w:rsidRPr="001515B2">
        <w:rPr>
          <w:rFonts w:cs="Times New Roman"/>
        </w:rPr>
        <w:t>ры на перспективу</w:t>
      </w:r>
      <w:r w:rsidR="00493880" w:rsidRPr="001515B2">
        <w:rPr>
          <w:rFonts w:cs="Times New Roman"/>
        </w:rPr>
        <w:t xml:space="preserve"> до 2030 г.</w:t>
      </w:r>
      <w:r w:rsidRPr="001515B2">
        <w:rPr>
          <w:rFonts w:cs="Times New Roman"/>
        </w:rPr>
        <w:t xml:space="preserve"> направлен на удовлетворение перспективного спроса на пассажи</w:t>
      </w:r>
      <w:r w:rsidRPr="001515B2">
        <w:rPr>
          <w:rFonts w:cs="Times New Roman"/>
        </w:rPr>
        <w:t>р</w:t>
      </w:r>
      <w:r w:rsidRPr="001515B2">
        <w:rPr>
          <w:rFonts w:cs="Times New Roman"/>
        </w:rPr>
        <w:t>ские перевозки, повышение надежности системы пассажирского транспорта с учетом прогноза социально-экономического развития г. Улан-Удэ и муниципальных образований, входящих в Улан-</w:t>
      </w:r>
      <w:r w:rsidRPr="001515B2">
        <w:rPr>
          <w:rFonts w:cs="Times New Roman"/>
        </w:rPr>
        <w:lastRenderedPageBreak/>
        <w:t>Удэнскую агломерацию.</w:t>
      </w:r>
      <w:r w:rsidR="003E266D" w:rsidRPr="001515B2">
        <w:rPr>
          <w:rFonts w:cs="Times New Roman"/>
        </w:rPr>
        <w:t xml:space="preserve"> Прогнозируемое увеличение спроса на пассажирские перевозки в г. Улан-Уде на 33% позволяет планировать развитие трамвайной маршрутной сети. </w:t>
      </w:r>
      <w:r w:rsidRPr="001515B2">
        <w:rPr>
          <w:rFonts w:cs="Times New Roman"/>
        </w:rPr>
        <w:t>Набор меропр</w:t>
      </w:r>
      <w:r w:rsidRPr="001515B2">
        <w:rPr>
          <w:rFonts w:cs="Times New Roman"/>
        </w:rPr>
        <w:t>и</w:t>
      </w:r>
      <w:r w:rsidRPr="001515B2">
        <w:rPr>
          <w:rFonts w:cs="Times New Roman"/>
        </w:rPr>
        <w:t>ятий среднесрочной перспективы представлен в таблице 8.</w:t>
      </w:r>
      <w:r w:rsidR="00B926BB" w:rsidRPr="001515B2">
        <w:rPr>
          <w:rFonts w:cs="Times New Roman"/>
        </w:rPr>
        <w:t>5</w:t>
      </w:r>
      <w:r w:rsidRPr="001515B2">
        <w:rPr>
          <w:rFonts w:cs="Times New Roman"/>
        </w:rPr>
        <w:t>.</w:t>
      </w:r>
    </w:p>
    <w:p w14:paraId="456C03A7" w14:textId="77777777" w:rsidR="00F575DB" w:rsidRPr="001515B2" w:rsidRDefault="00F575DB" w:rsidP="00F575DB">
      <w:pPr>
        <w:pStyle w:val="1b"/>
        <w:ind w:firstLine="0"/>
        <w:rPr>
          <w:rFonts w:cs="Times New Roman"/>
        </w:rPr>
      </w:pPr>
    </w:p>
    <w:p w14:paraId="59A8FAEC" w14:textId="77777777" w:rsidR="00B926BB" w:rsidRPr="001515B2" w:rsidRDefault="00B926BB" w:rsidP="00F575DB">
      <w:pPr>
        <w:pStyle w:val="1b"/>
        <w:ind w:firstLine="0"/>
        <w:rPr>
          <w:rFonts w:cs="Times New Roman"/>
        </w:rPr>
      </w:pPr>
    </w:p>
    <w:p w14:paraId="42AF0E12" w14:textId="77777777" w:rsidR="00B926BB" w:rsidRPr="001515B2" w:rsidRDefault="00B926BB" w:rsidP="00F575DB">
      <w:pPr>
        <w:pStyle w:val="1b"/>
        <w:ind w:firstLine="0"/>
        <w:rPr>
          <w:rFonts w:cs="Times New Roman"/>
        </w:rPr>
      </w:pPr>
    </w:p>
    <w:p w14:paraId="5BD4F7E1" w14:textId="4D1FD7DC" w:rsidR="00F575DB" w:rsidRPr="001515B2" w:rsidRDefault="00F575DB" w:rsidP="00F575DB">
      <w:pPr>
        <w:pStyle w:val="1b"/>
        <w:ind w:firstLine="0"/>
        <w:rPr>
          <w:rFonts w:cs="Times New Roman"/>
        </w:rPr>
      </w:pPr>
      <w:r w:rsidRPr="001515B2">
        <w:rPr>
          <w:rFonts w:cs="Times New Roman"/>
        </w:rPr>
        <w:t>Таблица 8.</w:t>
      </w:r>
      <w:r w:rsidR="00B926BB" w:rsidRPr="001515B2">
        <w:rPr>
          <w:rFonts w:cs="Times New Roman"/>
        </w:rPr>
        <w:t>5</w:t>
      </w:r>
      <w:r w:rsidRPr="001515B2">
        <w:rPr>
          <w:rFonts w:cs="Times New Roman"/>
        </w:rPr>
        <w:t xml:space="preserve"> – Набор мероприятий по развитию инфраструктуры пассажирского транспорта общего пользования на среднесрочную перспективу (</w:t>
      </w:r>
      <w:r w:rsidR="00493880" w:rsidRPr="001515B2">
        <w:rPr>
          <w:rFonts w:cs="Times New Roman"/>
        </w:rPr>
        <w:t>2030 г.</w:t>
      </w:r>
      <w:r w:rsidRPr="001515B2">
        <w:rPr>
          <w:rFonts w:cs="Times New Roman"/>
        </w:rPr>
        <w:t>)</w:t>
      </w:r>
    </w:p>
    <w:tbl>
      <w:tblPr>
        <w:tblStyle w:val="af6"/>
        <w:tblW w:w="9351" w:type="dxa"/>
        <w:tblLook w:val="04A0" w:firstRow="1" w:lastRow="0" w:firstColumn="1" w:lastColumn="0" w:noHBand="0" w:noVBand="1"/>
      </w:tblPr>
      <w:tblGrid>
        <w:gridCol w:w="559"/>
        <w:gridCol w:w="3946"/>
        <w:gridCol w:w="1333"/>
        <w:gridCol w:w="3513"/>
      </w:tblGrid>
      <w:tr w:rsidR="00F575DB" w:rsidRPr="001515B2" w14:paraId="6DA3DEE3" w14:textId="77777777" w:rsidTr="00C27D4C">
        <w:tc>
          <w:tcPr>
            <w:tcW w:w="562" w:type="dxa"/>
          </w:tcPr>
          <w:p w14:paraId="14366741" w14:textId="77777777" w:rsidR="00F575DB" w:rsidRPr="001515B2" w:rsidRDefault="00F575DB" w:rsidP="00C27D4C">
            <w:pPr>
              <w:pStyle w:val="1b"/>
              <w:spacing w:line="240" w:lineRule="auto"/>
              <w:ind w:firstLine="0"/>
              <w:jc w:val="center"/>
              <w:rPr>
                <w:rFonts w:cs="Times New Roman"/>
              </w:rPr>
            </w:pPr>
            <w:r w:rsidRPr="001515B2">
              <w:rPr>
                <w:rFonts w:cs="Times New Roman"/>
              </w:rPr>
              <w:t>№</w:t>
            </w:r>
          </w:p>
        </w:tc>
        <w:tc>
          <w:tcPr>
            <w:tcW w:w="3969" w:type="dxa"/>
          </w:tcPr>
          <w:p w14:paraId="0623ED67" w14:textId="77777777" w:rsidR="00F575DB" w:rsidRPr="001515B2" w:rsidRDefault="00F575DB" w:rsidP="00C27D4C">
            <w:pPr>
              <w:pStyle w:val="1b"/>
              <w:spacing w:line="240" w:lineRule="auto"/>
              <w:ind w:firstLine="0"/>
              <w:jc w:val="center"/>
              <w:rPr>
                <w:rFonts w:cs="Times New Roman"/>
              </w:rPr>
            </w:pPr>
            <w:r w:rsidRPr="001515B2">
              <w:rPr>
                <w:rFonts w:cs="Times New Roman"/>
              </w:rPr>
              <w:t>Мероприятие</w:t>
            </w:r>
          </w:p>
        </w:tc>
        <w:tc>
          <w:tcPr>
            <w:tcW w:w="1276" w:type="dxa"/>
          </w:tcPr>
          <w:p w14:paraId="2B573228" w14:textId="77777777" w:rsidR="00F575DB" w:rsidRPr="001515B2" w:rsidRDefault="00F575DB" w:rsidP="00C27D4C">
            <w:pPr>
              <w:pStyle w:val="1b"/>
              <w:spacing w:line="240" w:lineRule="auto"/>
              <w:ind w:firstLine="0"/>
              <w:jc w:val="center"/>
              <w:rPr>
                <w:rFonts w:cs="Times New Roman"/>
              </w:rPr>
            </w:pPr>
            <w:r w:rsidRPr="001515B2">
              <w:rPr>
                <w:rFonts w:cs="Times New Roman"/>
              </w:rPr>
              <w:t>Срок ре</w:t>
            </w:r>
            <w:r w:rsidRPr="001515B2">
              <w:rPr>
                <w:rFonts w:cs="Times New Roman"/>
              </w:rPr>
              <w:t>а</w:t>
            </w:r>
            <w:r w:rsidRPr="001515B2">
              <w:rPr>
                <w:rFonts w:cs="Times New Roman"/>
              </w:rPr>
              <w:t>лизации</w:t>
            </w:r>
          </w:p>
        </w:tc>
        <w:tc>
          <w:tcPr>
            <w:tcW w:w="3544" w:type="dxa"/>
          </w:tcPr>
          <w:p w14:paraId="4B2BE2AD" w14:textId="77777777" w:rsidR="00F575DB" w:rsidRPr="001515B2" w:rsidRDefault="00F575DB" w:rsidP="00C27D4C">
            <w:pPr>
              <w:pStyle w:val="1b"/>
              <w:spacing w:line="240" w:lineRule="auto"/>
              <w:ind w:firstLine="0"/>
              <w:jc w:val="center"/>
              <w:rPr>
                <w:rFonts w:cs="Times New Roman"/>
              </w:rPr>
            </w:pPr>
            <w:r w:rsidRPr="001515B2">
              <w:rPr>
                <w:rFonts w:cs="Times New Roman"/>
              </w:rPr>
              <w:t>Комментарий</w:t>
            </w:r>
          </w:p>
        </w:tc>
      </w:tr>
      <w:tr w:rsidR="00C96724" w:rsidRPr="001515B2" w14:paraId="1A49583E" w14:textId="77777777" w:rsidTr="00DF334E">
        <w:tc>
          <w:tcPr>
            <w:tcW w:w="562" w:type="dxa"/>
          </w:tcPr>
          <w:p w14:paraId="26015FD6" w14:textId="6AB00D3D" w:rsidR="00C96724" w:rsidRPr="001515B2" w:rsidRDefault="004A3B97" w:rsidP="00DF334E">
            <w:pPr>
              <w:pStyle w:val="1b"/>
              <w:spacing w:line="240" w:lineRule="auto"/>
              <w:ind w:firstLine="0"/>
              <w:rPr>
                <w:rFonts w:cs="Times New Roman"/>
              </w:rPr>
            </w:pPr>
            <w:r w:rsidRPr="001515B2">
              <w:rPr>
                <w:rFonts w:cs="Times New Roman"/>
              </w:rPr>
              <w:t>1</w:t>
            </w:r>
          </w:p>
        </w:tc>
        <w:tc>
          <w:tcPr>
            <w:tcW w:w="3969" w:type="dxa"/>
          </w:tcPr>
          <w:p w14:paraId="1DC66811" w14:textId="77777777" w:rsidR="00C96724" w:rsidRPr="001515B2" w:rsidRDefault="00C96724" w:rsidP="00DF334E">
            <w:pPr>
              <w:pStyle w:val="1b"/>
              <w:spacing w:line="240" w:lineRule="auto"/>
              <w:ind w:firstLine="0"/>
              <w:rPr>
                <w:rFonts w:cs="Times New Roman"/>
              </w:rPr>
            </w:pPr>
            <w:r w:rsidRPr="001515B2">
              <w:rPr>
                <w:rFonts w:cs="Times New Roman"/>
              </w:rPr>
              <w:t>Строительство трамвайной линии на обособленном/выделенном полотне в юго-западный район</w:t>
            </w:r>
          </w:p>
          <w:p w14:paraId="5F93070D" w14:textId="77777777" w:rsidR="00C96724" w:rsidRPr="001515B2" w:rsidRDefault="00C96724" w:rsidP="00DF334E">
            <w:pPr>
              <w:pStyle w:val="1b"/>
              <w:spacing w:line="240" w:lineRule="auto"/>
              <w:ind w:firstLine="0"/>
              <w:rPr>
                <w:rFonts w:cs="Times New Roman"/>
              </w:rPr>
            </w:pPr>
          </w:p>
        </w:tc>
        <w:tc>
          <w:tcPr>
            <w:tcW w:w="1276" w:type="dxa"/>
          </w:tcPr>
          <w:p w14:paraId="26826460" w14:textId="35D4BC75" w:rsidR="00C96724" w:rsidRPr="001515B2" w:rsidRDefault="00C96724" w:rsidP="00493880">
            <w:pPr>
              <w:pStyle w:val="1b"/>
              <w:spacing w:line="240" w:lineRule="auto"/>
              <w:ind w:firstLine="0"/>
              <w:rPr>
                <w:rFonts w:cs="Times New Roman"/>
              </w:rPr>
            </w:pPr>
            <w:r w:rsidRPr="001515B2">
              <w:rPr>
                <w:rFonts w:cs="Times New Roman"/>
              </w:rPr>
              <w:t>20</w:t>
            </w:r>
            <w:r w:rsidR="00493880" w:rsidRPr="001515B2">
              <w:rPr>
                <w:rFonts w:cs="Times New Roman"/>
              </w:rPr>
              <w:t>30</w:t>
            </w:r>
            <w:r w:rsidRPr="001515B2">
              <w:rPr>
                <w:rFonts w:cs="Times New Roman"/>
              </w:rPr>
              <w:t xml:space="preserve"> г.</w:t>
            </w:r>
          </w:p>
        </w:tc>
        <w:tc>
          <w:tcPr>
            <w:tcW w:w="3544" w:type="dxa"/>
          </w:tcPr>
          <w:p w14:paraId="73518ADE" w14:textId="77777777" w:rsidR="00C96724" w:rsidRPr="001515B2" w:rsidRDefault="00C96724" w:rsidP="00DF334E">
            <w:pPr>
              <w:pStyle w:val="1b"/>
              <w:spacing w:line="240" w:lineRule="auto"/>
              <w:ind w:firstLine="0"/>
              <w:rPr>
                <w:rFonts w:cs="Times New Roman"/>
              </w:rPr>
            </w:pPr>
            <w:r w:rsidRPr="001515B2">
              <w:rPr>
                <w:rFonts w:cs="Times New Roman"/>
              </w:rPr>
              <w:t>Обеспечение надежной тран</w:t>
            </w:r>
            <w:r w:rsidRPr="001515B2">
              <w:rPr>
                <w:rFonts w:cs="Times New Roman"/>
              </w:rPr>
              <w:t>с</w:t>
            </w:r>
            <w:r w:rsidRPr="001515B2">
              <w:rPr>
                <w:rFonts w:cs="Times New Roman"/>
              </w:rPr>
              <w:t>портной связи с высокой прово</w:t>
            </w:r>
            <w:r w:rsidRPr="001515B2">
              <w:rPr>
                <w:rFonts w:cs="Times New Roman"/>
              </w:rPr>
              <w:t>з</w:t>
            </w:r>
            <w:r w:rsidRPr="001515B2">
              <w:rPr>
                <w:rFonts w:cs="Times New Roman"/>
              </w:rPr>
              <w:t>ной способностью юго-западных районов города</w:t>
            </w:r>
          </w:p>
        </w:tc>
      </w:tr>
      <w:tr w:rsidR="00C96724" w:rsidRPr="001515B2" w14:paraId="4702D56A" w14:textId="77777777" w:rsidTr="00DF334E">
        <w:tc>
          <w:tcPr>
            <w:tcW w:w="562" w:type="dxa"/>
          </w:tcPr>
          <w:p w14:paraId="0ACB0417" w14:textId="29C767B0" w:rsidR="00C96724" w:rsidRPr="001515B2" w:rsidRDefault="004A3B97" w:rsidP="00DF334E">
            <w:pPr>
              <w:pStyle w:val="1b"/>
              <w:spacing w:line="240" w:lineRule="auto"/>
              <w:ind w:firstLine="0"/>
              <w:rPr>
                <w:rFonts w:cs="Times New Roman"/>
              </w:rPr>
            </w:pPr>
            <w:r w:rsidRPr="001515B2">
              <w:rPr>
                <w:rFonts w:cs="Times New Roman"/>
              </w:rPr>
              <w:t>2</w:t>
            </w:r>
          </w:p>
        </w:tc>
        <w:tc>
          <w:tcPr>
            <w:tcW w:w="3969" w:type="dxa"/>
          </w:tcPr>
          <w:p w14:paraId="2968975C" w14:textId="77777777" w:rsidR="00C96724" w:rsidRPr="001515B2" w:rsidRDefault="00C96724" w:rsidP="00DF334E">
            <w:pPr>
              <w:pStyle w:val="1b"/>
              <w:spacing w:line="240" w:lineRule="auto"/>
              <w:ind w:firstLine="0"/>
              <w:rPr>
                <w:rFonts w:cs="Times New Roman"/>
              </w:rPr>
            </w:pPr>
            <w:r w:rsidRPr="001515B2">
              <w:rPr>
                <w:rFonts w:cs="Times New Roman"/>
              </w:rPr>
              <w:t>Строительство трамвайной линии на обособленном/выделенном полотне в юго-восточный район</w:t>
            </w:r>
          </w:p>
          <w:p w14:paraId="2C837652" w14:textId="77777777" w:rsidR="00C96724" w:rsidRPr="001515B2" w:rsidRDefault="00C96724" w:rsidP="00DF334E">
            <w:pPr>
              <w:pStyle w:val="1b"/>
              <w:spacing w:line="240" w:lineRule="auto"/>
              <w:ind w:firstLine="0"/>
              <w:rPr>
                <w:rFonts w:cs="Times New Roman"/>
              </w:rPr>
            </w:pPr>
          </w:p>
        </w:tc>
        <w:tc>
          <w:tcPr>
            <w:tcW w:w="1276" w:type="dxa"/>
          </w:tcPr>
          <w:p w14:paraId="4A5EEFB8" w14:textId="3A794B84" w:rsidR="00C96724" w:rsidRPr="001515B2" w:rsidRDefault="00C96724" w:rsidP="00493880">
            <w:pPr>
              <w:pStyle w:val="1b"/>
              <w:spacing w:line="240" w:lineRule="auto"/>
              <w:ind w:firstLine="0"/>
              <w:rPr>
                <w:rFonts w:cs="Times New Roman"/>
              </w:rPr>
            </w:pPr>
            <w:r w:rsidRPr="001515B2">
              <w:rPr>
                <w:rFonts w:cs="Times New Roman"/>
              </w:rPr>
              <w:t>20</w:t>
            </w:r>
            <w:r w:rsidR="00493880" w:rsidRPr="001515B2">
              <w:rPr>
                <w:rFonts w:cs="Times New Roman"/>
              </w:rPr>
              <w:t>30</w:t>
            </w:r>
            <w:r w:rsidRPr="001515B2">
              <w:rPr>
                <w:rFonts w:cs="Times New Roman"/>
              </w:rPr>
              <w:t xml:space="preserve"> г.</w:t>
            </w:r>
          </w:p>
        </w:tc>
        <w:tc>
          <w:tcPr>
            <w:tcW w:w="3544" w:type="dxa"/>
          </w:tcPr>
          <w:p w14:paraId="371F4E12" w14:textId="77777777" w:rsidR="00C96724" w:rsidRPr="001515B2" w:rsidRDefault="00C96724" w:rsidP="00DF334E">
            <w:pPr>
              <w:pStyle w:val="1b"/>
              <w:spacing w:line="240" w:lineRule="auto"/>
              <w:ind w:firstLine="0"/>
              <w:rPr>
                <w:rFonts w:cs="Times New Roman"/>
              </w:rPr>
            </w:pPr>
            <w:r w:rsidRPr="001515B2">
              <w:rPr>
                <w:rFonts w:cs="Times New Roman"/>
              </w:rPr>
              <w:t>Обеспечение надежной тран</w:t>
            </w:r>
            <w:r w:rsidRPr="001515B2">
              <w:rPr>
                <w:rFonts w:cs="Times New Roman"/>
              </w:rPr>
              <w:t>с</w:t>
            </w:r>
            <w:r w:rsidRPr="001515B2">
              <w:rPr>
                <w:rFonts w:cs="Times New Roman"/>
              </w:rPr>
              <w:t>портной связи с высокой прово</w:t>
            </w:r>
            <w:r w:rsidRPr="001515B2">
              <w:rPr>
                <w:rFonts w:cs="Times New Roman"/>
              </w:rPr>
              <w:t>з</w:t>
            </w:r>
            <w:r w:rsidRPr="001515B2">
              <w:rPr>
                <w:rFonts w:cs="Times New Roman"/>
              </w:rPr>
              <w:t>ной способностью юго-восточных районов города</w:t>
            </w:r>
          </w:p>
        </w:tc>
      </w:tr>
      <w:tr w:rsidR="00493880" w:rsidRPr="001515B2" w14:paraId="713EACE9" w14:textId="77777777" w:rsidTr="000A41E0">
        <w:tc>
          <w:tcPr>
            <w:tcW w:w="562" w:type="dxa"/>
          </w:tcPr>
          <w:p w14:paraId="645C08DE" w14:textId="24426898" w:rsidR="00493880" w:rsidRPr="001515B2" w:rsidRDefault="004A3B97" w:rsidP="000A41E0">
            <w:pPr>
              <w:pStyle w:val="1b"/>
              <w:spacing w:line="240" w:lineRule="auto"/>
              <w:ind w:firstLine="0"/>
              <w:rPr>
                <w:rFonts w:cs="Times New Roman"/>
              </w:rPr>
            </w:pPr>
            <w:r w:rsidRPr="001515B2">
              <w:rPr>
                <w:rFonts w:cs="Times New Roman"/>
              </w:rPr>
              <w:t>3</w:t>
            </w:r>
          </w:p>
        </w:tc>
        <w:tc>
          <w:tcPr>
            <w:tcW w:w="3969" w:type="dxa"/>
          </w:tcPr>
          <w:p w14:paraId="39CD078A" w14:textId="77777777" w:rsidR="00493880" w:rsidRPr="001515B2" w:rsidRDefault="00493880" w:rsidP="000A41E0">
            <w:pPr>
              <w:pStyle w:val="1b"/>
              <w:spacing w:line="240" w:lineRule="auto"/>
              <w:ind w:firstLine="0"/>
              <w:rPr>
                <w:rFonts w:cs="Times New Roman"/>
              </w:rPr>
            </w:pPr>
            <w:r w:rsidRPr="001515B2">
              <w:rPr>
                <w:rFonts w:cs="Times New Roman"/>
              </w:rPr>
              <w:t>Строительство трамвайного депо в юго-западном районе</w:t>
            </w:r>
          </w:p>
          <w:p w14:paraId="09A6F946" w14:textId="77777777" w:rsidR="00493880" w:rsidRPr="001515B2" w:rsidRDefault="00493880" w:rsidP="000A41E0">
            <w:pPr>
              <w:pStyle w:val="1b"/>
              <w:spacing w:line="240" w:lineRule="auto"/>
              <w:ind w:firstLine="0"/>
              <w:rPr>
                <w:rFonts w:cs="Times New Roman"/>
              </w:rPr>
            </w:pPr>
          </w:p>
        </w:tc>
        <w:tc>
          <w:tcPr>
            <w:tcW w:w="1276" w:type="dxa"/>
          </w:tcPr>
          <w:p w14:paraId="65B5B87C" w14:textId="77777777" w:rsidR="00493880" w:rsidRPr="001515B2" w:rsidRDefault="00493880" w:rsidP="000A41E0">
            <w:pPr>
              <w:pStyle w:val="1b"/>
              <w:spacing w:line="240" w:lineRule="auto"/>
              <w:ind w:firstLine="0"/>
              <w:rPr>
                <w:rFonts w:cs="Times New Roman"/>
              </w:rPr>
            </w:pPr>
            <w:r w:rsidRPr="001515B2">
              <w:rPr>
                <w:rFonts w:cs="Times New Roman"/>
              </w:rPr>
              <w:t>2030 г.</w:t>
            </w:r>
          </w:p>
        </w:tc>
        <w:tc>
          <w:tcPr>
            <w:tcW w:w="3544" w:type="dxa"/>
          </w:tcPr>
          <w:p w14:paraId="077366E2" w14:textId="77777777" w:rsidR="00493880" w:rsidRPr="001515B2" w:rsidRDefault="00493880" w:rsidP="000A41E0">
            <w:pPr>
              <w:pStyle w:val="1b"/>
              <w:spacing w:line="240" w:lineRule="auto"/>
              <w:ind w:firstLine="0"/>
              <w:rPr>
                <w:rFonts w:cs="Times New Roman"/>
              </w:rPr>
            </w:pPr>
            <w:r w:rsidRPr="001515B2">
              <w:rPr>
                <w:rFonts w:cs="Times New Roman"/>
              </w:rPr>
              <w:t>Обслуживание увеличившегося парка трамваев, эксплуатируемых на новых трамвайных линиях</w:t>
            </w:r>
          </w:p>
        </w:tc>
      </w:tr>
      <w:tr w:rsidR="00FD1338" w:rsidRPr="001515B2" w14:paraId="3B6C45AD" w14:textId="77777777" w:rsidTr="000A41E0">
        <w:tc>
          <w:tcPr>
            <w:tcW w:w="562" w:type="dxa"/>
          </w:tcPr>
          <w:p w14:paraId="624C524A" w14:textId="54401F3F" w:rsidR="00FD1338" w:rsidRPr="001515B2" w:rsidRDefault="004A3B97" w:rsidP="000A41E0">
            <w:pPr>
              <w:pStyle w:val="1b"/>
              <w:spacing w:line="240" w:lineRule="auto"/>
              <w:ind w:firstLine="0"/>
              <w:rPr>
                <w:rFonts w:cs="Times New Roman"/>
              </w:rPr>
            </w:pPr>
            <w:r w:rsidRPr="001515B2">
              <w:rPr>
                <w:rFonts w:cs="Times New Roman"/>
              </w:rPr>
              <w:t>4</w:t>
            </w:r>
          </w:p>
        </w:tc>
        <w:tc>
          <w:tcPr>
            <w:tcW w:w="3969" w:type="dxa"/>
          </w:tcPr>
          <w:p w14:paraId="24FDDCE4" w14:textId="641E67E8" w:rsidR="00FD1338" w:rsidRPr="001515B2" w:rsidRDefault="00591968" w:rsidP="000A41E0">
            <w:pPr>
              <w:pStyle w:val="1b"/>
              <w:spacing w:line="240" w:lineRule="auto"/>
              <w:ind w:firstLine="0"/>
              <w:rPr>
                <w:rFonts w:cs="Times New Roman"/>
              </w:rPr>
            </w:pPr>
            <w:r w:rsidRPr="001515B2">
              <w:rPr>
                <w:rFonts w:cs="Times New Roman"/>
              </w:rPr>
              <w:t>Создание</w:t>
            </w:r>
            <w:r w:rsidR="00FD1338" w:rsidRPr="001515B2">
              <w:rPr>
                <w:rFonts w:cs="Times New Roman"/>
              </w:rPr>
              <w:t xml:space="preserve"> транспортно-пересадочного узла</w:t>
            </w:r>
            <w:r w:rsidR="006C562F" w:rsidRPr="001515B2">
              <w:rPr>
                <w:rFonts w:cs="Times New Roman"/>
              </w:rPr>
              <w:t xml:space="preserve"> регионального значения</w:t>
            </w:r>
            <w:r w:rsidR="00FD1338" w:rsidRPr="001515B2">
              <w:rPr>
                <w:rFonts w:cs="Times New Roman"/>
              </w:rPr>
              <w:t xml:space="preserve"> в юго-западном районе</w:t>
            </w:r>
          </w:p>
        </w:tc>
        <w:tc>
          <w:tcPr>
            <w:tcW w:w="1276" w:type="dxa"/>
          </w:tcPr>
          <w:p w14:paraId="3A0FE1E8" w14:textId="77777777" w:rsidR="00FD1338" w:rsidRPr="001515B2" w:rsidRDefault="00FD1338" w:rsidP="000A41E0">
            <w:pPr>
              <w:pStyle w:val="1b"/>
              <w:spacing w:line="240" w:lineRule="auto"/>
              <w:ind w:firstLine="0"/>
              <w:rPr>
                <w:rFonts w:cs="Times New Roman"/>
              </w:rPr>
            </w:pPr>
            <w:r w:rsidRPr="001515B2">
              <w:rPr>
                <w:rFonts w:cs="Times New Roman"/>
              </w:rPr>
              <w:t>2030 г.</w:t>
            </w:r>
          </w:p>
        </w:tc>
        <w:tc>
          <w:tcPr>
            <w:tcW w:w="3544" w:type="dxa"/>
          </w:tcPr>
          <w:p w14:paraId="0E5A5B46" w14:textId="5D30EE29" w:rsidR="00FD1338" w:rsidRPr="001515B2" w:rsidRDefault="00FD1338" w:rsidP="00FD1338">
            <w:pPr>
              <w:pStyle w:val="1b"/>
              <w:spacing w:line="240" w:lineRule="auto"/>
              <w:ind w:firstLine="0"/>
              <w:rPr>
                <w:rFonts w:cs="Times New Roman"/>
              </w:rPr>
            </w:pPr>
            <w:r w:rsidRPr="001515B2">
              <w:rPr>
                <w:rFonts w:cs="Times New Roman"/>
              </w:rPr>
              <w:t>Оптимизация маршрутной сети</w:t>
            </w:r>
            <w:r w:rsidR="003E266D" w:rsidRPr="001515B2">
              <w:rPr>
                <w:rFonts w:cs="Times New Roman"/>
              </w:rPr>
              <w:t>, дозагрузка трамвая пассажироп</w:t>
            </w:r>
            <w:r w:rsidR="003E266D" w:rsidRPr="001515B2">
              <w:rPr>
                <w:rFonts w:cs="Times New Roman"/>
              </w:rPr>
              <w:t>о</w:t>
            </w:r>
            <w:r w:rsidR="003E266D" w:rsidRPr="001515B2">
              <w:rPr>
                <w:rFonts w:cs="Times New Roman"/>
              </w:rPr>
              <w:t>током</w:t>
            </w:r>
            <w:r w:rsidRPr="001515B2">
              <w:rPr>
                <w:rFonts w:cs="Times New Roman"/>
              </w:rPr>
              <w:t>. Сокращение количества маршрутов, проходящих по загр</w:t>
            </w:r>
            <w:r w:rsidRPr="001515B2">
              <w:rPr>
                <w:rFonts w:cs="Times New Roman"/>
              </w:rPr>
              <w:t>у</w:t>
            </w:r>
            <w:r w:rsidRPr="001515B2">
              <w:rPr>
                <w:rFonts w:cs="Times New Roman"/>
              </w:rPr>
              <w:t>женным центральным улицам г. Улан-Удэ.</w:t>
            </w:r>
          </w:p>
        </w:tc>
      </w:tr>
      <w:tr w:rsidR="002015AB" w:rsidRPr="001515B2" w14:paraId="7F636BE5" w14:textId="77777777" w:rsidTr="00361AE9">
        <w:tc>
          <w:tcPr>
            <w:tcW w:w="562" w:type="dxa"/>
          </w:tcPr>
          <w:p w14:paraId="634A90CC" w14:textId="77777777" w:rsidR="002015AB" w:rsidRPr="001515B2" w:rsidRDefault="002015AB" w:rsidP="00361AE9">
            <w:pPr>
              <w:pStyle w:val="1b"/>
              <w:spacing w:line="240" w:lineRule="auto"/>
              <w:ind w:firstLine="0"/>
              <w:rPr>
                <w:rFonts w:cs="Times New Roman"/>
              </w:rPr>
            </w:pPr>
            <w:r w:rsidRPr="001515B2">
              <w:rPr>
                <w:rFonts w:cs="Times New Roman"/>
              </w:rPr>
              <w:t>5</w:t>
            </w:r>
          </w:p>
        </w:tc>
        <w:tc>
          <w:tcPr>
            <w:tcW w:w="3969" w:type="dxa"/>
          </w:tcPr>
          <w:p w14:paraId="3EA1BAAD" w14:textId="712EB158" w:rsidR="002015AB" w:rsidRPr="001515B2" w:rsidRDefault="002015AB" w:rsidP="002015AB">
            <w:pPr>
              <w:pStyle w:val="1b"/>
              <w:spacing w:line="240" w:lineRule="auto"/>
              <w:ind w:firstLine="0"/>
              <w:rPr>
                <w:rFonts w:cs="Times New Roman"/>
              </w:rPr>
            </w:pPr>
            <w:r w:rsidRPr="001515B2">
              <w:rPr>
                <w:rFonts w:cs="Times New Roman"/>
              </w:rPr>
              <w:t>Развитие автобусной маршрутной сети в центральной части г. Улан-Уде</w:t>
            </w:r>
          </w:p>
        </w:tc>
        <w:tc>
          <w:tcPr>
            <w:tcW w:w="1276" w:type="dxa"/>
          </w:tcPr>
          <w:p w14:paraId="5D834D25" w14:textId="77777777" w:rsidR="002015AB" w:rsidRPr="001515B2" w:rsidRDefault="002015AB" w:rsidP="00361AE9">
            <w:pPr>
              <w:pStyle w:val="1b"/>
              <w:spacing w:line="240" w:lineRule="auto"/>
              <w:ind w:firstLine="0"/>
              <w:rPr>
                <w:rFonts w:cs="Times New Roman"/>
              </w:rPr>
            </w:pPr>
            <w:r w:rsidRPr="001515B2">
              <w:rPr>
                <w:rFonts w:cs="Times New Roman"/>
              </w:rPr>
              <w:t>2030 г.</w:t>
            </w:r>
          </w:p>
        </w:tc>
        <w:tc>
          <w:tcPr>
            <w:tcW w:w="3544" w:type="dxa"/>
          </w:tcPr>
          <w:p w14:paraId="11337D87" w14:textId="5C0A3EC7" w:rsidR="002015AB" w:rsidRPr="001515B2" w:rsidRDefault="002015AB" w:rsidP="002015AB">
            <w:pPr>
              <w:pStyle w:val="1b"/>
              <w:spacing w:line="240" w:lineRule="auto"/>
              <w:ind w:firstLine="0"/>
              <w:rPr>
                <w:rFonts w:cs="Times New Roman"/>
              </w:rPr>
            </w:pPr>
            <w:r w:rsidRPr="001515B2">
              <w:rPr>
                <w:rFonts w:cs="Times New Roman"/>
              </w:rPr>
              <w:t>Организация транспортного о</w:t>
            </w:r>
            <w:r w:rsidRPr="001515B2">
              <w:rPr>
                <w:rFonts w:cs="Times New Roman"/>
              </w:rPr>
              <w:t>б</w:t>
            </w:r>
            <w:r w:rsidRPr="001515B2">
              <w:rPr>
                <w:rFonts w:cs="Times New Roman"/>
              </w:rPr>
              <w:t>служивания пассажирским тран</w:t>
            </w:r>
            <w:r w:rsidRPr="001515B2">
              <w:rPr>
                <w:rFonts w:cs="Times New Roman"/>
              </w:rPr>
              <w:t>с</w:t>
            </w:r>
            <w:r w:rsidRPr="001515B2">
              <w:rPr>
                <w:rFonts w:cs="Times New Roman"/>
              </w:rPr>
              <w:t>портом кварталов массовой ж</w:t>
            </w:r>
            <w:r w:rsidRPr="001515B2">
              <w:rPr>
                <w:rFonts w:cs="Times New Roman"/>
              </w:rPr>
              <w:t>и</w:t>
            </w:r>
            <w:r w:rsidRPr="001515B2">
              <w:rPr>
                <w:rFonts w:cs="Times New Roman"/>
              </w:rPr>
              <w:t>лой застройки в центральной части г. Улан-Удэ</w:t>
            </w:r>
          </w:p>
        </w:tc>
      </w:tr>
      <w:tr w:rsidR="002015AB" w:rsidRPr="001515B2" w14:paraId="085C6BEE" w14:textId="77777777" w:rsidTr="00361AE9">
        <w:tc>
          <w:tcPr>
            <w:tcW w:w="562" w:type="dxa"/>
          </w:tcPr>
          <w:p w14:paraId="6D0E6D79" w14:textId="1008B6BE" w:rsidR="002015AB" w:rsidRPr="001515B2" w:rsidRDefault="00446E3A" w:rsidP="00361AE9">
            <w:pPr>
              <w:pStyle w:val="1b"/>
              <w:spacing w:line="240" w:lineRule="auto"/>
              <w:ind w:firstLine="0"/>
              <w:rPr>
                <w:rFonts w:cs="Times New Roman"/>
              </w:rPr>
            </w:pPr>
            <w:r w:rsidRPr="001515B2">
              <w:rPr>
                <w:rFonts w:cs="Times New Roman"/>
              </w:rPr>
              <w:t>6</w:t>
            </w:r>
          </w:p>
        </w:tc>
        <w:tc>
          <w:tcPr>
            <w:tcW w:w="3969" w:type="dxa"/>
          </w:tcPr>
          <w:p w14:paraId="5D8AABDF" w14:textId="77777777" w:rsidR="002015AB" w:rsidRPr="001515B2" w:rsidRDefault="002015AB" w:rsidP="00361AE9">
            <w:pPr>
              <w:pStyle w:val="1b"/>
              <w:spacing w:line="240" w:lineRule="auto"/>
              <w:ind w:firstLine="0"/>
              <w:rPr>
                <w:rFonts w:cs="Times New Roman"/>
              </w:rPr>
            </w:pPr>
            <w:r w:rsidRPr="001515B2">
              <w:rPr>
                <w:rFonts w:cs="Times New Roman"/>
              </w:rPr>
              <w:t>Приобретение подвижного состава пассажирского транспорта</w:t>
            </w:r>
          </w:p>
        </w:tc>
        <w:tc>
          <w:tcPr>
            <w:tcW w:w="1276" w:type="dxa"/>
          </w:tcPr>
          <w:p w14:paraId="2BF08006" w14:textId="77777777" w:rsidR="002015AB" w:rsidRPr="001515B2" w:rsidRDefault="002015AB" w:rsidP="00361AE9">
            <w:pPr>
              <w:pStyle w:val="1b"/>
              <w:spacing w:line="240" w:lineRule="auto"/>
              <w:ind w:firstLine="0"/>
              <w:rPr>
                <w:rFonts w:cs="Times New Roman"/>
              </w:rPr>
            </w:pPr>
            <w:r w:rsidRPr="001515B2">
              <w:rPr>
                <w:rFonts w:cs="Times New Roman"/>
              </w:rPr>
              <w:t>2030 г.</w:t>
            </w:r>
          </w:p>
        </w:tc>
        <w:tc>
          <w:tcPr>
            <w:tcW w:w="3544" w:type="dxa"/>
          </w:tcPr>
          <w:p w14:paraId="446C433E" w14:textId="77777777" w:rsidR="002015AB" w:rsidRPr="001515B2" w:rsidRDefault="002015AB" w:rsidP="00361AE9">
            <w:pPr>
              <w:pStyle w:val="1b"/>
              <w:spacing w:line="240" w:lineRule="auto"/>
              <w:ind w:firstLine="0"/>
              <w:rPr>
                <w:rFonts w:cs="Times New Roman"/>
              </w:rPr>
            </w:pPr>
            <w:r w:rsidRPr="001515B2">
              <w:rPr>
                <w:rFonts w:cs="Times New Roman"/>
              </w:rPr>
              <w:t>Обеспечение подвижным сост</w:t>
            </w:r>
            <w:r w:rsidRPr="001515B2">
              <w:rPr>
                <w:rFonts w:cs="Times New Roman"/>
              </w:rPr>
              <w:t>а</w:t>
            </w:r>
            <w:r w:rsidRPr="001515B2">
              <w:rPr>
                <w:rFonts w:cs="Times New Roman"/>
              </w:rPr>
              <w:t>вом новых маршрутов, увелич</w:t>
            </w:r>
            <w:r w:rsidRPr="001515B2">
              <w:rPr>
                <w:rFonts w:cs="Times New Roman"/>
              </w:rPr>
              <w:t>е</w:t>
            </w:r>
            <w:r w:rsidRPr="001515B2">
              <w:rPr>
                <w:rFonts w:cs="Times New Roman"/>
              </w:rPr>
              <w:t>ние провозной способности сущ</w:t>
            </w:r>
            <w:r w:rsidRPr="001515B2">
              <w:rPr>
                <w:rFonts w:cs="Times New Roman"/>
              </w:rPr>
              <w:t>е</w:t>
            </w:r>
            <w:r w:rsidRPr="001515B2">
              <w:rPr>
                <w:rFonts w:cs="Times New Roman"/>
              </w:rPr>
              <w:t>ствующих маршрутов пассажирского транспорта</w:t>
            </w:r>
          </w:p>
        </w:tc>
      </w:tr>
      <w:tr w:rsidR="001B1F0C" w:rsidRPr="001515B2" w14:paraId="4655DCE7" w14:textId="77777777" w:rsidTr="00420D2A">
        <w:tc>
          <w:tcPr>
            <w:tcW w:w="562" w:type="dxa"/>
          </w:tcPr>
          <w:p w14:paraId="36B44D56" w14:textId="67B1C110" w:rsidR="001B1F0C" w:rsidRPr="001515B2" w:rsidRDefault="00446E3A" w:rsidP="00420D2A">
            <w:pPr>
              <w:pStyle w:val="1b"/>
              <w:spacing w:line="240" w:lineRule="auto"/>
              <w:ind w:firstLine="0"/>
              <w:rPr>
                <w:rFonts w:cs="Times New Roman"/>
              </w:rPr>
            </w:pPr>
            <w:r w:rsidRPr="001515B2">
              <w:rPr>
                <w:rFonts w:cs="Times New Roman"/>
              </w:rPr>
              <w:t>7</w:t>
            </w:r>
          </w:p>
        </w:tc>
        <w:tc>
          <w:tcPr>
            <w:tcW w:w="3969" w:type="dxa"/>
          </w:tcPr>
          <w:p w14:paraId="3E07A85F" w14:textId="397E9F60" w:rsidR="001B1F0C" w:rsidRPr="001515B2" w:rsidRDefault="002015AB" w:rsidP="00420D2A">
            <w:pPr>
              <w:pStyle w:val="1b"/>
              <w:spacing w:line="240" w:lineRule="auto"/>
              <w:ind w:firstLine="0"/>
              <w:rPr>
                <w:rFonts w:cs="Times New Roman"/>
              </w:rPr>
            </w:pPr>
            <w:r w:rsidRPr="001515B2">
              <w:rPr>
                <w:rFonts w:cs="Times New Roman"/>
              </w:rPr>
              <w:t>Обустройство павильонов ожидания на промежуточных остановочных пун</w:t>
            </w:r>
            <w:r w:rsidRPr="001515B2">
              <w:rPr>
                <w:rFonts w:cs="Times New Roman"/>
              </w:rPr>
              <w:t>к</w:t>
            </w:r>
            <w:r w:rsidRPr="001515B2">
              <w:rPr>
                <w:rFonts w:cs="Times New Roman"/>
              </w:rPr>
              <w:t>тах</w:t>
            </w:r>
          </w:p>
        </w:tc>
        <w:tc>
          <w:tcPr>
            <w:tcW w:w="1276" w:type="dxa"/>
          </w:tcPr>
          <w:p w14:paraId="46D30CF8" w14:textId="77777777" w:rsidR="001B1F0C" w:rsidRPr="001515B2" w:rsidRDefault="001B1F0C" w:rsidP="00420D2A">
            <w:pPr>
              <w:pStyle w:val="1b"/>
              <w:spacing w:line="240" w:lineRule="auto"/>
              <w:ind w:firstLine="0"/>
              <w:rPr>
                <w:rFonts w:cs="Times New Roman"/>
              </w:rPr>
            </w:pPr>
            <w:r w:rsidRPr="001515B2">
              <w:rPr>
                <w:rFonts w:cs="Times New Roman"/>
              </w:rPr>
              <w:t>2030 г.</w:t>
            </w:r>
          </w:p>
        </w:tc>
        <w:tc>
          <w:tcPr>
            <w:tcW w:w="3544" w:type="dxa"/>
          </w:tcPr>
          <w:p w14:paraId="29A5525F" w14:textId="59663F26" w:rsidR="001B1F0C" w:rsidRPr="001515B2" w:rsidRDefault="002015AB" w:rsidP="00420D2A">
            <w:pPr>
              <w:pStyle w:val="1b"/>
              <w:spacing w:line="240" w:lineRule="auto"/>
              <w:ind w:firstLine="0"/>
              <w:rPr>
                <w:rFonts w:cs="Times New Roman"/>
              </w:rPr>
            </w:pPr>
            <w:r w:rsidRPr="001515B2">
              <w:rPr>
                <w:rFonts w:cs="Times New Roman"/>
              </w:rPr>
              <w:t>Повышение привлекательности пассажирского транспорта</w:t>
            </w:r>
          </w:p>
        </w:tc>
      </w:tr>
    </w:tbl>
    <w:p w14:paraId="38AD0C2B" w14:textId="77777777" w:rsidR="00F575DB" w:rsidRPr="001515B2" w:rsidRDefault="00F575DB" w:rsidP="00F575DB">
      <w:pPr>
        <w:pStyle w:val="1b"/>
        <w:ind w:firstLine="0"/>
        <w:rPr>
          <w:rFonts w:cs="Times New Roman"/>
        </w:rPr>
      </w:pPr>
    </w:p>
    <w:p w14:paraId="61B898C6" w14:textId="7F8BF5DB" w:rsidR="00F575DB" w:rsidRPr="001515B2" w:rsidRDefault="00F575DB" w:rsidP="003E266D">
      <w:pPr>
        <w:pStyle w:val="1b"/>
        <w:rPr>
          <w:rFonts w:cs="Times New Roman"/>
        </w:rPr>
      </w:pPr>
      <w:r w:rsidRPr="001515B2">
        <w:rPr>
          <w:rFonts w:cs="Times New Roman"/>
        </w:rPr>
        <w:t>Общая схема мероприятий по развитию инфраструктуры пассажирского транспорта на кра</w:t>
      </w:r>
      <w:r w:rsidRPr="001515B2">
        <w:rPr>
          <w:rFonts w:cs="Times New Roman"/>
        </w:rPr>
        <w:t>т</w:t>
      </w:r>
      <w:r w:rsidRPr="001515B2">
        <w:rPr>
          <w:rFonts w:cs="Times New Roman"/>
        </w:rPr>
        <w:t xml:space="preserve">косрочную перспективу </w:t>
      </w:r>
      <w:r w:rsidR="00FD1338" w:rsidRPr="001515B2">
        <w:rPr>
          <w:rFonts w:cs="Times New Roman"/>
        </w:rPr>
        <w:t>2030 г.</w:t>
      </w:r>
      <w:r w:rsidRPr="001515B2">
        <w:rPr>
          <w:rFonts w:cs="Times New Roman"/>
        </w:rPr>
        <w:t xml:space="preserve"> представлена на рисунке </w:t>
      </w:r>
      <w:r w:rsidR="00E75921" w:rsidRPr="001515B2">
        <w:rPr>
          <w:rFonts w:cs="Times New Roman"/>
        </w:rPr>
        <w:t>8</w:t>
      </w:r>
      <w:r w:rsidRPr="001515B2">
        <w:rPr>
          <w:rFonts w:cs="Times New Roman"/>
        </w:rPr>
        <w:t>.</w:t>
      </w:r>
      <w:r w:rsidR="003E266D" w:rsidRPr="001515B2">
        <w:rPr>
          <w:rFonts w:cs="Times New Roman"/>
        </w:rPr>
        <w:t>2 (нарастающим итогом)</w:t>
      </w:r>
      <w:r w:rsidRPr="001515B2">
        <w:rPr>
          <w:rFonts w:cs="Times New Roman"/>
        </w:rPr>
        <w:t>.</w:t>
      </w:r>
    </w:p>
    <w:p w14:paraId="01C9C4E4" w14:textId="77777777" w:rsidR="00F575DB" w:rsidRPr="001515B2" w:rsidRDefault="00F575DB" w:rsidP="00F575DB">
      <w:pPr>
        <w:pStyle w:val="1b"/>
        <w:ind w:firstLine="0"/>
        <w:rPr>
          <w:rFonts w:cs="Times New Roman"/>
        </w:rPr>
      </w:pPr>
    </w:p>
    <w:p w14:paraId="349313F4" w14:textId="195608C7" w:rsidR="00F575DB" w:rsidRPr="001515B2" w:rsidRDefault="002015AB" w:rsidP="00F575DB">
      <w:pPr>
        <w:pStyle w:val="1b"/>
        <w:ind w:firstLine="0"/>
        <w:jc w:val="center"/>
        <w:rPr>
          <w:rFonts w:cs="Times New Roman"/>
        </w:rPr>
      </w:pPr>
      <w:r w:rsidRPr="001515B2">
        <w:rPr>
          <w:rFonts w:cs="Times New Roman"/>
          <w:noProof/>
          <w:lang w:eastAsia="ru-RU"/>
        </w:rPr>
        <w:drawing>
          <wp:inline distT="0" distB="0" distL="0" distR="0" wp14:anchorId="149B677A" wp14:editId="254F4548">
            <wp:extent cx="6304343" cy="2926080"/>
            <wp:effectExtent l="0" t="0" r="1270" b="7620"/>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Развитие маршрутной сети 2030_FE.jpg"/>
                    <pic:cNvPicPr/>
                  </pic:nvPicPr>
                  <pic:blipFill rotWithShape="1">
                    <a:blip r:embed="rId40" cstate="print">
                      <a:extLst>
                        <a:ext uri="{28A0092B-C50C-407E-A947-70E740481C1C}">
                          <a14:useLocalDpi xmlns:a14="http://schemas.microsoft.com/office/drawing/2010/main" val="0"/>
                        </a:ext>
                      </a:extLst>
                    </a:blip>
                    <a:srcRect l="3203" t="23657" r="8717" b="16399"/>
                    <a:stretch/>
                  </pic:blipFill>
                  <pic:spPr bwMode="auto">
                    <a:xfrm>
                      <a:off x="0" y="0"/>
                      <a:ext cx="6315322" cy="2931176"/>
                    </a:xfrm>
                    <a:prstGeom prst="rect">
                      <a:avLst/>
                    </a:prstGeom>
                    <a:ln>
                      <a:noFill/>
                    </a:ln>
                    <a:extLst>
                      <a:ext uri="{53640926-AAD7-44D8-BBD7-CCE9431645EC}">
                        <a14:shadowObscured xmlns:a14="http://schemas.microsoft.com/office/drawing/2010/main"/>
                      </a:ext>
                    </a:extLst>
                  </pic:spPr>
                </pic:pic>
              </a:graphicData>
            </a:graphic>
          </wp:inline>
        </w:drawing>
      </w:r>
    </w:p>
    <w:p w14:paraId="0971492B" w14:textId="5C4CD090" w:rsidR="00F575DB" w:rsidRPr="001515B2" w:rsidRDefault="00F575DB" w:rsidP="00F575DB">
      <w:pPr>
        <w:pStyle w:val="1b"/>
        <w:ind w:firstLine="0"/>
        <w:jc w:val="center"/>
        <w:rPr>
          <w:rFonts w:cs="Times New Roman"/>
        </w:rPr>
      </w:pPr>
      <w:r w:rsidRPr="001515B2">
        <w:rPr>
          <w:rFonts w:cs="Times New Roman"/>
        </w:rPr>
        <w:t xml:space="preserve">Рисунок </w:t>
      </w:r>
      <w:r w:rsidR="00E75921" w:rsidRPr="001515B2">
        <w:rPr>
          <w:rFonts w:cs="Times New Roman"/>
        </w:rPr>
        <w:t>8</w:t>
      </w:r>
      <w:r w:rsidRPr="001515B2">
        <w:rPr>
          <w:rFonts w:cs="Times New Roman"/>
        </w:rPr>
        <w:t>.</w:t>
      </w:r>
      <w:r w:rsidR="003E266D" w:rsidRPr="001515B2">
        <w:rPr>
          <w:rFonts w:cs="Times New Roman"/>
        </w:rPr>
        <w:t>2</w:t>
      </w:r>
      <w:r w:rsidRPr="001515B2">
        <w:rPr>
          <w:rFonts w:cs="Times New Roman"/>
        </w:rPr>
        <w:t xml:space="preserve"> - Общая схема мероприятий по развитию инфраструктуры пассажирского транспорта на </w:t>
      </w:r>
      <w:r w:rsidR="003E266D" w:rsidRPr="001515B2">
        <w:rPr>
          <w:rFonts w:cs="Times New Roman"/>
        </w:rPr>
        <w:t>среднесрочную</w:t>
      </w:r>
      <w:r w:rsidRPr="001515B2">
        <w:rPr>
          <w:rFonts w:cs="Times New Roman"/>
        </w:rPr>
        <w:t xml:space="preserve"> перспективу </w:t>
      </w:r>
      <w:r w:rsidR="00493880" w:rsidRPr="001515B2">
        <w:rPr>
          <w:rFonts w:cs="Times New Roman"/>
        </w:rPr>
        <w:t>до 2030</w:t>
      </w:r>
      <w:r w:rsidRPr="001515B2">
        <w:rPr>
          <w:rFonts w:cs="Times New Roman"/>
        </w:rPr>
        <w:t xml:space="preserve"> </w:t>
      </w:r>
      <w:r w:rsidR="00493880" w:rsidRPr="001515B2">
        <w:rPr>
          <w:rFonts w:cs="Times New Roman"/>
        </w:rPr>
        <w:t>г.</w:t>
      </w:r>
    </w:p>
    <w:p w14:paraId="5A10B2B6" w14:textId="77777777" w:rsidR="00F575DB" w:rsidRPr="001515B2" w:rsidRDefault="00F575DB" w:rsidP="00F575DB">
      <w:pPr>
        <w:pStyle w:val="1b"/>
        <w:ind w:firstLine="0"/>
        <w:rPr>
          <w:rFonts w:cs="Times New Roman"/>
        </w:rPr>
      </w:pPr>
    </w:p>
    <w:p w14:paraId="4DA4E3E2" w14:textId="00D07974" w:rsidR="00F575DB" w:rsidRPr="001515B2" w:rsidRDefault="00F575DB" w:rsidP="00F575DB">
      <w:pPr>
        <w:pStyle w:val="1b"/>
        <w:ind w:firstLine="0"/>
        <w:rPr>
          <w:rFonts w:cs="Times New Roman"/>
        </w:rPr>
      </w:pPr>
      <w:r w:rsidRPr="001515B2">
        <w:rPr>
          <w:rFonts w:cs="Times New Roman"/>
        </w:rPr>
        <w:t>Основные показатели перспективного спроса на транспортные пассажирские перемещения, ос</w:t>
      </w:r>
      <w:r w:rsidRPr="001515B2">
        <w:rPr>
          <w:rFonts w:cs="Times New Roman"/>
        </w:rPr>
        <w:t>у</w:t>
      </w:r>
      <w:r w:rsidRPr="001515B2">
        <w:rPr>
          <w:rFonts w:cs="Times New Roman"/>
        </w:rPr>
        <w:t xml:space="preserve">ществляемые общественным транспортом, ожидаемые на </w:t>
      </w:r>
      <w:r w:rsidR="003E266D" w:rsidRPr="001515B2">
        <w:rPr>
          <w:rFonts w:cs="Times New Roman"/>
        </w:rPr>
        <w:t>среднесрочную</w:t>
      </w:r>
      <w:r w:rsidRPr="001515B2">
        <w:rPr>
          <w:rFonts w:cs="Times New Roman"/>
        </w:rPr>
        <w:t xml:space="preserve"> перспективу, предста</w:t>
      </w:r>
      <w:r w:rsidRPr="001515B2">
        <w:rPr>
          <w:rFonts w:cs="Times New Roman"/>
        </w:rPr>
        <w:t>в</w:t>
      </w:r>
      <w:r w:rsidRPr="001515B2">
        <w:rPr>
          <w:rFonts w:cs="Times New Roman"/>
        </w:rPr>
        <w:t xml:space="preserve">лены в таблице </w:t>
      </w:r>
      <w:r w:rsidR="00E75921" w:rsidRPr="001515B2">
        <w:rPr>
          <w:rFonts w:cs="Times New Roman"/>
        </w:rPr>
        <w:t>8</w:t>
      </w:r>
      <w:r w:rsidRPr="001515B2">
        <w:rPr>
          <w:rFonts w:cs="Times New Roman"/>
        </w:rPr>
        <w:t>.</w:t>
      </w:r>
      <w:r w:rsidR="00DD5B17" w:rsidRPr="001515B2">
        <w:rPr>
          <w:rFonts w:cs="Times New Roman"/>
        </w:rPr>
        <w:t>5</w:t>
      </w:r>
      <w:r w:rsidRPr="001515B2">
        <w:rPr>
          <w:rFonts w:cs="Times New Roman"/>
        </w:rPr>
        <w:t>.</w:t>
      </w:r>
    </w:p>
    <w:p w14:paraId="49C720EE" w14:textId="77777777" w:rsidR="00F575DB" w:rsidRPr="001515B2" w:rsidRDefault="00F575DB" w:rsidP="00F575DB">
      <w:pPr>
        <w:pStyle w:val="1b"/>
        <w:ind w:firstLine="0"/>
        <w:rPr>
          <w:rFonts w:cs="Times New Roman"/>
        </w:rPr>
      </w:pPr>
    </w:p>
    <w:p w14:paraId="01D7CA99" w14:textId="16C6D0E0" w:rsidR="00B926BB" w:rsidRPr="001515B2" w:rsidRDefault="00B926BB" w:rsidP="00F575DB">
      <w:pPr>
        <w:pStyle w:val="1b"/>
        <w:ind w:firstLine="0"/>
        <w:rPr>
          <w:rFonts w:cs="Times New Roman"/>
          <w:i/>
        </w:rPr>
      </w:pPr>
      <w:r w:rsidRPr="001515B2">
        <w:rPr>
          <w:rFonts w:cs="Times New Roman"/>
          <w:i/>
        </w:rPr>
        <w:t>Тарбагатайский район</w:t>
      </w:r>
    </w:p>
    <w:p w14:paraId="4E83FE1D" w14:textId="3F227C17" w:rsidR="00B926BB" w:rsidRPr="001515B2" w:rsidRDefault="002015AB" w:rsidP="002015AB">
      <w:pPr>
        <w:pStyle w:val="1b"/>
        <w:rPr>
          <w:rFonts w:cs="Times New Roman"/>
        </w:rPr>
      </w:pPr>
      <w:r w:rsidRPr="001515B2">
        <w:rPr>
          <w:rFonts w:cs="Times New Roman"/>
        </w:rPr>
        <w:t>После ввода в эксплуатацию транспортно-пересадочного узла в юго-западном районе г. Улан-Удэ изменение маршрутов №137, 115, 132 с организацией конечной остановки на новом юго-западном транспортно-пересадочном узле и пересадкой</w:t>
      </w:r>
      <w:r w:rsidR="006C562F" w:rsidRPr="001515B2">
        <w:rPr>
          <w:rFonts w:cs="Times New Roman"/>
        </w:rPr>
        <w:t xml:space="preserve"> пассажиров</w:t>
      </w:r>
      <w:r w:rsidRPr="001515B2">
        <w:rPr>
          <w:rFonts w:cs="Times New Roman"/>
        </w:rPr>
        <w:t xml:space="preserve"> на городской пассажи</w:t>
      </w:r>
      <w:r w:rsidRPr="001515B2">
        <w:rPr>
          <w:rFonts w:cs="Times New Roman"/>
        </w:rPr>
        <w:t>р</w:t>
      </w:r>
      <w:r w:rsidRPr="001515B2">
        <w:rPr>
          <w:rFonts w:cs="Times New Roman"/>
        </w:rPr>
        <w:t>ский транспорт</w:t>
      </w:r>
      <w:r w:rsidR="006C562F" w:rsidRPr="001515B2">
        <w:rPr>
          <w:rFonts w:cs="Times New Roman"/>
        </w:rPr>
        <w:t xml:space="preserve"> (трамвай)</w:t>
      </w:r>
      <w:r w:rsidRPr="001515B2">
        <w:rPr>
          <w:rFonts w:cs="Times New Roman"/>
        </w:rPr>
        <w:t xml:space="preserve">. </w:t>
      </w:r>
    </w:p>
    <w:p w14:paraId="7103AEF6" w14:textId="0467BE50" w:rsidR="002015AB" w:rsidRPr="001515B2" w:rsidRDefault="002015AB" w:rsidP="002015AB">
      <w:pPr>
        <w:pStyle w:val="1b"/>
        <w:rPr>
          <w:rFonts w:cs="Times New Roman"/>
        </w:rPr>
      </w:pPr>
      <w:r w:rsidRPr="001515B2">
        <w:rPr>
          <w:rFonts w:cs="Times New Roman"/>
        </w:rPr>
        <w:t>Также требуется плановое обновление подвижного состава пассажирского транспорта.</w:t>
      </w:r>
    </w:p>
    <w:p w14:paraId="0D68F46D" w14:textId="0E75B791" w:rsidR="00902A0A" w:rsidRPr="001515B2" w:rsidRDefault="00902A0A" w:rsidP="002015AB">
      <w:pPr>
        <w:pStyle w:val="1b"/>
        <w:rPr>
          <w:rFonts w:cs="Times New Roman"/>
        </w:rPr>
      </w:pPr>
      <w:r w:rsidRPr="001515B2">
        <w:rPr>
          <w:rFonts w:cs="Times New Roman"/>
        </w:rPr>
        <w:t>Внедрение электронной карты оплаты проезда.</w:t>
      </w:r>
    </w:p>
    <w:p w14:paraId="5F2ADAF6" w14:textId="65AE0323" w:rsidR="00681724" w:rsidRPr="001515B2" w:rsidRDefault="00681724" w:rsidP="00681724">
      <w:pPr>
        <w:pStyle w:val="1b"/>
        <w:rPr>
          <w:rFonts w:cs="Times New Roman"/>
        </w:rPr>
      </w:pPr>
      <w:r w:rsidRPr="001515B2">
        <w:rPr>
          <w:rFonts w:cs="Times New Roman"/>
        </w:rPr>
        <w:t>В Стратегию развития железной дороги Российской Федерации до 2030 года включено м</w:t>
      </w:r>
      <w:r w:rsidRPr="001515B2">
        <w:rPr>
          <w:rFonts w:cs="Times New Roman"/>
        </w:rPr>
        <w:t>е</w:t>
      </w:r>
      <w:r w:rsidRPr="001515B2">
        <w:rPr>
          <w:rFonts w:cs="Times New Roman"/>
        </w:rPr>
        <w:t>роприятие «Модернизация железной дороги Улан-Удэ – Наушки», предусматривающее электр</w:t>
      </w:r>
      <w:r w:rsidRPr="001515B2">
        <w:rPr>
          <w:rFonts w:cs="Times New Roman"/>
        </w:rPr>
        <w:t>и</w:t>
      </w:r>
      <w:r w:rsidRPr="001515B2">
        <w:rPr>
          <w:rFonts w:cs="Times New Roman"/>
        </w:rPr>
        <w:t>фикацию и строительство второго пути железнодорожного участка Улан-Удэ – Гусиноозерск – Н</w:t>
      </w:r>
      <w:r w:rsidRPr="001515B2">
        <w:rPr>
          <w:rFonts w:cs="Times New Roman"/>
        </w:rPr>
        <w:t>а</w:t>
      </w:r>
      <w:r w:rsidRPr="001515B2">
        <w:rPr>
          <w:rFonts w:cs="Times New Roman"/>
        </w:rPr>
        <w:t>ушки – госграница с Монголией (для удешевления транспортировки грузов, в первую очередь, массовых угольных поставок).</w:t>
      </w:r>
    </w:p>
    <w:p w14:paraId="1017332F" w14:textId="77777777" w:rsidR="002015AB" w:rsidRPr="001515B2" w:rsidRDefault="002015AB" w:rsidP="00F575DB">
      <w:pPr>
        <w:pStyle w:val="1b"/>
        <w:ind w:firstLine="0"/>
        <w:rPr>
          <w:rFonts w:cs="Times New Roman"/>
        </w:rPr>
      </w:pPr>
    </w:p>
    <w:p w14:paraId="23ACBB28" w14:textId="05415B5D" w:rsidR="002015AB" w:rsidRPr="001515B2" w:rsidRDefault="002015AB" w:rsidP="002015AB">
      <w:pPr>
        <w:pStyle w:val="1b"/>
        <w:ind w:firstLine="0"/>
        <w:rPr>
          <w:rFonts w:cs="Times New Roman"/>
          <w:i/>
        </w:rPr>
      </w:pPr>
      <w:r w:rsidRPr="001515B2">
        <w:rPr>
          <w:rFonts w:cs="Times New Roman"/>
          <w:i/>
        </w:rPr>
        <w:t>Иволгинский район</w:t>
      </w:r>
    </w:p>
    <w:p w14:paraId="32FDAAB3" w14:textId="5FAF607C" w:rsidR="002015AB" w:rsidRPr="001515B2" w:rsidRDefault="002015AB" w:rsidP="002015AB">
      <w:pPr>
        <w:pStyle w:val="1b"/>
        <w:ind w:firstLine="0"/>
        <w:rPr>
          <w:rFonts w:cs="Times New Roman"/>
        </w:rPr>
      </w:pPr>
      <w:r w:rsidRPr="001515B2">
        <w:rPr>
          <w:rFonts w:cs="Times New Roman"/>
        </w:rPr>
        <w:t>Сохранение существующей маршрутной сети (с учетом изменений в период до 2025 г.), обновл</w:t>
      </w:r>
      <w:r w:rsidRPr="001515B2">
        <w:rPr>
          <w:rFonts w:cs="Times New Roman"/>
        </w:rPr>
        <w:t>е</w:t>
      </w:r>
      <w:r w:rsidRPr="001515B2">
        <w:rPr>
          <w:rFonts w:cs="Times New Roman"/>
        </w:rPr>
        <w:t>ние подвижного состава.</w:t>
      </w:r>
      <w:r w:rsidR="00902A0A" w:rsidRPr="001515B2">
        <w:rPr>
          <w:rFonts w:cs="Times New Roman"/>
        </w:rPr>
        <w:t xml:space="preserve"> Внедрение электронной карты оплаты проезда.</w:t>
      </w:r>
    </w:p>
    <w:p w14:paraId="01E4CFA2" w14:textId="77777777" w:rsidR="000A41E0" w:rsidRPr="001515B2" w:rsidRDefault="000A41E0">
      <w:pPr>
        <w:spacing w:line="240" w:lineRule="auto"/>
        <w:rPr>
          <w:rFonts w:cs="Times New Roman"/>
        </w:rPr>
      </w:pPr>
    </w:p>
    <w:p w14:paraId="0AD1D64C" w14:textId="1525C300" w:rsidR="002015AB" w:rsidRPr="001515B2" w:rsidRDefault="002015AB" w:rsidP="002015AB">
      <w:pPr>
        <w:pStyle w:val="1b"/>
        <w:ind w:firstLine="0"/>
        <w:rPr>
          <w:rFonts w:cs="Times New Roman"/>
          <w:i/>
        </w:rPr>
      </w:pPr>
      <w:r w:rsidRPr="001515B2">
        <w:rPr>
          <w:rFonts w:cs="Times New Roman"/>
          <w:i/>
        </w:rPr>
        <w:t>Заиграевский район</w:t>
      </w:r>
    </w:p>
    <w:p w14:paraId="2F16E186" w14:textId="078A046C" w:rsidR="002015AB" w:rsidRPr="001515B2" w:rsidRDefault="002015AB" w:rsidP="002015AB">
      <w:pPr>
        <w:pStyle w:val="1b"/>
        <w:ind w:firstLine="0"/>
        <w:rPr>
          <w:rFonts w:cs="Times New Roman"/>
        </w:rPr>
      </w:pPr>
      <w:r w:rsidRPr="001515B2">
        <w:rPr>
          <w:rFonts w:cs="Times New Roman"/>
        </w:rPr>
        <w:t>Сохранение существующей маршрутной сети, обновление подвижного состава.</w:t>
      </w:r>
      <w:r w:rsidR="00902A0A" w:rsidRPr="001515B2">
        <w:rPr>
          <w:rFonts w:cs="Times New Roman"/>
        </w:rPr>
        <w:t xml:space="preserve"> Внедрение эле</w:t>
      </w:r>
      <w:r w:rsidR="00902A0A" w:rsidRPr="001515B2">
        <w:rPr>
          <w:rFonts w:cs="Times New Roman"/>
        </w:rPr>
        <w:t>к</w:t>
      </w:r>
      <w:r w:rsidR="00902A0A" w:rsidRPr="001515B2">
        <w:rPr>
          <w:rFonts w:cs="Times New Roman"/>
        </w:rPr>
        <w:t>тронной карты оплаты проезда.</w:t>
      </w:r>
    </w:p>
    <w:p w14:paraId="26E07B52" w14:textId="77777777" w:rsidR="002015AB" w:rsidRPr="001515B2" w:rsidRDefault="002015AB">
      <w:pPr>
        <w:spacing w:line="240" w:lineRule="auto"/>
        <w:rPr>
          <w:rFonts w:cs="Times New Roman"/>
        </w:rPr>
      </w:pPr>
    </w:p>
    <w:p w14:paraId="5E125108" w14:textId="0E75E3F2" w:rsidR="002015AB" w:rsidRPr="001515B2" w:rsidRDefault="002015AB" w:rsidP="002015AB">
      <w:pPr>
        <w:pStyle w:val="1b"/>
        <w:ind w:firstLine="0"/>
        <w:rPr>
          <w:rFonts w:cs="Times New Roman"/>
          <w:i/>
        </w:rPr>
      </w:pPr>
      <w:r w:rsidRPr="001515B2">
        <w:rPr>
          <w:rFonts w:cs="Times New Roman"/>
          <w:i/>
        </w:rPr>
        <w:t>Прибайкальский район</w:t>
      </w:r>
    </w:p>
    <w:p w14:paraId="7FBB9371" w14:textId="4AF89F99" w:rsidR="002015AB" w:rsidRPr="001515B2" w:rsidRDefault="002015AB" w:rsidP="002015AB">
      <w:pPr>
        <w:pStyle w:val="1b"/>
        <w:ind w:firstLine="0"/>
        <w:rPr>
          <w:rFonts w:cs="Times New Roman"/>
        </w:rPr>
      </w:pPr>
      <w:r w:rsidRPr="001515B2">
        <w:rPr>
          <w:rFonts w:cs="Times New Roman"/>
        </w:rPr>
        <w:t>Сохранение существующей маршрутной сети, обновление подвижного состава.</w:t>
      </w:r>
      <w:r w:rsidR="00902A0A" w:rsidRPr="001515B2">
        <w:rPr>
          <w:rFonts w:cs="Times New Roman"/>
        </w:rPr>
        <w:t xml:space="preserve"> Внедрение эле</w:t>
      </w:r>
      <w:r w:rsidR="00902A0A" w:rsidRPr="001515B2">
        <w:rPr>
          <w:rFonts w:cs="Times New Roman"/>
        </w:rPr>
        <w:t>к</w:t>
      </w:r>
      <w:r w:rsidR="00902A0A" w:rsidRPr="001515B2">
        <w:rPr>
          <w:rFonts w:cs="Times New Roman"/>
        </w:rPr>
        <w:t>тронной карты оплаты проезда.</w:t>
      </w:r>
      <w:r w:rsidR="00A348D1" w:rsidRPr="001515B2">
        <w:rPr>
          <w:rFonts w:cs="Times New Roman"/>
        </w:rPr>
        <w:t xml:space="preserve"> </w:t>
      </w:r>
    </w:p>
    <w:p w14:paraId="47881774" w14:textId="1F76B328" w:rsidR="00A348D1" w:rsidRPr="001515B2" w:rsidRDefault="00A348D1" w:rsidP="002015AB">
      <w:pPr>
        <w:pStyle w:val="1b"/>
        <w:ind w:firstLine="0"/>
        <w:rPr>
          <w:rFonts w:cs="Times New Roman"/>
        </w:rPr>
      </w:pPr>
      <w:r w:rsidRPr="001515B2">
        <w:rPr>
          <w:rFonts w:cs="Times New Roman"/>
        </w:rPr>
        <w:t>В среднесрочной перспективе до 2030 г. планируется построить автостанцию в с. Турунтаево, вм</w:t>
      </w:r>
      <w:r w:rsidRPr="001515B2">
        <w:rPr>
          <w:rFonts w:cs="Times New Roman"/>
        </w:rPr>
        <w:t>е</w:t>
      </w:r>
      <w:r w:rsidRPr="001515B2">
        <w:rPr>
          <w:rFonts w:cs="Times New Roman"/>
        </w:rPr>
        <w:t>стимость 25 чел. (оценочная стоимость 50 млн. рублей).</w:t>
      </w:r>
    </w:p>
    <w:p w14:paraId="0CE7D242" w14:textId="77777777" w:rsidR="002015AB" w:rsidRPr="001515B2" w:rsidRDefault="002015AB">
      <w:pPr>
        <w:spacing w:line="240" w:lineRule="auto"/>
        <w:rPr>
          <w:rFonts w:cs="Times New Roman"/>
        </w:rPr>
      </w:pPr>
    </w:p>
    <w:p w14:paraId="3A5D93D8" w14:textId="77777777" w:rsidR="002015AB" w:rsidRPr="001515B2" w:rsidRDefault="002015AB">
      <w:pPr>
        <w:spacing w:line="240" w:lineRule="auto"/>
        <w:rPr>
          <w:rFonts w:cs="Times New Roman"/>
        </w:rPr>
      </w:pPr>
    </w:p>
    <w:p w14:paraId="62CFCCFD" w14:textId="5FD0BF49" w:rsidR="00DD5B17" w:rsidRPr="001515B2" w:rsidRDefault="00DD5B17" w:rsidP="00DD5B17">
      <w:pPr>
        <w:pStyle w:val="1b"/>
        <w:rPr>
          <w:rFonts w:cs="Times New Roman"/>
        </w:rPr>
      </w:pPr>
      <w:r w:rsidRPr="001515B2">
        <w:rPr>
          <w:rFonts w:cs="Times New Roman"/>
        </w:rPr>
        <w:t>Показатели качества функционирования транспортного комплекса территории, предста</w:t>
      </w:r>
      <w:r w:rsidRPr="001515B2">
        <w:rPr>
          <w:rFonts w:cs="Times New Roman"/>
        </w:rPr>
        <w:t>в</w:t>
      </w:r>
      <w:r w:rsidRPr="001515B2">
        <w:rPr>
          <w:rFonts w:cs="Times New Roman"/>
        </w:rPr>
        <w:t>ленные в таблице 8.6.</w:t>
      </w:r>
    </w:p>
    <w:p w14:paraId="491ECDEA" w14:textId="77777777" w:rsidR="000A41E0" w:rsidRPr="001515B2" w:rsidRDefault="000A41E0" w:rsidP="00DD5B17">
      <w:pPr>
        <w:pStyle w:val="1b"/>
        <w:ind w:firstLine="0"/>
        <w:rPr>
          <w:rFonts w:cs="Times New Roman"/>
        </w:rPr>
      </w:pPr>
    </w:p>
    <w:p w14:paraId="7A623395" w14:textId="2C993BA2" w:rsidR="00DD5B17" w:rsidRDefault="00DD5B17" w:rsidP="00DD5B17">
      <w:pPr>
        <w:autoSpaceDE w:val="0"/>
        <w:autoSpaceDN w:val="0"/>
        <w:adjustRightInd w:val="0"/>
        <w:rPr>
          <w:rFonts w:eastAsiaTheme="minorEastAsia"/>
          <w:color w:val="000000"/>
          <w:szCs w:val="24"/>
        </w:rPr>
      </w:pPr>
      <w:r w:rsidRPr="001515B2">
        <w:rPr>
          <w:rFonts w:eastAsiaTheme="minorEastAsia"/>
          <w:color w:val="000000"/>
          <w:szCs w:val="24"/>
        </w:rPr>
        <w:t>Таблица 8.6 – Показатели работы системы общественного транспорта на территории Улан-Удэнской агломерации в среднесрочном периоде</w:t>
      </w:r>
      <w:r w:rsidR="00EA74D7" w:rsidRPr="001515B2">
        <w:rPr>
          <w:rFonts w:eastAsiaTheme="minorEastAsia"/>
          <w:color w:val="000000"/>
          <w:szCs w:val="24"/>
        </w:rPr>
        <w:t xml:space="preserve"> до 2030 г.</w:t>
      </w:r>
    </w:p>
    <w:tbl>
      <w:tblPr>
        <w:tblStyle w:val="270"/>
        <w:tblW w:w="4944" w:type="pct"/>
        <w:tblLayout w:type="fixed"/>
        <w:tblLook w:val="04A0" w:firstRow="1" w:lastRow="0" w:firstColumn="1" w:lastColumn="0" w:noHBand="0" w:noVBand="1"/>
      </w:tblPr>
      <w:tblGrid>
        <w:gridCol w:w="1477"/>
        <w:gridCol w:w="2743"/>
        <w:gridCol w:w="2693"/>
        <w:gridCol w:w="2551"/>
      </w:tblGrid>
      <w:tr w:rsidR="0068247E" w:rsidRPr="0068247E" w14:paraId="1DB3BFAC" w14:textId="77777777" w:rsidTr="006A7C5F">
        <w:trPr>
          <w:trHeight w:val="300"/>
          <w:tblHeader/>
        </w:trPr>
        <w:tc>
          <w:tcPr>
            <w:tcW w:w="780" w:type="pct"/>
            <w:vMerge w:val="restart"/>
            <w:tcBorders>
              <w:top w:val="single" w:sz="4" w:space="0" w:color="auto"/>
              <w:left w:val="single" w:sz="4" w:space="0" w:color="auto"/>
              <w:right w:val="single" w:sz="4" w:space="0" w:color="auto"/>
            </w:tcBorders>
            <w:noWrap/>
            <w:vAlign w:val="center"/>
            <w:hideMark/>
          </w:tcPr>
          <w:p w14:paraId="3E0C3F86"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Наименование территории</w:t>
            </w:r>
          </w:p>
        </w:tc>
        <w:tc>
          <w:tcPr>
            <w:tcW w:w="4220" w:type="pct"/>
            <w:gridSpan w:val="3"/>
            <w:tcBorders>
              <w:top w:val="single" w:sz="4" w:space="0" w:color="auto"/>
              <w:left w:val="single" w:sz="4" w:space="0" w:color="auto"/>
              <w:right w:val="single" w:sz="4" w:space="0" w:color="auto"/>
            </w:tcBorders>
          </w:tcPr>
          <w:p w14:paraId="76EDD93C"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val="en-US" w:eastAsia="ru-RU"/>
              </w:rPr>
            </w:pPr>
            <w:r w:rsidRPr="0068247E">
              <w:rPr>
                <w:rFonts w:ascii="Times New Roman" w:hAnsi="Times New Roman" w:cs="Times New Roman"/>
                <w:color w:val="000000"/>
                <w:sz w:val="20"/>
                <w:szCs w:val="20"/>
                <w:lang w:eastAsia="ru-RU"/>
              </w:rPr>
              <w:t>Перемещения на общественном транспорте</w:t>
            </w:r>
          </w:p>
        </w:tc>
      </w:tr>
      <w:tr w:rsidR="0068247E" w:rsidRPr="0068247E" w14:paraId="655BB5A9" w14:textId="77777777" w:rsidTr="006A7C5F">
        <w:trPr>
          <w:trHeight w:val="300"/>
          <w:tblHeader/>
        </w:trPr>
        <w:tc>
          <w:tcPr>
            <w:tcW w:w="780" w:type="pct"/>
            <w:vMerge/>
            <w:tcBorders>
              <w:left w:val="single" w:sz="4" w:space="0" w:color="auto"/>
              <w:bottom w:val="single" w:sz="4" w:space="0" w:color="auto"/>
              <w:right w:val="single" w:sz="4" w:space="0" w:color="auto"/>
            </w:tcBorders>
            <w:noWrap/>
            <w:vAlign w:val="center"/>
          </w:tcPr>
          <w:p w14:paraId="13CCDA1E"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eastAsia="ru-RU"/>
              </w:rPr>
            </w:pPr>
          </w:p>
        </w:tc>
        <w:tc>
          <w:tcPr>
            <w:tcW w:w="1449" w:type="pct"/>
            <w:tcBorders>
              <w:top w:val="single" w:sz="4" w:space="0" w:color="auto"/>
              <w:left w:val="single" w:sz="4" w:space="0" w:color="auto"/>
              <w:bottom w:val="single" w:sz="4" w:space="0" w:color="auto"/>
              <w:right w:val="single" w:sz="4" w:space="0" w:color="auto"/>
            </w:tcBorders>
            <w:vAlign w:val="center"/>
          </w:tcPr>
          <w:p w14:paraId="34D85FF4"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Кол-во перемещений в сутки</w:t>
            </w:r>
          </w:p>
        </w:tc>
        <w:tc>
          <w:tcPr>
            <w:tcW w:w="1423" w:type="pct"/>
            <w:tcBorders>
              <w:top w:val="single" w:sz="4" w:space="0" w:color="auto"/>
              <w:left w:val="single" w:sz="4" w:space="0" w:color="auto"/>
              <w:bottom w:val="single" w:sz="4" w:space="0" w:color="auto"/>
              <w:right w:val="single" w:sz="4" w:space="0" w:color="auto"/>
            </w:tcBorders>
            <w:vAlign w:val="center"/>
          </w:tcPr>
          <w:p w14:paraId="6BE5F02D"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Среднее время поездки, мин</w:t>
            </w:r>
          </w:p>
        </w:tc>
        <w:tc>
          <w:tcPr>
            <w:tcW w:w="1348" w:type="pct"/>
            <w:tcBorders>
              <w:top w:val="single" w:sz="4" w:space="0" w:color="auto"/>
              <w:left w:val="single" w:sz="4" w:space="0" w:color="auto"/>
              <w:bottom w:val="single" w:sz="4" w:space="0" w:color="auto"/>
              <w:right w:val="single" w:sz="4" w:space="0" w:color="auto"/>
            </w:tcBorders>
            <w:vAlign w:val="center"/>
          </w:tcPr>
          <w:p w14:paraId="6F3BD4B2" w14:textId="77777777" w:rsidR="0068247E" w:rsidRPr="0068247E" w:rsidRDefault="0068247E" w:rsidP="0068247E">
            <w:pPr>
              <w:autoSpaceDE w:val="0"/>
              <w:autoSpaceDN w:val="0"/>
              <w:adjustRightInd w:val="0"/>
              <w:spacing w:line="240" w:lineRule="auto"/>
              <w:jc w:val="center"/>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Средняя длина, км</w:t>
            </w:r>
          </w:p>
        </w:tc>
      </w:tr>
      <w:tr w:rsidR="0068247E" w:rsidRPr="0068247E" w14:paraId="3E3A2BC8" w14:textId="77777777" w:rsidTr="006A7C5F">
        <w:trPr>
          <w:trHeight w:val="259"/>
        </w:trPr>
        <w:tc>
          <w:tcPr>
            <w:tcW w:w="780" w:type="pct"/>
            <w:tcBorders>
              <w:top w:val="single" w:sz="4" w:space="0" w:color="auto"/>
              <w:left w:val="single" w:sz="4" w:space="0" w:color="auto"/>
              <w:bottom w:val="single" w:sz="4" w:space="0" w:color="auto"/>
              <w:right w:val="single" w:sz="4" w:space="0" w:color="auto"/>
            </w:tcBorders>
            <w:noWrap/>
            <w:hideMark/>
          </w:tcPr>
          <w:p w14:paraId="0A54FE1F"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г. Улан Удэ</w:t>
            </w:r>
          </w:p>
        </w:tc>
        <w:tc>
          <w:tcPr>
            <w:tcW w:w="1449" w:type="pct"/>
            <w:tcBorders>
              <w:top w:val="single" w:sz="4" w:space="0" w:color="auto"/>
              <w:left w:val="single" w:sz="4" w:space="0" w:color="auto"/>
              <w:bottom w:val="single" w:sz="4" w:space="0" w:color="auto"/>
              <w:right w:val="single" w:sz="4" w:space="0" w:color="auto"/>
            </w:tcBorders>
            <w:vAlign w:val="center"/>
          </w:tcPr>
          <w:p w14:paraId="79A5AA0C"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206 686</w:t>
            </w:r>
          </w:p>
        </w:tc>
        <w:tc>
          <w:tcPr>
            <w:tcW w:w="1423" w:type="pct"/>
            <w:tcBorders>
              <w:top w:val="single" w:sz="4" w:space="0" w:color="auto"/>
              <w:left w:val="single" w:sz="4" w:space="0" w:color="auto"/>
              <w:bottom w:val="single" w:sz="4" w:space="0" w:color="auto"/>
              <w:right w:val="single" w:sz="4" w:space="0" w:color="auto"/>
            </w:tcBorders>
            <w:vAlign w:val="center"/>
          </w:tcPr>
          <w:p w14:paraId="637996CD"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29,036</w:t>
            </w:r>
          </w:p>
        </w:tc>
        <w:tc>
          <w:tcPr>
            <w:tcW w:w="1348" w:type="pct"/>
            <w:tcBorders>
              <w:top w:val="single" w:sz="4" w:space="0" w:color="auto"/>
              <w:left w:val="single" w:sz="4" w:space="0" w:color="auto"/>
              <w:bottom w:val="single" w:sz="4" w:space="0" w:color="auto"/>
              <w:right w:val="single" w:sz="4" w:space="0" w:color="auto"/>
            </w:tcBorders>
            <w:vAlign w:val="center"/>
          </w:tcPr>
          <w:p w14:paraId="4A9B2DD5"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12,761</w:t>
            </w:r>
          </w:p>
        </w:tc>
      </w:tr>
      <w:tr w:rsidR="0068247E" w:rsidRPr="0068247E" w14:paraId="50D157AC"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58AE649B"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Заиграевский</w:t>
            </w:r>
          </w:p>
          <w:p w14:paraId="35567D0E"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район</w:t>
            </w:r>
          </w:p>
        </w:tc>
        <w:tc>
          <w:tcPr>
            <w:tcW w:w="1449" w:type="pct"/>
            <w:tcBorders>
              <w:top w:val="single" w:sz="4" w:space="0" w:color="auto"/>
              <w:left w:val="single" w:sz="4" w:space="0" w:color="auto"/>
              <w:bottom w:val="single" w:sz="4" w:space="0" w:color="auto"/>
              <w:right w:val="single" w:sz="4" w:space="0" w:color="auto"/>
            </w:tcBorders>
            <w:vAlign w:val="center"/>
          </w:tcPr>
          <w:p w14:paraId="52084765"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2 181</w:t>
            </w:r>
          </w:p>
        </w:tc>
        <w:tc>
          <w:tcPr>
            <w:tcW w:w="1423" w:type="pct"/>
            <w:tcBorders>
              <w:top w:val="single" w:sz="4" w:space="0" w:color="auto"/>
              <w:left w:val="single" w:sz="4" w:space="0" w:color="auto"/>
              <w:bottom w:val="single" w:sz="4" w:space="0" w:color="auto"/>
              <w:right w:val="single" w:sz="4" w:space="0" w:color="auto"/>
            </w:tcBorders>
            <w:vAlign w:val="center"/>
          </w:tcPr>
          <w:p w14:paraId="22A7C835"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115,225</w:t>
            </w:r>
          </w:p>
        </w:tc>
        <w:tc>
          <w:tcPr>
            <w:tcW w:w="1348" w:type="pct"/>
            <w:tcBorders>
              <w:top w:val="single" w:sz="4" w:space="0" w:color="auto"/>
              <w:left w:val="single" w:sz="4" w:space="0" w:color="auto"/>
              <w:bottom w:val="single" w:sz="4" w:space="0" w:color="auto"/>
              <w:right w:val="single" w:sz="4" w:space="0" w:color="auto"/>
            </w:tcBorders>
            <w:vAlign w:val="center"/>
          </w:tcPr>
          <w:p w14:paraId="19B85CEB"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72,278</w:t>
            </w:r>
          </w:p>
        </w:tc>
      </w:tr>
      <w:tr w:rsidR="0068247E" w:rsidRPr="0068247E" w14:paraId="27D397DF"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0A1D3316"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Тарбагата</w:t>
            </w:r>
            <w:r w:rsidRPr="0068247E">
              <w:rPr>
                <w:rFonts w:ascii="Times New Roman" w:hAnsi="Times New Roman" w:cs="Times New Roman"/>
                <w:color w:val="000000"/>
                <w:sz w:val="20"/>
                <w:szCs w:val="20"/>
                <w:lang w:eastAsia="ru-RU"/>
              </w:rPr>
              <w:t>й</w:t>
            </w:r>
            <w:r w:rsidRPr="0068247E">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1D3D7F0D"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737</w:t>
            </w:r>
          </w:p>
        </w:tc>
        <w:tc>
          <w:tcPr>
            <w:tcW w:w="1423" w:type="pct"/>
            <w:tcBorders>
              <w:top w:val="single" w:sz="4" w:space="0" w:color="auto"/>
              <w:left w:val="single" w:sz="4" w:space="0" w:color="auto"/>
              <w:bottom w:val="single" w:sz="4" w:space="0" w:color="auto"/>
              <w:right w:val="single" w:sz="4" w:space="0" w:color="auto"/>
            </w:tcBorders>
            <w:vAlign w:val="center"/>
          </w:tcPr>
          <w:p w14:paraId="5B3FE811"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67,318</w:t>
            </w:r>
          </w:p>
        </w:tc>
        <w:tc>
          <w:tcPr>
            <w:tcW w:w="1348" w:type="pct"/>
            <w:tcBorders>
              <w:top w:val="single" w:sz="4" w:space="0" w:color="auto"/>
              <w:left w:val="single" w:sz="4" w:space="0" w:color="auto"/>
              <w:bottom w:val="single" w:sz="4" w:space="0" w:color="auto"/>
              <w:right w:val="single" w:sz="4" w:space="0" w:color="auto"/>
            </w:tcBorders>
            <w:vAlign w:val="center"/>
          </w:tcPr>
          <w:p w14:paraId="3DB6C5EB"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54,594</w:t>
            </w:r>
          </w:p>
        </w:tc>
      </w:tr>
      <w:tr w:rsidR="0068247E" w:rsidRPr="0068247E" w14:paraId="054601AC" w14:textId="77777777" w:rsidTr="006A7C5F">
        <w:trPr>
          <w:trHeight w:val="244"/>
        </w:trPr>
        <w:tc>
          <w:tcPr>
            <w:tcW w:w="780" w:type="pct"/>
            <w:tcBorders>
              <w:top w:val="single" w:sz="4" w:space="0" w:color="auto"/>
              <w:left w:val="single" w:sz="4" w:space="0" w:color="auto"/>
              <w:bottom w:val="single" w:sz="4" w:space="0" w:color="auto"/>
              <w:right w:val="single" w:sz="4" w:space="0" w:color="auto"/>
            </w:tcBorders>
            <w:noWrap/>
          </w:tcPr>
          <w:p w14:paraId="7B761522"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Иволгинский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7C15B25B"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5 089</w:t>
            </w:r>
          </w:p>
        </w:tc>
        <w:tc>
          <w:tcPr>
            <w:tcW w:w="1423" w:type="pct"/>
            <w:tcBorders>
              <w:top w:val="single" w:sz="4" w:space="0" w:color="auto"/>
              <w:left w:val="single" w:sz="4" w:space="0" w:color="auto"/>
              <w:bottom w:val="single" w:sz="4" w:space="0" w:color="auto"/>
              <w:right w:val="single" w:sz="4" w:space="0" w:color="auto"/>
            </w:tcBorders>
            <w:vAlign w:val="center"/>
          </w:tcPr>
          <w:p w14:paraId="67685ABF"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67,937</w:t>
            </w:r>
          </w:p>
        </w:tc>
        <w:tc>
          <w:tcPr>
            <w:tcW w:w="1348" w:type="pct"/>
            <w:tcBorders>
              <w:top w:val="single" w:sz="4" w:space="0" w:color="auto"/>
              <w:left w:val="single" w:sz="4" w:space="0" w:color="auto"/>
              <w:bottom w:val="single" w:sz="4" w:space="0" w:color="auto"/>
              <w:right w:val="single" w:sz="4" w:space="0" w:color="auto"/>
            </w:tcBorders>
            <w:vAlign w:val="center"/>
          </w:tcPr>
          <w:p w14:paraId="296E3DCF"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21,198</w:t>
            </w:r>
          </w:p>
        </w:tc>
      </w:tr>
      <w:tr w:rsidR="0068247E" w:rsidRPr="0068247E" w14:paraId="23F08738"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tcPr>
          <w:p w14:paraId="69BAE44C" w14:textId="77777777" w:rsidR="0068247E" w:rsidRPr="0068247E" w:rsidRDefault="0068247E" w:rsidP="0068247E">
            <w:pPr>
              <w:autoSpaceDE w:val="0"/>
              <w:autoSpaceDN w:val="0"/>
              <w:adjustRightInd w:val="0"/>
              <w:spacing w:line="240" w:lineRule="auto"/>
              <w:rPr>
                <w:rFonts w:ascii="Times New Roman" w:hAnsi="Times New Roman" w:cs="Times New Roman"/>
                <w:color w:val="000000"/>
                <w:sz w:val="20"/>
                <w:szCs w:val="20"/>
                <w:lang w:eastAsia="ru-RU"/>
              </w:rPr>
            </w:pPr>
            <w:r w:rsidRPr="0068247E">
              <w:rPr>
                <w:rFonts w:ascii="Times New Roman" w:hAnsi="Times New Roman" w:cs="Times New Roman"/>
                <w:color w:val="000000"/>
                <w:sz w:val="20"/>
                <w:szCs w:val="20"/>
                <w:lang w:eastAsia="ru-RU"/>
              </w:rPr>
              <w:t>Прибайкал</w:t>
            </w:r>
            <w:r w:rsidRPr="0068247E">
              <w:rPr>
                <w:rFonts w:ascii="Times New Roman" w:hAnsi="Times New Roman" w:cs="Times New Roman"/>
                <w:color w:val="000000"/>
                <w:sz w:val="20"/>
                <w:szCs w:val="20"/>
                <w:lang w:eastAsia="ru-RU"/>
              </w:rPr>
              <w:t>ь</w:t>
            </w:r>
            <w:r w:rsidRPr="0068247E">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41D51605"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1 131</w:t>
            </w:r>
          </w:p>
        </w:tc>
        <w:tc>
          <w:tcPr>
            <w:tcW w:w="1423" w:type="pct"/>
            <w:tcBorders>
              <w:top w:val="single" w:sz="4" w:space="0" w:color="auto"/>
              <w:left w:val="single" w:sz="4" w:space="0" w:color="auto"/>
              <w:bottom w:val="single" w:sz="4" w:space="0" w:color="auto"/>
              <w:right w:val="single" w:sz="4" w:space="0" w:color="auto"/>
            </w:tcBorders>
            <w:vAlign w:val="center"/>
          </w:tcPr>
          <w:p w14:paraId="26BA9290"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88,806</w:t>
            </w:r>
          </w:p>
        </w:tc>
        <w:tc>
          <w:tcPr>
            <w:tcW w:w="1348" w:type="pct"/>
            <w:tcBorders>
              <w:top w:val="single" w:sz="4" w:space="0" w:color="auto"/>
              <w:left w:val="single" w:sz="4" w:space="0" w:color="auto"/>
              <w:bottom w:val="single" w:sz="4" w:space="0" w:color="auto"/>
              <w:right w:val="single" w:sz="4" w:space="0" w:color="auto"/>
            </w:tcBorders>
            <w:vAlign w:val="center"/>
          </w:tcPr>
          <w:p w14:paraId="5E95627F" w14:textId="77777777" w:rsidR="0068247E" w:rsidRPr="0068247E" w:rsidRDefault="0068247E" w:rsidP="0068247E">
            <w:pPr>
              <w:spacing w:line="240" w:lineRule="auto"/>
              <w:jc w:val="center"/>
              <w:rPr>
                <w:rFonts w:ascii="Times New Roman" w:hAnsi="Times New Roman" w:cs="Times New Roman"/>
                <w:color w:val="000000"/>
                <w:szCs w:val="24"/>
              </w:rPr>
            </w:pPr>
            <w:r w:rsidRPr="0068247E">
              <w:rPr>
                <w:rFonts w:ascii="Times New Roman" w:hAnsi="Times New Roman" w:cs="Times New Roman"/>
                <w:color w:val="000000"/>
                <w:szCs w:val="24"/>
              </w:rPr>
              <w:t>62,666</w:t>
            </w:r>
          </w:p>
        </w:tc>
      </w:tr>
    </w:tbl>
    <w:p w14:paraId="2759D0AF" w14:textId="77777777" w:rsidR="0068247E" w:rsidRDefault="0068247E" w:rsidP="00DD5B17">
      <w:pPr>
        <w:autoSpaceDE w:val="0"/>
        <w:autoSpaceDN w:val="0"/>
        <w:adjustRightInd w:val="0"/>
        <w:rPr>
          <w:rFonts w:eastAsiaTheme="minorEastAsia"/>
          <w:color w:val="000000"/>
          <w:szCs w:val="24"/>
        </w:rPr>
      </w:pPr>
    </w:p>
    <w:p w14:paraId="7C1AEB14" w14:textId="77777777" w:rsidR="0068247E" w:rsidRPr="001515B2" w:rsidRDefault="0068247E" w:rsidP="00DD5B17">
      <w:pPr>
        <w:autoSpaceDE w:val="0"/>
        <w:autoSpaceDN w:val="0"/>
        <w:adjustRightInd w:val="0"/>
        <w:rPr>
          <w:rFonts w:eastAsiaTheme="minorEastAsia"/>
          <w:color w:val="000000"/>
          <w:szCs w:val="24"/>
        </w:rPr>
      </w:pPr>
    </w:p>
    <w:p w14:paraId="5B056E38" w14:textId="77777777" w:rsidR="00DD5B17" w:rsidRPr="001515B2" w:rsidRDefault="00DD5B17">
      <w:pPr>
        <w:spacing w:line="240" w:lineRule="auto"/>
        <w:rPr>
          <w:rFonts w:cs="Times New Roman"/>
        </w:rPr>
      </w:pPr>
    </w:p>
    <w:p w14:paraId="6401E0B1" w14:textId="25B644E0" w:rsidR="000A41E0" w:rsidRPr="001515B2" w:rsidRDefault="007B3261" w:rsidP="00FE6BFC">
      <w:pPr>
        <w:pStyle w:val="1b"/>
        <w:rPr>
          <w:rFonts w:cs="Times New Roman"/>
        </w:rPr>
      </w:pPr>
      <w:r w:rsidRPr="001515B2">
        <w:rPr>
          <w:rFonts w:cs="Times New Roman"/>
        </w:rPr>
        <w:t>Картограмма провозной способности маршрутной сети общественного транспорта в 2030 г. представлена на рисунке 8.3, к</w:t>
      </w:r>
      <w:r w:rsidR="000A41E0" w:rsidRPr="001515B2">
        <w:rPr>
          <w:rFonts w:cs="Times New Roman"/>
        </w:rPr>
        <w:t>артограмма загрузки маршрутной сети в 2030 г. представлена на рисунке 8.</w:t>
      </w:r>
      <w:r w:rsidRPr="001515B2">
        <w:rPr>
          <w:rFonts w:cs="Times New Roman"/>
        </w:rPr>
        <w:t>4</w:t>
      </w:r>
      <w:r w:rsidR="00FE6BFC" w:rsidRPr="001515B2">
        <w:rPr>
          <w:rFonts w:cs="Times New Roman"/>
        </w:rPr>
        <w:t>, картограмма доступности остановочных пунктов радиусом 400 м в г .Улан-Удэ и на территории Улан-Удэнской агломерации в 2030 г. – на рисунке 8.</w:t>
      </w:r>
      <w:r w:rsidRPr="001515B2">
        <w:rPr>
          <w:rFonts w:cs="Times New Roman"/>
        </w:rPr>
        <w:t>5</w:t>
      </w:r>
      <w:r w:rsidR="00FE6BFC" w:rsidRPr="001515B2">
        <w:rPr>
          <w:rFonts w:cs="Times New Roman"/>
        </w:rPr>
        <w:t>.</w:t>
      </w:r>
    </w:p>
    <w:p w14:paraId="6F9ED415" w14:textId="77777777" w:rsidR="00FE6BFC" w:rsidRPr="001515B2" w:rsidRDefault="00FE6BFC" w:rsidP="000A41E0">
      <w:pPr>
        <w:pStyle w:val="1b"/>
        <w:ind w:firstLine="0"/>
        <w:rPr>
          <w:rFonts w:cs="Times New Roman"/>
        </w:rPr>
      </w:pPr>
    </w:p>
    <w:p w14:paraId="43ECCCA6" w14:textId="63C35AFE" w:rsidR="007B3261" w:rsidRPr="001515B2" w:rsidRDefault="0068247E" w:rsidP="0068247E">
      <w:pPr>
        <w:jc w:val="center"/>
        <w:rPr>
          <w:rFonts w:eastAsia="Calibri"/>
        </w:rPr>
      </w:pPr>
      <w:r>
        <w:rPr>
          <w:rFonts w:eastAsia="Calibri"/>
          <w:noProof/>
          <w:lang w:eastAsia="ru-RU"/>
        </w:rPr>
        <w:drawing>
          <wp:inline distT="0" distB="0" distL="0" distR="0" wp14:anchorId="5886B9A2" wp14:editId="438C6341">
            <wp:extent cx="5940000" cy="5896484"/>
            <wp:effectExtent l="0" t="0" r="0" b="0"/>
            <wp:docPr id="518" name="Рисунок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2030_ОПТ_ОТ_УД_провозная.jpg"/>
                    <pic:cNvPicPr/>
                  </pic:nvPicPr>
                  <pic:blipFill rotWithShape="1">
                    <a:blip r:embed="rId41" cstate="print">
                      <a:extLst>
                        <a:ext uri="{28A0092B-C50C-407E-A947-70E740481C1C}">
                          <a14:useLocalDpi xmlns:a14="http://schemas.microsoft.com/office/drawing/2010/main" val="0"/>
                        </a:ext>
                      </a:extLst>
                    </a:blip>
                    <a:srcRect l="28221" t="7340" r="28006" b="6169"/>
                    <a:stretch/>
                  </pic:blipFill>
                  <pic:spPr bwMode="auto">
                    <a:xfrm>
                      <a:off x="0" y="0"/>
                      <a:ext cx="5940000" cy="5896484"/>
                    </a:xfrm>
                    <a:prstGeom prst="rect">
                      <a:avLst/>
                    </a:prstGeom>
                    <a:ln>
                      <a:noFill/>
                    </a:ln>
                    <a:extLst>
                      <a:ext uri="{53640926-AAD7-44D8-BBD7-CCE9431645EC}">
                        <a14:shadowObscured xmlns:a14="http://schemas.microsoft.com/office/drawing/2010/main"/>
                      </a:ext>
                    </a:extLst>
                  </pic:spPr>
                </pic:pic>
              </a:graphicData>
            </a:graphic>
          </wp:inline>
        </w:drawing>
      </w:r>
    </w:p>
    <w:p w14:paraId="6E73DAB6" w14:textId="7E1ECEA4" w:rsidR="007B3261" w:rsidRPr="001515B2" w:rsidRDefault="007B3261" w:rsidP="007B3261">
      <w:pPr>
        <w:pStyle w:val="2a"/>
        <w:spacing w:line="240" w:lineRule="auto"/>
        <w:ind w:firstLine="0"/>
        <w:jc w:val="center"/>
        <w:rPr>
          <w:szCs w:val="24"/>
        </w:rPr>
      </w:pPr>
      <w:r w:rsidRPr="001515B2">
        <w:rPr>
          <w:szCs w:val="24"/>
        </w:rPr>
        <w:t xml:space="preserve">Рисунок 8.3 - Картограмма распределения среднегодовой суточной провозной способности линий пассажирского транспорта на 2030 г. </w:t>
      </w:r>
      <w:r w:rsidRPr="001515B2">
        <w:t xml:space="preserve">на территории г. </w:t>
      </w:r>
      <w:r w:rsidRPr="001515B2">
        <w:rPr>
          <w:bCs/>
        </w:rPr>
        <w:t>Улан-Удэ и Улан-Удэнской агломерации</w:t>
      </w:r>
    </w:p>
    <w:p w14:paraId="3715E455" w14:textId="6760B2E4" w:rsidR="000A41E0" w:rsidRPr="001515B2" w:rsidRDefault="0068247E" w:rsidP="000A41E0">
      <w:pPr>
        <w:jc w:val="center"/>
      </w:pPr>
      <w:r>
        <w:rPr>
          <w:noProof/>
          <w:lang w:eastAsia="ru-RU"/>
        </w:rPr>
        <w:lastRenderedPageBreak/>
        <w:drawing>
          <wp:inline distT="0" distB="0" distL="0" distR="0" wp14:anchorId="03BBC5C0" wp14:editId="559DFFF6">
            <wp:extent cx="5940000" cy="5679854"/>
            <wp:effectExtent l="0" t="0" r="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2030_ОПТ_ОТ_УД_запас.jpg"/>
                    <pic:cNvPicPr/>
                  </pic:nvPicPr>
                  <pic:blipFill rotWithShape="1">
                    <a:blip r:embed="rId42" cstate="print">
                      <a:extLst>
                        <a:ext uri="{28A0092B-C50C-407E-A947-70E740481C1C}">
                          <a14:useLocalDpi xmlns:a14="http://schemas.microsoft.com/office/drawing/2010/main" val="0"/>
                        </a:ext>
                      </a:extLst>
                    </a:blip>
                    <a:srcRect l="28060" t="10212" r="28007" b="6170"/>
                    <a:stretch/>
                  </pic:blipFill>
                  <pic:spPr bwMode="auto">
                    <a:xfrm>
                      <a:off x="0" y="0"/>
                      <a:ext cx="5940000" cy="5679854"/>
                    </a:xfrm>
                    <a:prstGeom prst="rect">
                      <a:avLst/>
                    </a:prstGeom>
                    <a:ln>
                      <a:noFill/>
                    </a:ln>
                    <a:extLst>
                      <a:ext uri="{53640926-AAD7-44D8-BBD7-CCE9431645EC}">
                        <a14:shadowObscured xmlns:a14="http://schemas.microsoft.com/office/drawing/2010/main"/>
                      </a:ext>
                    </a:extLst>
                  </pic:spPr>
                </pic:pic>
              </a:graphicData>
            </a:graphic>
          </wp:inline>
        </w:drawing>
      </w:r>
    </w:p>
    <w:p w14:paraId="5DE55849" w14:textId="1136C5BC" w:rsidR="000A41E0" w:rsidRPr="001515B2" w:rsidRDefault="000A41E0" w:rsidP="000A41E0">
      <w:pPr>
        <w:pStyle w:val="2a"/>
        <w:spacing w:line="240" w:lineRule="auto"/>
        <w:ind w:firstLine="709"/>
        <w:jc w:val="center"/>
        <w:rPr>
          <w:szCs w:val="24"/>
        </w:rPr>
      </w:pPr>
      <w:r w:rsidRPr="001515B2">
        <w:rPr>
          <w:szCs w:val="24"/>
        </w:rPr>
        <w:t xml:space="preserve">Рисунок </w:t>
      </w:r>
      <w:r w:rsidR="00FE6BFC" w:rsidRPr="001515B2">
        <w:rPr>
          <w:szCs w:val="24"/>
        </w:rPr>
        <w:t>8</w:t>
      </w:r>
      <w:r w:rsidRPr="001515B2">
        <w:rPr>
          <w:szCs w:val="24"/>
        </w:rPr>
        <w:t>.</w:t>
      </w:r>
      <w:r w:rsidR="007B3261" w:rsidRPr="001515B2">
        <w:rPr>
          <w:szCs w:val="24"/>
        </w:rPr>
        <w:t>4</w:t>
      </w:r>
      <w:r w:rsidRPr="001515B2">
        <w:rPr>
          <w:szCs w:val="24"/>
        </w:rPr>
        <w:t xml:space="preserve"> - Картограмма загрузки маршрутной сети пассажирскими потоками в 2030 г.</w:t>
      </w:r>
    </w:p>
    <w:p w14:paraId="32B6A38C" w14:textId="77777777" w:rsidR="000A41E0" w:rsidRPr="001515B2" w:rsidRDefault="000A41E0">
      <w:pPr>
        <w:spacing w:line="240" w:lineRule="auto"/>
        <w:rPr>
          <w:rFonts w:cs="Times New Roman"/>
        </w:rPr>
      </w:pPr>
    </w:p>
    <w:p w14:paraId="06142FC0" w14:textId="08DEBCA5" w:rsidR="000A41E0" w:rsidRPr="001515B2" w:rsidRDefault="0068247E" w:rsidP="0068247E">
      <w:pPr>
        <w:jc w:val="center"/>
        <w:rPr>
          <w:rFonts w:eastAsia="Calibri"/>
        </w:rPr>
      </w:pPr>
      <w:r>
        <w:rPr>
          <w:rFonts w:eastAsia="Calibri"/>
          <w:noProof/>
          <w:lang w:eastAsia="ru-RU"/>
        </w:rPr>
        <w:lastRenderedPageBreak/>
        <w:drawing>
          <wp:inline distT="0" distB="0" distL="0" distR="0" wp14:anchorId="63F7AFE6" wp14:editId="3023FFF8">
            <wp:extent cx="5940000" cy="5678139"/>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2030_ОПТ_ОТ_УД_зона.jpg"/>
                    <pic:cNvPicPr/>
                  </pic:nvPicPr>
                  <pic:blipFill rotWithShape="1">
                    <a:blip r:embed="rId43" cstate="print">
                      <a:extLst>
                        <a:ext uri="{28A0092B-C50C-407E-A947-70E740481C1C}">
                          <a14:useLocalDpi xmlns:a14="http://schemas.microsoft.com/office/drawing/2010/main" val="0"/>
                        </a:ext>
                      </a:extLst>
                    </a:blip>
                    <a:srcRect l="28059" t="10212" r="27994" b="6170"/>
                    <a:stretch/>
                  </pic:blipFill>
                  <pic:spPr bwMode="auto">
                    <a:xfrm>
                      <a:off x="0" y="0"/>
                      <a:ext cx="5940000" cy="5678139"/>
                    </a:xfrm>
                    <a:prstGeom prst="rect">
                      <a:avLst/>
                    </a:prstGeom>
                    <a:ln>
                      <a:noFill/>
                    </a:ln>
                    <a:extLst>
                      <a:ext uri="{53640926-AAD7-44D8-BBD7-CCE9431645EC}">
                        <a14:shadowObscured xmlns:a14="http://schemas.microsoft.com/office/drawing/2010/main"/>
                      </a:ext>
                    </a:extLst>
                  </pic:spPr>
                </pic:pic>
              </a:graphicData>
            </a:graphic>
          </wp:inline>
        </w:drawing>
      </w:r>
    </w:p>
    <w:p w14:paraId="692EF07A" w14:textId="783BE85A" w:rsidR="00EB0C3C" w:rsidRPr="001515B2" w:rsidRDefault="00EB0C3C" w:rsidP="00EB0C3C">
      <w:pPr>
        <w:pStyle w:val="1b"/>
        <w:ind w:firstLine="0"/>
        <w:jc w:val="center"/>
        <w:rPr>
          <w:rFonts w:cs="Times New Roman"/>
        </w:rPr>
      </w:pPr>
      <w:r w:rsidRPr="001515B2">
        <w:rPr>
          <w:rFonts w:cs="Times New Roman"/>
        </w:rPr>
        <w:t xml:space="preserve">Рисунок </w:t>
      </w:r>
      <w:r w:rsidR="00FE6BFC" w:rsidRPr="001515B2">
        <w:rPr>
          <w:rFonts w:cs="Times New Roman"/>
        </w:rPr>
        <w:t>8</w:t>
      </w:r>
      <w:r w:rsidRPr="001515B2">
        <w:rPr>
          <w:rFonts w:cs="Times New Roman"/>
        </w:rPr>
        <w:t>.</w:t>
      </w:r>
      <w:r w:rsidR="007B3261" w:rsidRPr="001515B2">
        <w:rPr>
          <w:rFonts w:cs="Times New Roman"/>
        </w:rPr>
        <w:t>5</w:t>
      </w:r>
      <w:r w:rsidRPr="001515B2">
        <w:rPr>
          <w:rFonts w:cs="Times New Roman"/>
        </w:rPr>
        <w:t xml:space="preserve"> – Картограмма доступности остановочных пунктов радиусом 400 м в г .Улан-Удэ и на территории Улан-Удэнской агломерации в 2030 г.</w:t>
      </w:r>
    </w:p>
    <w:p w14:paraId="23AD00D6" w14:textId="77777777" w:rsidR="000A41E0" w:rsidRPr="001515B2" w:rsidRDefault="000A41E0">
      <w:pPr>
        <w:spacing w:line="240" w:lineRule="auto"/>
        <w:rPr>
          <w:rFonts w:cs="Times New Roman"/>
        </w:rPr>
      </w:pPr>
    </w:p>
    <w:p w14:paraId="3F05D674" w14:textId="77777777" w:rsidR="000A41E0" w:rsidRPr="001515B2" w:rsidRDefault="000A41E0">
      <w:pPr>
        <w:spacing w:line="240" w:lineRule="auto"/>
        <w:rPr>
          <w:rFonts w:cs="Times New Roman"/>
        </w:rPr>
      </w:pPr>
    </w:p>
    <w:p w14:paraId="5E00E945" w14:textId="77777777" w:rsidR="000A41E0" w:rsidRPr="001515B2" w:rsidRDefault="000A41E0">
      <w:pPr>
        <w:spacing w:line="240" w:lineRule="auto"/>
        <w:rPr>
          <w:rFonts w:cs="Times New Roman"/>
        </w:rPr>
      </w:pPr>
    </w:p>
    <w:p w14:paraId="1F62882C" w14:textId="23DDEEF6" w:rsidR="004A3B97" w:rsidRPr="001515B2" w:rsidRDefault="004A3B97">
      <w:pPr>
        <w:spacing w:line="240" w:lineRule="auto"/>
        <w:rPr>
          <w:rFonts w:cs="Times New Roman"/>
        </w:rPr>
      </w:pPr>
      <w:r w:rsidRPr="001515B2">
        <w:rPr>
          <w:rFonts w:cs="Times New Roman"/>
        </w:rPr>
        <w:br w:type="page"/>
      </w:r>
    </w:p>
    <w:p w14:paraId="6E4D3E11" w14:textId="6664E764" w:rsidR="004A3B97" w:rsidRPr="001515B2" w:rsidRDefault="004A3B97" w:rsidP="004A3B97">
      <w:pPr>
        <w:pStyle w:val="18"/>
        <w:rPr>
          <w:rFonts w:cs="Times New Roman"/>
          <w:b w:val="0"/>
        </w:rPr>
      </w:pPr>
      <w:bookmarkStart w:id="4" w:name="_Toc532505125"/>
      <w:r w:rsidRPr="001515B2">
        <w:rPr>
          <w:rFonts w:cs="Times New Roman"/>
          <w:b w:val="0"/>
        </w:rPr>
        <w:lastRenderedPageBreak/>
        <w:t>Разработка и оптимизация набора мероприятий по развитию системы общ</w:t>
      </w:r>
      <w:r w:rsidRPr="001515B2">
        <w:rPr>
          <w:rFonts w:cs="Times New Roman"/>
          <w:b w:val="0"/>
        </w:rPr>
        <w:t>е</w:t>
      </w:r>
      <w:r w:rsidRPr="001515B2">
        <w:rPr>
          <w:rFonts w:cs="Times New Roman"/>
          <w:b w:val="0"/>
        </w:rPr>
        <w:t>ственного транспорта, соответствующего спросу на транспортные перемещ</w:t>
      </w:r>
      <w:r w:rsidRPr="001515B2">
        <w:rPr>
          <w:rFonts w:cs="Times New Roman"/>
          <w:b w:val="0"/>
        </w:rPr>
        <w:t>е</w:t>
      </w:r>
      <w:r w:rsidRPr="001515B2">
        <w:rPr>
          <w:rFonts w:cs="Times New Roman"/>
          <w:b w:val="0"/>
        </w:rPr>
        <w:t>ния, осуществляемые общественным транспортом, ожидаемому на расчетный срок до 2035 г.</w:t>
      </w:r>
      <w:bookmarkEnd w:id="4"/>
    </w:p>
    <w:p w14:paraId="5D21DA65" w14:textId="77777777" w:rsidR="00BF7AE0" w:rsidRPr="001515B2" w:rsidRDefault="00BF7AE0" w:rsidP="004A3B97">
      <w:pPr>
        <w:pStyle w:val="1b"/>
        <w:ind w:firstLine="709"/>
        <w:rPr>
          <w:rFonts w:cs="Times New Roman"/>
        </w:rPr>
      </w:pPr>
    </w:p>
    <w:p w14:paraId="48074E30" w14:textId="5B8D0127" w:rsidR="00681724" w:rsidRPr="001515B2" w:rsidRDefault="00681724" w:rsidP="00681724">
      <w:pPr>
        <w:pStyle w:val="111"/>
        <w:numPr>
          <w:ilvl w:val="0"/>
          <w:numId w:val="0"/>
        </w:numPr>
        <w:spacing w:before="0" w:after="0" w:line="360" w:lineRule="auto"/>
        <w:ind w:firstLine="567"/>
      </w:pPr>
      <w:r w:rsidRPr="001515B2">
        <w:t>Запланированное развитие территории на долгосрочную (2031-2035 гг.) перспективу об</w:t>
      </w:r>
      <w:r w:rsidRPr="001515B2">
        <w:t>у</w:t>
      </w:r>
      <w:r w:rsidRPr="001515B2">
        <w:t>словлено ростом численности населения в прогнозируемом периоде (таблица 9.1) и предполаг</w:t>
      </w:r>
      <w:r w:rsidRPr="001515B2">
        <w:t>а</w:t>
      </w:r>
      <w:r w:rsidRPr="001515B2">
        <w:t>емыми объемами жилищного строительства (таблица 9.2).</w:t>
      </w:r>
    </w:p>
    <w:p w14:paraId="5B4F70A3" w14:textId="77777777" w:rsidR="00681724" w:rsidRPr="001515B2" w:rsidRDefault="00681724" w:rsidP="00681724"/>
    <w:p w14:paraId="11A1036C" w14:textId="03C1EED2" w:rsidR="00681724" w:rsidRPr="001515B2" w:rsidRDefault="00681724" w:rsidP="00681724">
      <w:pPr>
        <w:pStyle w:val="111"/>
        <w:numPr>
          <w:ilvl w:val="0"/>
          <w:numId w:val="0"/>
        </w:numPr>
        <w:spacing w:before="0" w:after="0"/>
      </w:pPr>
      <w:r w:rsidRPr="001515B2">
        <w:t>Таблица 9.1 - Прогноз динамики численности населения в Улан-Удэнской агломерации в период до 2035 гг.</w:t>
      </w:r>
    </w:p>
    <w:tbl>
      <w:tblPr>
        <w:tblW w:w="4888" w:type="pct"/>
        <w:tblInd w:w="108" w:type="dxa"/>
        <w:tblLook w:val="04A0" w:firstRow="1" w:lastRow="0" w:firstColumn="1" w:lastColumn="0" w:noHBand="0" w:noVBand="1"/>
      </w:tblPr>
      <w:tblGrid>
        <w:gridCol w:w="4253"/>
        <w:gridCol w:w="1561"/>
        <w:gridCol w:w="1417"/>
        <w:gridCol w:w="2126"/>
      </w:tblGrid>
      <w:tr w:rsidR="00681724" w:rsidRPr="001515B2" w14:paraId="083C1488" w14:textId="77777777" w:rsidTr="00361AE9">
        <w:trPr>
          <w:trHeight w:val="20"/>
          <w:tblHeader/>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690CF06B" w14:textId="77777777" w:rsidR="00681724" w:rsidRPr="001515B2" w:rsidRDefault="00681724" w:rsidP="00681724">
            <w:pPr>
              <w:pStyle w:val="afffff5"/>
              <w:spacing w:line="360" w:lineRule="auto"/>
              <w:rPr>
                <w:szCs w:val="20"/>
              </w:rPr>
            </w:pPr>
            <w:r w:rsidRPr="001515B2">
              <w:rPr>
                <w:szCs w:val="20"/>
              </w:rPr>
              <w:t>Наименование муниципального образования</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30701CD4" w14:textId="77777777" w:rsidR="00681724" w:rsidRPr="001515B2" w:rsidRDefault="00681724" w:rsidP="00681724">
            <w:pPr>
              <w:pStyle w:val="afffff5"/>
              <w:spacing w:line="360" w:lineRule="auto"/>
              <w:rPr>
                <w:szCs w:val="20"/>
              </w:rPr>
            </w:pPr>
            <w:r w:rsidRPr="001515B2">
              <w:rPr>
                <w:szCs w:val="20"/>
              </w:rPr>
              <w:t>2018 г.</w:t>
            </w:r>
          </w:p>
        </w:tc>
        <w:tc>
          <w:tcPr>
            <w:tcW w:w="757" w:type="pct"/>
            <w:tcBorders>
              <w:top w:val="single" w:sz="4" w:space="0" w:color="auto"/>
              <w:left w:val="single" w:sz="4" w:space="0" w:color="auto"/>
              <w:bottom w:val="single" w:sz="4" w:space="0" w:color="auto"/>
              <w:right w:val="single" w:sz="4" w:space="0" w:color="auto"/>
            </w:tcBorders>
            <w:noWrap/>
            <w:vAlign w:val="center"/>
            <w:hideMark/>
          </w:tcPr>
          <w:p w14:paraId="580EB054" w14:textId="77777777" w:rsidR="00681724" w:rsidRPr="001515B2" w:rsidRDefault="00681724" w:rsidP="00681724">
            <w:pPr>
              <w:pStyle w:val="afffff5"/>
              <w:spacing w:line="360" w:lineRule="auto"/>
              <w:rPr>
                <w:szCs w:val="20"/>
              </w:rPr>
            </w:pPr>
            <w:r w:rsidRPr="001515B2">
              <w:rPr>
                <w:szCs w:val="20"/>
              </w:rPr>
              <w:t>2035 г.</w:t>
            </w:r>
          </w:p>
        </w:tc>
        <w:tc>
          <w:tcPr>
            <w:tcW w:w="1136" w:type="pct"/>
            <w:tcBorders>
              <w:top w:val="single" w:sz="4" w:space="0" w:color="auto"/>
              <w:left w:val="single" w:sz="4" w:space="0" w:color="auto"/>
              <w:bottom w:val="single" w:sz="4" w:space="0" w:color="auto"/>
              <w:right w:val="single" w:sz="4" w:space="0" w:color="auto"/>
            </w:tcBorders>
            <w:vAlign w:val="center"/>
          </w:tcPr>
          <w:p w14:paraId="468F7303" w14:textId="77777777" w:rsidR="00681724" w:rsidRPr="001515B2" w:rsidRDefault="00681724" w:rsidP="00681724">
            <w:pPr>
              <w:pStyle w:val="afffff5"/>
              <w:spacing w:line="360" w:lineRule="auto"/>
              <w:rPr>
                <w:szCs w:val="20"/>
              </w:rPr>
            </w:pPr>
            <w:r w:rsidRPr="001515B2">
              <w:rPr>
                <w:szCs w:val="20"/>
              </w:rPr>
              <w:t>Ежегодный пр</w:t>
            </w:r>
            <w:r w:rsidRPr="001515B2">
              <w:rPr>
                <w:szCs w:val="20"/>
              </w:rPr>
              <w:t>и</w:t>
            </w:r>
            <w:r w:rsidRPr="001515B2">
              <w:rPr>
                <w:szCs w:val="20"/>
              </w:rPr>
              <w:t>рост/снижение, %</w:t>
            </w:r>
          </w:p>
        </w:tc>
      </w:tr>
      <w:tr w:rsidR="00681724" w:rsidRPr="001515B2" w14:paraId="58934797" w14:textId="77777777" w:rsidTr="00361AE9">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03EC621A" w14:textId="77777777" w:rsidR="00681724" w:rsidRPr="001515B2" w:rsidRDefault="00681724" w:rsidP="00681724">
            <w:pPr>
              <w:pStyle w:val="afffff5"/>
              <w:spacing w:line="360" w:lineRule="auto"/>
              <w:jc w:val="left"/>
              <w:rPr>
                <w:szCs w:val="20"/>
              </w:rPr>
            </w:pPr>
            <w:r w:rsidRPr="001515B2">
              <w:rPr>
                <w:szCs w:val="20"/>
              </w:rPr>
              <w:t>Городской округ "Город Улан-Удэ"</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1E7C37DE" w14:textId="77777777" w:rsidR="00681724" w:rsidRPr="001515B2" w:rsidRDefault="00681724" w:rsidP="00681724">
            <w:pPr>
              <w:pStyle w:val="afffff5"/>
              <w:spacing w:line="360" w:lineRule="auto"/>
              <w:rPr>
                <w:szCs w:val="20"/>
              </w:rPr>
            </w:pPr>
            <w:r w:rsidRPr="001515B2">
              <w:rPr>
                <w:szCs w:val="20"/>
              </w:rPr>
              <w:t>434 869</w:t>
            </w:r>
          </w:p>
        </w:tc>
        <w:tc>
          <w:tcPr>
            <w:tcW w:w="757" w:type="pct"/>
            <w:tcBorders>
              <w:top w:val="single" w:sz="4" w:space="0" w:color="auto"/>
              <w:left w:val="single" w:sz="4" w:space="0" w:color="auto"/>
              <w:bottom w:val="single" w:sz="4" w:space="0" w:color="auto"/>
              <w:right w:val="single" w:sz="4" w:space="0" w:color="auto"/>
            </w:tcBorders>
            <w:noWrap/>
            <w:vAlign w:val="bottom"/>
          </w:tcPr>
          <w:p w14:paraId="1E7810E0" w14:textId="77777777" w:rsidR="00681724" w:rsidRPr="001515B2" w:rsidRDefault="00681724" w:rsidP="00681724">
            <w:pPr>
              <w:pStyle w:val="afffff5"/>
              <w:spacing w:line="360" w:lineRule="auto"/>
              <w:rPr>
                <w:szCs w:val="20"/>
              </w:rPr>
            </w:pPr>
            <w:r w:rsidRPr="001515B2">
              <w:rPr>
                <w:szCs w:val="20"/>
              </w:rPr>
              <w:t>542 009</w:t>
            </w:r>
          </w:p>
        </w:tc>
        <w:tc>
          <w:tcPr>
            <w:tcW w:w="1136" w:type="pct"/>
            <w:tcBorders>
              <w:top w:val="single" w:sz="4" w:space="0" w:color="auto"/>
              <w:left w:val="single" w:sz="4" w:space="0" w:color="auto"/>
              <w:bottom w:val="single" w:sz="4" w:space="0" w:color="auto"/>
              <w:right w:val="single" w:sz="4" w:space="0" w:color="auto"/>
            </w:tcBorders>
            <w:vAlign w:val="bottom"/>
          </w:tcPr>
          <w:p w14:paraId="7F2C10F3" w14:textId="77777777" w:rsidR="00681724" w:rsidRPr="001515B2" w:rsidRDefault="00681724" w:rsidP="00681724">
            <w:pPr>
              <w:pStyle w:val="afffff5"/>
              <w:spacing w:line="360" w:lineRule="auto"/>
              <w:rPr>
                <w:szCs w:val="20"/>
              </w:rPr>
            </w:pPr>
            <w:r w:rsidRPr="001515B2">
              <w:rPr>
                <w:szCs w:val="20"/>
              </w:rPr>
              <w:t>1,06</w:t>
            </w:r>
          </w:p>
        </w:tc>
      </w:tr>
      <w:tr w:rsidR="00681724" w:rsidRPr="001515B2" w14:paraId="0261B81E" w14:textId="77777777" w:rsidTr="00361AE9">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252E5BE0" w14:textId="77777777" w:rsidR="00681724" w:rsidRPr="001515B2" w:rsidRDefault="00681724" w:rsidP="00681724">
            <w:pPr>
              <w:pStyle w:val="afffff5"/>
              <w:spacing w:line="360" w:lineRule="auto"/>
              <w:jc w:val="left"/>
              <w:rPr>
                <w:szCs w:val="20"/>
              </w:rPr>
            </w:pPr>
            <w:r w:rsidRPr="001515B2">
              <w:rPr>
                <w:szCs w:val="20"/>
              </w:rPr>
              <w:t>Муниципальный район Заиграевский</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7E87690D" w14:textId="77777777" w:rsidR="00681724" w:rsidRPr="001515B2" w:rsidRDefault="00681724" w:rsidP="00681724">
            <w:pPr>
              <w:pStyle w:val="afffff5"/>
              <w:spacing w:line="360" w:lineRule="auto"/>
              <w:rPr>
                <w:szCs w:val="20"/>
              </w:rPr>
            </w:pPr>
            <w:r w:rsidRPr="001515B2">
              <w:rPr>
                <w:szCs w:val="20"/>
              </w:rPr>
              <w:t>51 123</w:t>
            </w:r>
          </w:p>
        </w:tc>
        <w:tc>
          <w:tcPr>
            <w:tcW w:w="757" w:type="pct"/>
            <w:tcBorders>
              <w:top w:val="single" w:sz="4" w:space="0" w:color="auto"/>
              <w:left w:val="single" w:sz="4" w:space="0" w:color="auto"/>
              <w:bottom w:val="single" w:sz="4" w:space="0" w:color="auto"/>
              <w:right w:val="single" w:sz="4" w:space="0" w:color="auto"/>
            </w:tcBorders>
            <w:noWrap/>
            <w:vAlign w:val="bottom"/>
          </w:tcPr>
          <w:p w14:paraId="2BD61F45" w14:textId="77777777" w:rsidR="00681724" w:rsidRPr="001515B2" w:rsidRDefault="00681724" w:rsidP="00681724">
            <w:pPr>
              <w:pStyle w:val="afffff5"/>
              <w:spacing w:line="360" w:lineRule="auto"/>
              <w:rPr>
                <w:szCs w:val="20"/>
              </w:rPr>
            </w:pPr>
            <w:r w:rsidRPr="001515B2">
              <w:rPr>
                <w:szCs w:val="20"/>
              </w:rPr>
              <w:t>53 206</w:t>
            </w:r>
          </w:p>
        </w:tc>
        <w:tc>
          <w:tcPr>
            <w:tcW w:w="1136" w:type="pct"/>
            <w:tcBorders>
              <w:top w:val="single" w:sz="4" w:space="0" w:color="auto"/>
              <w:left w:val="single" w:sz="4" w:space="0" w:color="auto"/>
              <w:bottom w:val="single" w:sz="4" w:space="0" w:color="auto"/>
              <w:right w:val="single" w:sz="4" w:space="0" w:color="auto"/>
            </w:tcBorders>
            <w:vAlign w:val="bottom"/>
          </w:tcPr>
          <w:p w14:paraId="507A642B" w14:textId="77777777" w:rsidR="00681724" w:rsidRPr="001515B2" w:rsidRDefault="00681724" w:rsidP="00681724">
            <w:pPr>
              <w:pStyle w:val="afffff5"/>
              <w:spacing w:line="360" w:lineRule="auto"/>
              <w:rPr>
                <w:szCs w:val="20"/>
              </w:rPr>
            </w:pPr>
            <w:r w:rsidRPr="001515B2">
              <w:rPr>
                <w:szCs w:val="20"/>
              </w:rPr>
              <w:t>0,30</w:t>
            </w:r>
          </w:p>
        </w:tc>
      </w:tr>
      <w:tr w:rsidR="00681724" w:rsidRPr="001515B2" w14:paraId="532E9FCA" w14:textId="77777777" w:rsidTr="00361AE9">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79E0F8FD" w14:textId="77777777" w:rsidR="00681724" w:rsidRPr="001515B2" w:rsidRDefault="00681724" w:rsidP="00681724">
            <w:pPr>
              <w:pStyle w:val="afffff5"/>
              <w:spacing w:line="360" w:lineRule="auto"/>
              <w:jc w:val="left"/>
              <w:rPr>
                <w:szCs w:val="20"/>
              </w:rPr>
            </w:pPr>
            <w:r w:rsidRPr="001515B2">
              <w:rPr>
                <w:szCs w:val="20"/>
              </w:rPr>
              <w:t>Муниципальный район Иволгинский</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46BCF48D" w14:textId="77777777" w:rsidR="00681724" w:rsidRPr="001515B2" w:rsidRDefault="00681724" w:rsidP="00681724">
            <w:pPr>
              <w:pStyle w:val="afffff5"/>
              <w:spacing w:line="360" w:lineRule="auto"/>
              <w:rPr>
                <w:szCs w:val="20"/>
              </w:rPr>
            </w:pPr>
            <w:r w:rsidRPr="001515B2">
              <w:rPr>
                <w:szCs w:val="20"/>
              </w:rPr>
              <w:t>54 574</w:t>
            </w:r>
          </w:p>
        </w:tc>
        <w:tc>
          <w:tcPr>
            <w:tcW w:w="757" w:type="pct"/>
            <w:tcBorders>
              <w:top w:val="single" w:sz="4" w:space="0" w:color="auto"/>
              <w:left w:val="single" w:sz="4" w:space="0" w:color="auto"/>
              <w:bottom w:val="single" w:sz="4" w:space="0" w:color="auto"/>
              <w:right w:val="single" w:sz="4" w:space="0" w:color="auto"/>
            </w:tcBorders>
            <w:noWrap/>
            <w:vAlign w:val="bottom"/>
          </w:tcPr>
          <w:p w14:paraId="59FEB2B1" w14:textId="77777777" w:rsidR="00681724" w:rsidRPr="001515B2" w:rsidRDefault="00681724" w:rsidP="00681724">
            <w:pPr>
              <w:pStyle w:val="afffff5"/>
              <w:spacing w:line="360" w:lineRule="auto"/>
              <w:rPr>
                <w:szCs w:val="20"/>
              </w:rPr>
            </w:pPr>
            <w:r w:rsidRPr="001515B2">
              <w:rPr>
                <w:szCs w:val="20"/>
              </w:rPr>
              <w:t>56 657</w:t>
            </w:r>
          </w:p>
        </w:tc>
        <w:tc>
          <w:tcPr>
            <w:tcW w:w="1136" w:type="pct"/>
            <w:tcBorders>
              <w:top w:val="single" w:sz="4" w:space="0" w:color="auto"/>
              <w:left w:val="single" w:sz="4" w:space="0" w:color="auto"/>
              <w:bottom w:val="single" w:sz="4" w:space="0" w:color="auto"/>
              <w:right w:val="single" w:sz="4" w:space="0" w:color="auto"/>
            </w:tcBorders>
            <w:vAlign w:val="bottom"/>
          </w:tcPr>
          <w:p w14:paraId="1B1A189B" w14:textId="77777777" w:rsidR="00681724" w:rsidRPr="001515B2" w:rsidRDefault="00681724" w:rsidP="00681724">
            <w:pPr>
              <w:pStyle w:val="afffff5"/>
              <w:spacing w:line="360" w:lineRule="auto"/>
              <w:rPr>
                <w:szCs w:val="20"/>
              </w:rPr>
            </w:pPr>
            <w:r w:rsidRPr="001515B2">
              <w:rPr>
                <w:szCs w:val="20"/>
              </w:rPr>
              <w:t>0,28</w:t>
            </w:r>
          </w:p>
        </w:tc>
      </w:tr>
      <w:tr w:rsidR="00681724" w:rsidRPr="001515B2" w14:paraId="38F423A6" w14:textId="77777777" w:rsidTr="00361AE9">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3EB4EC0A" w14:textId="77777777" w:rsidR="00681724" w:rsidRPr="001515B2" w:rsidRDefault="00681724" w:rsidP="00681724">
            <w:pPr>
              <w:pStyle w:val="afffff5"/>
              <w:spacing w:line="360" w:lineRule="auto"/>
              <w:jc w:val="left"/>
              <w:rPr>
                <w:szCs w:val="20"/>
              </w:rPr>
            </w:pPr>
            <w:r w:rsidRPr="001515B2">
              <w:rPr>
                <w:szCs w:val="20"/>
              </w:rPr>
              <w:t>Муниципальный район Прибайкальский</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3DD00570" w14:textId="77777777" w:rsidR="00681724" w:rsidRPr="001515B2" w:rsidRDefault="00681724" w:rsidP="00681724">
            <w:pPr>
              <w:pStyle w:val="afffff5"/>
              <w:spacing w:line="360" w:lineRule="auto"/>
              <w:rPr>
                <w:szCs w:val="20"/>
              </w:rPr>
            </w:pPr>
            <w:r w:rsidRPr="001515B2">
              <w:rPr>
                <w:szCs w:val="20"/>
              </w:rPr>
              <w:t>26 693</w:t>
            </w:r>
          </w:p>
        </w:tc>
        <w:tc>
          <w:tcPr>
            <w:tcW w:w="757" w:type="pct"/>
            <w:tcBorders>
              <w:top w:val="single" w:sz="4" w:space="0" w:color="auto"/>
              <w:left w:val="single" w:sz="4" w:space="0" w:color="auto"/>
              <w:bottom w:val="single" w:sz="4" w:space="0" w:color="auto"/>
              <w:right w:val="single" w:sz="4" w:space="0" w:color="auto"/>
            </w:tcBorders>
            <w:noWrap/>
            <w:vAlign w:val="bottom"/>
          </w:tcPr>
          <w:p w14:paraId="706D704D" w14:textId="77777777" w:rsidR="00681724" w:rsidRPr="001515B2" w:rsidRDefault="00681724" w:rsidP="00681724">
            <w:pPr>
              <w:pStyle w:val="afffff5"/>
              <w:spacing w:line="360" w:lineRule="auto"/>
              <w:rPr>
                <w:szCs w:val="20"/>
              </w:rPr>
            </w:pPr>
            <w:r w:rsidRPr="001515B2">
              <w:rPr>
                <w:szCs w:val="20"/>
              </w:rPr>
              <w:t>28 778</w:t>
            </w:r>
          </w:p>
        </w:tc>
        <w:tc>
          <w:tcPr>
            <w:tcW w:w="1136" w:type="pct"/>
            <w:tcBorders>
              <w:top w:val="single" w:sz="4" w:space="0" w:color="auto"/>
              <w:left w:val="single" w:sz="4" w:space="0" w:color="auto"/>
              <w:bottom w:val="single" w:sz="4" w:space="0" w:color="auto"/>
              <w:right w:val="single" w:sz="4" w:space="0" w:color="auto"/>
            </w:tcBorders>
            <w:vAlign w:val="bottom"/>
          </w:tcPr>
          <w:p w14:paraId="317A3947" w14:textId="77777777" w:rsidR="00681724" w:rsidRPr="001515B2" w:rsidRDefault="00681724" w:rsidP="00681724">
            <w:pPr>
              <w:pStyle w:val="afffff5"/>
              <w:spacing w:line="360" w:lineRule="auto"/>
              <w:rPr>
                <w:szCs w:val="20"/>
              </w:rPr>
            </w:pPr>
            <w:r w:rsidRPr="001515B2">
              <w:rPr>
                <w:szCs w:val="20"/>
              </w:rPr>
              <w:t>0,56</w:t>
            </w:r>
          </w:p>
        </w:tc>
      </w:tr>
      <w:tr w:rsidR="00681724" w:rsidRPr="001515B2" w14:paraId="68D587C4" w14:textId="77777777" w:rsidTr="00361AE9">
        <w:trPr>
          <w:trHeight w:val="20"/>
        </w:trPr>
        <w:tc>
          <w:tcPr>
            <w:tcW w:w="2273" w:type="pct"/>
            <w:tcBorders>
              <w:top w:val="single" w:sz="4" w:space="0" w:color="auto"/>
              <w:left w:val="single" w:sz="4" w:space="0" w:color="auto"/>
              <w:bottom w:val="single" w:sz="4" w:space="0" w:color="auto"/>
              <w:right w:val="single" w:sz="4" w:space="0" w:color="auto"/>
            </w:tcBorders>
            <w:noWrap/>
            <w:vAlign w:val="center"/>
            <w:hideMark/>
          </w:tcPr>
          <w:p w14:paraId="09085C64" w14:textId="77777777" w:rsidR="00681724" w:rsidRPr="001515B2" w:rsidRDefault="00681724" w:rsidP="00681724">
            <w:pPr>
              <w:pStyle w:val="afffff5"/>
              <w:spacing w:line="360" w:lineRule="auto"/>
              <w:jc w:val="left"/>
              <w:rPr>
                <w:szCs w:val="20"/>
              </w:rPr>
            </w:pPr>
            <w:r w:rsidRPr="001515B2">
              <w:rPr>
                <w:szCs w:val="20"/>
              </w:rPr>
              <w:t>Муниципальный район Тарбагатайский</w:t>
            </w:r>
          </w:p>
        </w:tc>
        <w:tc>
          <w:tcPr>
            <w:tcW w:w="834" w:type="pct"/>
            <w:tcBorders>
              <w:top w:val="single" w:sz="4" w:space="0" w:color="auto"/>
              <w:left w:val="single" w:sz="4" w:space="0" w:color="auto"/>
              <w:bottom w:val="single" w:sz="4" w:space="0" w:color="auto"/>
              <w:right w:val="single" w:sz="4" w:space="0" w:color="auto"/>
            </w:tcBorders>
            <w:noWrap/>
            <w:vAlign w:val="center"/>
            <w:hideMark/>
          </w:tcPr>
          <w:p w14:paraId="20CD2DF0" w14:textId="77777777" w:rsidR="00681724" w:rsidRPr="001515B2" w:rsidRDefault="00681724" w:rsidP="00681724">
            <w:pPr>
              <w:pStyle w:val="afffff5"/>
              <w:spacing w:line="360" w:lineRule="auto"/>
              <w:rPr>
                <w:szCs w:val="20"/>
              </w:rPr>
            </w:pPr>
            <w:r w:rsidRPr="001515B2">
              <w:rPr>
                <w:szCs w:val="20"/>
              </w:rPr>
              <w:t>21 021</w:t>
            </w:r>
          </w:p>
        </w:tc>
        <w:tc>
          <w:tcPr>
            <w:tcW w:w="757" w:type="pct"/>
            <w:tcBorders>
              <w:top w:val="single" w:sz="4" w:space="0" w:color="auto"/>
              <w:left w:val="single" w:sz="4" w:space="0" w:color="auto"/>
              <w:bottom w:val="single" w:sz="4" w:space="0" w:color="auto"/>
              <w:right w:val="single" w:sz="4" w:space="0" w:color="auto"/>
            </w:tcBorders>
            <w:noWrap/>
            <w:vAlign w:val="bottom"/>
          </w:tcPr>
          <w:p w14:paraId="7A682035" w14:textId="77777777" w:rsidR="00681724" w:rsidRPr="001515B2" w:rsidRDefault="00681724" w:rsidP="00681724">
            <w:pPr>
              <w:pStyle w:val="afffff5"/>
              <w:spacing w:line="360" w:lineRule="auto"/>
              <w:rPr>
                <w:szCs w:val="20"/>
              </w:rPr>
            </w:pPr>
            <w:r w:rsidRPr="001515B2">
              <w:rPr>
                <w:szCs w:val="20"/>
              </w:rPr>
              <w:t>23 107</w:t>
            </w:r>
          </w:p>
        </w:tc>
        <w:tc>
          <w:tcPr>
            <w:tcW w:w="1136" w:type="pct"/>
            <w:tcBorders>
              <w:top w:val="single" w:sz="4" w:space="0" w:color="auto"/>
              <w:left w:val="single" w:sz="4" w:space="0" w:color="auto"/>
              <w:bottom w:val="single" w:sz="4" w:space="0" w:color="auto"/>
              <w:right w:val="single" w:sz="4" w:space="0" w:color="auto"/>
            </w:tcBorders>
            <w:vAlign w:val="bottom"/>
          </w:tcPr>
          <w:p w14:paraId="07A89129" w14:textId="77777777" w:rsidR="00681724" w:rsidRPr="001515B2" w:rsidRDefault="00681724" w:rsidP="00681724">
            <w:pPr>
              <w:pStyle w:val="afffff5"/>
              <w:spacing w:line="360" w:lineRule="auto"/>
              <w:rPr>
                <w:szCs w:val="20"/>
              </w:rPr>
            </w:pPr>
            <w:r w:rsidRPr="001515B2">
              <w:rPr>
                <w:szCs w:val="20"/>
              </w:rPr>
              <w:t>0,70</w:t>
            </w:r>
          </w:p>
        </w:tc>
      </w:tr>
    </w:tbl>
    <w:p w14:paraId="62C65B0B" w14:textId="77777777" w:rsidR="00681724" w:rsidRPr="001515B2" w:rsidRDefault="00681724" w:rsidP="00681724"/>
    <w:p w14:paraId="6E9FA3F6" w14:textId="53789E65" w:rsidR="00681724" w:rsidRPr="001515B2" w:rsidRDefault="00681724" w:rsidP="00681724">
      <w:pPr>
        <w:pStyle w:val="111"/>
        <w:numPr>
          <w:ilvl w:val="0"/>
          <w:numId w:val="0"/>
        </w:numPr>
        <w:spacing w:before="0" w:after="0"/>
      </w:pPr>
      <w:r w:rsidRPr="001515B2">
        <w:t>Таблица 9.2 - Динамика жилищного фонда на перспективу до 2035 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719"/>
        <w:gridCol w:w="5124"/>
        <w:gridCol w:w="1766"/>
        <w:gridCol w:w="1766"/>
      </w:tblGrid>
      <w:tr w:rsidR="00681724" w:rsidRPr="001515B2" w14:paraId="0E5876A2" w14:textId="77777777" w:rsidTr="00361AE9">
        <w:trPr>
          <w:trHeight w:val="20"/>
          <w:tblHeader/>
        </w:trPr>
        <w:tc>
          <w:tcPr>
            <w:tcW w:w="383" w:type="pct"/>
            <w:shd w:val="clear" w:color="auto" w:fill="FFFFFF"/>
            <w:vAlign w:val="center"/>
          </w:tcPr>
          <w:p w14:paraId="7D6214F1" w14:textId="77777777" w:rsidR="00681724" w:rsidRPr="001515B2" w:rsidRDefault="00681724" w:rsidP="0065132F">
            <w:pPr>
              <w:pStyle w:val="afffff5"/>
              <w:spacing w:line="360" w:lineRule="auto"/>
            </w:pPr>
            <w:r w:rsidRPr="001515B2">
              <w:t>№ п/п</w:t>
            </w:r>
          </w:p>
        </w:tc>
        <w:tc>
          <w:tcPr>
            <w:tcW w:w="2733" w:type="pct"/>
            <w:shd w:val="clear" w:color="auto" w:fill="FFFFFF"/>
            <w:vAlign w:val="center"/>
          </w:tcPr>
          <w:p w14:paraId="36CA5611" w14:textId="77777777" w:rsidR="00681724" w:rsidRPr="001515B2" w:rsidRDefault="00681724" w:rsidP="0065132F">
            <w:pPr>
              <w:pStyle w:val="afffff5"/>
              <w:spacing w:line="360" w:lineRule="auto"/>
            </w:pPr>
            <w:r w:rsidRPr="001515B2">
              <w:t>Муниципальное образование</w:t>
            </w:r>
          </w:p>
        </w:tc>
        <w:tc>
          <w:tcPr>
            <w:tcW w:w="942" w:type="pct"/>
            <w:shd w:val="clear" w:color="auto" w:fill="FFFFFF"/>
            <w:vAlign w:val="center"/>
          </w:tcPr>
          <w:p w14:paraId="0B548F0A" w14:textId="38737DE6" w:rsidR="00681724" w:rsidRPr="001515B2" w:rsidRDefault="00681724" w:rsidP="0065132F">
            <w:pPr>
              <w:pStyle w:val="afffff5"/>
              <w:spacing w:line="360" w:lineRule="auto"/>
            </w:pPr>
            <w:r w:rsidRPr="001515B2">
              <w:t xml:space="preserve">2018 год, </w:t>
            </w:r>
            <w:r w:rsidR="0065132F" w:rsidRPr="001515B2">
              <w:rPr>
                <w:szCs w:val="20"/>
              </w:rPr>
              <w:t>кв.м</w:t>
            </w:r>
          </w:p>
        </w:tc>
        <w:tc>
          <w:tcPr>
            <w:tcW w:w="942" w:type="pct"/>
            <w:shd w:val="clear" w:color="auto" w:fill="FFFFFF"/>
            <w:vAlign w:val="center"/>
          </w:tcPr>
          <w:p w14:paraId="46002356" w14:textId="579F4503" w:rsidR="00681724" w:rsidRPr="001515B2" w:rsidRDefault="00681724" w:rsidP="0065132F">
            <w:pPr>
              <w:pStyle w:val="afffff5"/>
              <w:spacing w:line="360" w:lineRule="auto"/>
            </w:pPr>
            <w:r w:rsidRPr="001515B2">
              <w:t>203</w:t>
            </w:r>
            <w:r w:rsidR="0065132F" w:rsidRPr="001515B2">
              <w:t>5</w:t>
            </w:r>
            <w:r w:rsidRPr="001515B2">
              <w:t xml:space="preserve"> год, </w:t>
            </w:r>
            <w:r w:rsidR="0065132F" w:rsidRPr="001515B2">
              <w:rPr>
                <w:szCs w:val="20"/>
              </w:rPr>
              <w:t>кв.м</w:t>
            </w:r>
          </w:p>
        </w:tc>
      </w:tr>
      <w:tr w:rsidR="00681724" w:rsidRPr="001515B2" w14:paraId="61A02527" w14:textId="77777777" w:rsidTr="00361AE9">
        <w:trPr>
          <w:trHeight w:val="20"/>
        </w:trPr>
        <w:tc>
          <w:tcPr>
            <w:tcW w:w="383" w:type="pct"/>
            <w:shd w:val="clear" w:color="auto" w:fill="FFFFFF"/>
            <w:vAlign w:val="center"/>
          </w:tcPr>
          <w:p w14:paraId="72CBD6E7" w14:textId="77777777" w:rsidR="00681724" w:rsidRPr="001515B2" w:rsidRDefault="00681724" w:rsidP="0065132F">
            <w:pPr>
              <w:pStyle w:val="afffff5"/>
              <w:spacing w:line="360" w:lineRule="auto"/>
            </w:pPr>
            <w:r w:rsidRPr="001515B2">
              <w:t>1</w:t>
            </w:r>
          </w:p>
        </w:tc>
        <w:tc>
          <w:tcPr>
            <w:tcW w:w="2733" w:type="pct"/>
            <w:shd w:val="clear" w:color="auto" w:fill="FFFFFF"/>
            <w:vAlign w:val="center"/>
          </w:tcPr>
          <w:p w14:paraId="110042A6" w14:textId="77777777" w:rsidR="00681724" w:rsidRPr="001515B2" w:rsidRDefault="00681724" w:rsidP="0065132F">
            <w:pPr>
              <w:pStyle w:val="afffff5"/>
              <w:spacing w:line="360" w:lineRule="auto"/>
              <w:jc w:val="left"/>
            </w:pPr>
            <w:r w:rsidRPr="001515B2">
              <w:t>Городской округ "Город Улан-Удэ"</w:t>
            </w:r>
          </w:p>
        </w:tc>
        <w:tc>
          <w:tcPr>
            <w:tcW w:w="942" w:type="pct"/>
            <w:shd w:val="clear" w:color="auto" w:fill="FFFFFF"/>
            <w:vAlign w:val="bottom"/>
          </w:tcPr>
          <w:p w14:paraId="52098EFA" w14:textId="0286A32B" w:rsidR="00681724" w:rsidRPr="001515B2" w:rsidRDefault="00681724" w:rsidP="0065132F">
            <w:pPr>
              <w:pStyle w:val="afffff5"/>
              <w:spacing w:line="360" w:lineRule="auto"/>
            </w:pPr>
            <w:r w:rsidRPr="001515B2">
              <w:t>9</w:t>
            </w:r>
            <w:r w:rsidR="0065132F" w:rsidRPr="001515B2">
              <w:t> </w:t>
            </w:r>
            <w:r w:rsidRPr="001515B2">
              <w:t>436</w:t>
            </w:r>
            <w:r w:rsidR="0065132F" w:rsidRPr="001515B2">
              <w:t xml:space="preserve"> </w:t>
            </w:r>
            <w:r w:rsidRPr="001515B2">
              <w:t>657</w:t>
            </w:r>
          </w:p>
        </w:tc>
        <w:tc>
          <w:tcPr>
            <w:tcW w:w="942" w:type="pct"/>
            <w:shd w:val="clear" w:color="auto" w:fill="FFFFFF"/>
            <w:vAlign w:val="bottom"/>
          </w:tcPr>
          <w:p w14:paraId="53BF0142" w14:textId="37397B8B" w:rsidR="00681724" w:rsidRPr="001515B2" w:rsidRDefault="00681724" w:rsidP="0065132F">
            <w:pPr>
              <w:pStyle w:val="afffff5"/>
              <w:spacing w:line="360" w:lineRule="auto"/>
            </w:pPr>
            <w:r w:rsidRPr="001515B2">
              <w:t>14</w:t>
            </w:r>
            <w:r w:rsidR="0065132F" w:rsidRPr="001515B2">
              <w:t xml:space="preserve"> </w:t>
            </w:r>
            <w:r w:rsidRPr="001515B2">
              <w:t>649</w:t>
            </w:r>
            <w:r w:rsidR="0065132F" w:rsidRPr="001515B2">
              <w:t xml:space="preserve"> </w:t>
            </w:r>
            <w:r w:rsidRPr="001515B2">
              <w:t>294</w:t>
            </w:r>
          </w:p>
        </w:tc>
      </w:tr>
      <w:tr w:rsidR="00681724" w:rsidRPr="001515B2" w14:paraId="24745596" w14:textId="77777777" w:rsidTr="00361AE9">
        <w:trPr>
          <w:trHeight w:val="20"/>
        </w:trPr>
        <w:tc>
          <w:tcPr>
            <w:tcW w:w="383" w:type="pct"/>
            <w:shd w:val="clear" w:color="auto" w:fill="FFFFFF"/>
            <w:vAlign w:val="center"/>
          </w:tcPr>
          <w:p w14:paraId="57BE43C0" w14:textId="77777777" w:rsidR="00681724" w:rsidRPr="001515B2" w:rsidRDefault="00681724" w:rsidP="0065132F">
            <w:pPr>
              <w:pStyle w:val="afffff5"/>
              <w:spacing w:line="360" w:lineRule="auto"/>
            </w:pPr>
            <w:r w:rsidRPr="001515B2">
              <w:t>2</w:t>
            </w:r>
          </w:p>
        </w:tc>
        <w:tc>
          <w:tcPr>
            <w:tcW w:w="2733" w:type="pct"/>
            <w:shd w:val="clear" w:color="auto" w:fill="FFFFFF"/>
            <w:vAlign w:val="center"/>
          </w:tcPr>
          <w:p w14:paraId="3939FCE2" w14:textId="77777777" w:rsidR="00681724" w:rsidRPr="001515B2" w:rsidRDefault="00681724" w:rsidP="0065132F">
            <w:pPr>
              <w:pStyle w:val="afffff5"/>
              <w:spacing w:line="360" w:lineRule="auto"/>
              <w:jc w:val="left"/>
            </w:pPr>
            <w:r w:rsidRPr="001515B2">
              <w:t>Муниципальный район Заиграевский</w:t>
            </w:r>
          </w:p>
        </w:tc>
        <w:tc>
          <w:tcPr>
            <w:tcW w:w="942" w:type="pct"/>
            <w:shd w:val="clear" w:color="auto" w:fill="FFFFFF"/>
            <w:vAlign w:val="bottom"/>
          </w:tcPr>
          <w:p w14:paraId="00A745AB" w14:textId="034929E4" w:rsidR="00681724" w:rsidRPr="001515B2" w:rsidRDefault="00681724" w:rsidP="0065132F">
            <w:pPr>
              <w:pStyle w:val="afffff5"/>
              <w:spacing w:line="360" w:lineRule="auto"/>
            </w:pPr>
            <w:r w:rsidRPr="001515B2">
              <w:t>1</w:t>
            </w:r>
            <w:r w:rsidR="0065132F" w:rsidRPr="001515B2">
              <w:t xml:space="preserve"> </w:t>
            </w:r>
            <w:r w:rsidRPr="001515B2">
              <w:t>109</w:t>
            </w:r>
            <w:r w:rsidR="0065132F" w:rsidRPr="001515B2">
              <w:t xml:space="preserve"> </w:t>
            </w:r>
            <w:r w:rsidRPr="001515B2">
              <w:t>369</w:t>
            </w:r>
          </w:p>
        </w:tc>
        <w:tc>
          <w:tcPr>
            <w:tcW w:w="942" w:type="pct"/>
            <w:shd w:val="clear" w:color="auto" w:fill="FFFFFF"/>
            <w:vAlign w:val="bottom"/>
          </w:tcPr>
          <w:p w14:paraId="2C286340" w14:textId="1BFAB958" w:rsidR="00681724" w:rsidRPr="001515B2" w:rsidRDefault="00681724" w:rsidP="0065132F">
            <w:pPr>
              <w:pStyle w:val="afffff5"/>
              <w:spacing w:line="360" w:lineRule="auto"/>
            </w:pPr>
            <w:r w:rsidRPr="001515B2">
              <w:t>1</w:t>
            </w:r>
            <w:r w:rsidR="0065132F" w:rsidRPr="001515B2">
              <w:t xml:space="preserve"> </w:t>
            </w:r>
            <w:r w:rsidRPr="001515B2">
              <w:t>780</w:t>
            </w:r>
            <w:r w:rsidR="0065132F" w:rsidRPr="001515B2">
              <w:t xml:space="preserve"> </w:t>
            </w:r>
            <w:r w:rsidRPr="001515B2">
              <w:t>119</w:t>
            </w:r>
          </w:p>
        </w:tc>
      </w:tr>
      <w:tr w:rsidR="00681724" w:rsidRPr="001515B2" w14:paraId="4EF9CB82" w14:textId="77777777" w:rsidTr="00361AE9">
        <w:trPr>
          <w:trHeight w:val="20"/>
        </w:trPr>
        <w:tc>
          <w:tcPr>
            <w:tcW w:w="383" w:type="pct"/>
            <w:shd w:val="clear" w:color="auto" w:fill="FFFFFF"/>
            <w:vAlign w:val="center"/>
          </w:tcPr>
          <w:p w14:paraId="1E04177A" w14:textId="77777777" w:rsidR="00681724" w:rsidRPr="001515B2" w:rsidRDefault="00681724" w:rsidP="0065132F">
            <w:pPr>
              <w:pStyle w:val="afffff5"/>
              <w:spacing w:line="360" w:lineRule="auto"/>
            </w:pPr>
            <w:r w:rsidRPr="001515B2">
              <w:t>3</w:t>
            </w:r>
          </w:p>
        </w:tc>
        <w:tc>
          <w:tcPr>
            <w:tcW w:w="2733" w:type="pct"/>
            <w:shd w:val="clear" w:color="auto" w:fill="FFFFFF"/>
            <w:vAlign w:val="center"/>
          </w:tcPr>
          <w:p w14:paraId="1E055317" w14:textId="77777777" w:rsidR="00681724" w:rsidRPr="001515B2" w:rsidRDefault="00681724" w:rsidP="0065132F">
            <w:pPr>
              <w:pStyle w:val="afffff5"/>
              <w:spacing w:line="360" w:lineRule="auto"/>
              <w:jc w:val="left"/>
            </w:pPr>
            <w:r w:rsidRPr="001515B2">
              <w:t>Муниципальный район Иволгинский</w:t>
            </w:r>
          </w:p>
        </w:tc>
        <w:tc>
          <w:tcPr>
            <w:tcW w:w="942" w:type="pct"/>
            <w:shd w:val="clear" w:color="auto" w:fill="FFFFFF"/>
            <w:vAlign w:val="bottom"/>
          </w:tcPr>
          <w:p w14:paraId="4D51582F" w14:textId="2B23C3BA" w:rsidR="00681724" w:rsidRPr="001515B2" w:rsidRDefault="00681724" w:rsidP="0065132F">
            <w:pPr>
              <w:pStyle w:val="afffff5"/>
              <w:spacing w:line="360" w:lineRule="auto"/>
            </w:pPr>
            <w:r w:rsidRPr="001515B2">
              <w:t>1</w:t>
            </w:r>
            <w:r w:rsidR="0065132F" w:rsidRPr="001515B2">
              <w:t xml:space="preserve"> </w:t>
            </w:r>
            <w:r w:rsidRPr="001515B2">
              <w:t>184</w:t>
            </w:r>
            <w:r w:rsidR="0065132F" w:rsidRPr="001515B2">
              <w:t xml:space="preserve"> </w:t>
            </w:r>
            <w:r w:rsidRPr="001515B2">
              <w:t>256</w:t>
            </w:r>
          </w:p>
        </w:tc>
        <w:tc>
          <w:tcPr>
            <w:tcW w:w="942" w:type="pct"/>
            <w:shd w:val="clear" w:color="auto" w:fill="FFFFFF"/>
            <w:vAlign w:val="bottom"/>
          </w:tcPr>
          <w:p w14:paraId="44B0D575" w14:textId="673421BA" w:rsidR="00681724" w:rsidRPr="001515B2" w:rsidRDefault="00681724" w:rsidP="0065132F">
            <w:pPr>
              <w:pStyle w:val="afffff5"/>
              <w:spacing w:line="360" w:lineRule="auto"/>
            </w:pPr>
            <w:r w:rsidRPr="001515B2">
              <w:t>1</w:t>
            </w:r>
            <w:r w:rsidR="0065132F" w:rsidRPr="001515B2">
              <w:t xml:space="preserve"> </w:t>
            </w:r>
            <w:r w:rsidRPr="001515B2">
              <w:t>894</w:t>
            </w:r>
            <w:r w:rsidR="0065132F" w:rsidRPr="001515B2">
              <w:t xml:space="preserve"> </w:t>
            </w:r>
            <w:r w:rsidRPr="001515B2">
              <w:t>002</w:t>
            </w:r>
          </w:p>
        </w:tc>
      </w:tr>
      <w:tr w:rsidR="00681724" w:rsidRPr="001515B2" w14:paraId="5764EA46" w14:textId="77777777" w:rsidTr="00361AE9">
        <w:trPr>
          <w:trHeight w:val="20"/>
        </w:trPr>
        <w:tc>
          <w:tcPr>
            <w:tcW w:w="383" w:type="pct"/>
            <w:shd w:val="clear" w:color="auto" w:fill="FFFFFF"/>
            <w:vAlign w:val="center"/>
          </w:tcPr>
          <w:p w14:paraId="60012A8B" w14:textId="77777777" w:rsidR="00681724" w:rsidRPr="001515B2" w:rsidRDefault="00681724" w:rsidP="0065132F">
            <w:pPr>
              <w:pStyle w:val="afffff5"/>
              <w:spacing w:line="360" w:lineRule="auto"/>
            </w:pPr>
            <w:r w:rsidRPr="001515B2">
              <w:t>4</w:t>
            </w:r>
          </w:p>
        </w:tc>
        <w:tc>
          <w:tcPr>
            <w:tcW w:w="2733" w:type="pct"/>
            <w:shd w:val="clear" w:color="auto" w:fill="FFFFFF"/>
            <w:vAlign w:val="center"/>
          </w:tcPr>
          <w:p w14:paraId="27C9FB0D" w14:textId="77777777" w:rsidR="00681724" w:rsidRPr="001515B2" w:rsidRDefault="00681724" w:rsidP="0065132F">
            <w:pPr>
              <w:pStyle w:val="afffff5"/>
              <w:spacing w:line="360" w:lineRule="auto"/>
              <w:jc w:val="left"/>
            </w:pPr>
            <w:r w:rsidRPr="001515B2">
              <w:t>Муниципальный район Прибайкальский</w:t>
            </w:r>
          </w:p>
        </w:tc>
        <w:tc>
          <w:tcPr>
            <w:tcW w:w="942" w:type="pct"/>
            <w:shd w:val="clear" w:color="auto" w:fill="FFFFFF"/>
            <w:vAlign w:val="bottom"/>
          </w:tcPr>
          <w:p w14:paraId="0AB0F26D" w14:textId="311045CF" w:rsidR="00681724" w:rsidRPr="001515B2" w:rsidRDefault="00681724" w:rsidP="0065132F">
            <w:pPr>
              <w:pStyle w:val="afffff5"/>
              <w:spacing w:line="360" w:lineRule="auto"/>
            </w:pPr>
            <w:r w:rsidRPr="001515B2">
              <w:t>579</w:t>
            </w:r>
            <w:r w:rsidR="0065132F" w:rsidRPr="001515B2">
              <w:t xml:space="preserve"> </w:t>
            </w:r>
            <w:r w:rsidRPr="001515B2">
              <w:t>238</w:t>
            </w:r>
          </w:p>
        </w:tc>
        <w:tc>
          <w:tcPr>
            <w:tcW w:w="942" w:type="pct"/>
            <w:shd w:val="clear" w:color="auto" w:fill="FFFFFF"/>
            <w:vAlign w:val="bottom"/>
          </w:tcPr>
          <w:p w14:paraId="4150E4C3" w14:textId="5852F535" w:rsidR="00681724" w:rsidRPr="001515B2" w:rsidRDefault="00681724" w:rsidP="0065132F">
            <w:pPr>
              <w:pStyle w:val="afffff5"/>
              <w:spacing w:line="360" w:lineRule="auto"/>
            </w:pPr>
            <w:r w:rsidRPr="001515B2">
              <w:t>973</w:t>
            </w:r>
            <w:r w:rsidR="0065132F" w:rsidRPr="001515B2">
              <w:t xml:space="preserve"> </w:t>
            </w:r>
            <w:r w:rsidRPr="001515B2">
              <w:t>929</w:t>
            </w:r>
          </w:p>
        </w:tc>
      </w:tr>
      <w:tr w:rsidR="00681724" w:rsidRPr="001515B2" w14:paraId="6A9DD799" w14:textId="77777777" w:rsidTr="00361AE9">
        <w:trPr>
          <w:trHeight w:val="20"/>
        </w:trPr>
        <w:tc>
          <w:tcPr>
            <w:tcW w:w="383" w:type="pct"/>
            <w:shd w:val="clear" w:color="auto" w:fill="FFFFFF"/>
            <w:vAlign w:val="center"/>
          </w:tcPr>
          <w:p w14:paraId="557C6CAD" w14:textId="77777777" w:rsidR="00681724" w:rsidRPr="001515B2" w:rsidRDefault="00681724" w:rsidP="0065132F">
            <w:pPr>
              <w:pStyle w:val="afffff5"/>
              <w:spacing w:line="360" w:lineRule="auto"/>
            </w:pPr>
            <w:r w:rsidRPr="001515B2">
              <w:t>5</w:t>
            </w:r>
          </w:p>
        </w:tc>
        <w:tc>
          <w:tcPr>
            <w:tcW w:w="2733" w:type="pct"/>
            <w:shd w:val="clear" w:color="auto" w:fill="FFFFFF"/>
            <w:vAlign w:val="center"/>
          </w:tcPr>
          <w:p w14:paraId="2161FC3F" w14:textId="77777777" w:rsidR="00681724" w:rsidRPr="001515B2" w:rsidRDefault="00681724" w:rsidP="0065132F">
            <w:pPr>
              <w:pStyle w:val="afffff5"/>
              <w:spacing w:line="360" w:lineRule="auto"/>
              <w:jc w:val="left"/>
            </w:pPr>
            <w:r w:rsidRPr="001515B2">
              <w:t>Муниципальный район Тарбагатайский</w:t>
            </w:r>
          </w:p>
        </w:tc>
        <w:tc>
          <w:tcPr>
            <w:tcW w:w="942" w:type="pct"/>
            <w:shd w:val="clear" w:color="auto" w:fill="FFFFFF"/>
            <w:vAlign w:val="bottom"/>
          </w:tcPr>
          <w:p w14:paraId="4716B6BB" w14:textId="5A3864EF" w:rsidR="00681724" w:rsidRPr="001515B2" w:rsidRDefault="00681724" w:rsidP="0065132F">
            <w:pPr>
              <w:pStyle w:val="afffff5"/>
              <w:spacing w:line="360" w:lineRule="auto"/>
            </w:pPr>
            <w:r w:rsidRPr="001515B2">
              <w:t>456</w:t>
            </w:r>
            <w:r w:rsidR="0065132F" w:rsidRPr="001515B2">
              <w:t xml:space="preserve"> </w:t>
            </w:r>
            <w:r w:rsidRPr="001515B2">
              <w:t>155</w:t>
            </w:r>
          </w:p>
        </w:tc>
        <w:tc>
          <w:tcPr>
            <w:tcW w:w="942" w:type="pct"/>
            <w:shd w:val="clear" w:color="auto" w:fill="FFFFFF"/>
            <w:vAlign w:val="bottom"/>
          </w:tcPr>
          <w:p w14:paraId="4D6D0677" w14:textId="0195D863" w:rsidR="00681724" w:rsidRPr="001515B2" w:rsidRDefault="00681724" w:rsidP="0065132F">
            <w:pPr>
              <w:pStyle w:val="afffff5"/>
              <w:spacing w:line="360" w:lineRule="auto"/>
            </w:pPr>
            <w:r w:rsidRPr="001515B2">
              <w:t>786</w:t>
            </w:r>
            <w:r w:rsidR="0065132F" w:rsidRPr="001515B2">
              <w:t xml:space="preserve"> </w:t>
            </w:r>
            <w:r w:rsidRPr="001515B2">
              <w:t>753</w:t>
            </w:r>
          </w:p>
        </w:tc>
      </w:tr>
    </w:tbl>
    <w:p w14:paraId="4464F6A7" w14:textId="77777777" w:rsidR="00681724" w:rsidRPr="001515B2" w:rsidRDefault="00681724" w:rsidP="00681724">
      <w:pPr>
        <w:pStyle w:val="1ffc"/>
      </w:pPr>
    </w:p>
    <w:p w14:paraId="705737FC" w14:textId="77777777" w:rsidR="00681724" w:rsidRPr="001515B2" w:rsidRDefault="00681724" w:rsidP="00681724">
      <w:pPr>
        <w:pStyle w:val="afffff7"/>
        <w:spacing w:line="360" w:lineRule="auto"/>
        <w:ind w:firstLine="851"/>
      </w:pPr>
      <w:r w:rsidRPr="001515B2">
        <w:t>Принятая структура жилой застройки городского округа «город Улан-Удэ» на 2035 год: 50% – многоэтажные дома средне- и многоэтажная застройка; 30% – средне- и малоэтажная з</w:t>
      </w:r>
      <w:r w:rsidRPr="001515B2">
        <w:t>а</w:t>
      </w:r>
      <w:r w:rsidRPr="001515B2">
        <w:t>стройка; 20% коттеджная застройка, строительство организованных коттеджных кварталов, поз</w:t>
      </w:r>
      <w:r w:rsidRPr="001515B2">
        <w:t>и</w:t>
      </w:r>
      <w:r w:rsidRPr="001515B2">
        <w:t>ционируемых как высоко комфортабельные, «элитные» районы города.</w:t>
      </w:r>
    </w:p>
    <w:p w14:paraId="5D0BBE26" w14:textId="4D6080EF" w:rsidR="00681724" w:rsidRPr="001515B2" w:rsidRDefault="00681724" w:rsidP="00681724">
      <w:pPr>
        <w:pStyle w:val="afffff7"/>
        <w:spacing w:line="360" w:lineRule="auto"/>
        <w:ind w:firstLine="851"/>
      </w:pPr>
      <w:r w:rsidRPr="001515B2">
        <w:lastRenderedPageBreak/>
        <w:t>Основные целевые показатели жилищной сферы городского округа «город Улан-Удэ» представлены в таблице </w:t>
      </w:r>
      <w:r w:rsidR="0065132F" w:rsidRPr="001515B2">
        <w:t>9</w:t>
      </w:r>
      <w:r w:rsidRPr="001515B2">
        <w:t>.3.</w:t>
      </w:r>
    </w:p>
    <w:p w14:paraId="268A9E89" w14:textId="77777777" w:rsidR="00681724" w:rsidRPr="001515B2" w:rsidRDefault="00681724" w:rsidP="00681724">
      <w:pPr>
        <w:pStyle w:val="afffff7"/>
        <w:spacing w:line="360" w:lineRule="auto"/>
        <w:ind w:firstLine="851"/>
      </w:pPr>
    </w:p>
    <w:p w14:paraId="0A3F1F5A" w14:textId="77777777" w:rsidR="0065132F" w:rsidRPr="001515B2" w:rsidRDefault="0065132F" w:rsidP="00681724">
      <w:pPr>
        <w:pStyle w:val="afffff7"/>
        <w:spacing w:line="360" w:lineRule="auto"/>
        <w:ind w:firstLine="851"/>
      </w:pPr>
    </w:p>
    <w:p w14:paraId="2EF0A25F" w14:textId="1F3A18DD" w:rsidR="00681724" w:rsidRPr="001515B2" w:rsidRDefault="00681724" w:rsidP="00681724">
      <w:pPr>
        <w:pStyle w:val="afffff7"/>
        <w:ind w:firstLine="0"/>
      </w:pPr>
      <w:r w:rsidRPr="001515B2">
        <w:t>Таблица </w:t>
      </w:r>
      <w:r w:rsidR="0065132F" w:rsidRPr="001515B2">
        <w:t>9</w:t>
      </w:r>
      <w:r w:rsidRPr="001515B2">
        <w:t>.3- Основные целевые показатели жилищной сферы городского округа «город Улан-Удэ»</w:t>
      </w:r>
    </w:p>
    <w:tbl>
      <w:tblPr>
        <w:tblStyle w:val="af6"/>
        <w:tblW w:w="4944" w:type="pct"/>
        <w:tblLook w:val="04A0" w:firstRow="1" w:lastRow="0" w:firstColumn="1" w:lastColumn="0" w:noHBand="0" w:noVBand="1"/>
      </w:tblPr>
      <w:tblGrid>
        <w:gridCol w:w="612"/>
        <w:gridCol w:w="3464"/>
        <w:gridCol w:w="1844"/>
        <w:gridCol w:w="1931"/>
        <w:gridCol w:w="1613"/>
      </w:tblGrid>
      <w:tr w:rsidR="00681724" w:rsidRPr="001515B2" w14:paraId="744839B6" w14:textId="77777777" w:rsidTr="00361AE9">
        <w:trPr>
          <w:tblHeader/>
        </w:trPr>
        <w:tc>
          <w:tcPr>
            <w:tcW w:w="324" w:type="pct"/>
          </w:tcPr>
          <w:p w14:paraId="6091DD9E" w14:textId="77777777" w:rsidR="00681724" w:rsidRPr="001515B2" w:rsidRDefault="00681724" w:rsidP="0065132F">
            <w:pPr>
              <w:pStyle w:val="afffff5"/>
              <w:spacing w:line="276" w:lineRule="auto"/>
              <w:rPr>
                <w:szCs w:val="20"/>
              </w:rPr>
            </w:pPr>
            <w:r w:rsidRPr="001515B2">
              <w:rPr>
                <w:szCs w:val="20"/>
              </w:rPr>
              <w:t>№ п/п</w:t>
            </w:r>
          </w:p>
        </w:tc>
        <w:tc>
          <w:tcPr>
            <w:tcW w:w="1830" w:type="pct"/>
          </w:tcPr>
          <w:p w14:paraId="56EFDEB3" w14:textId="77777777" w:rsidR="00681724" w:rsidRPr="001515B2" w:rsidRDefault="00681724" w:rsidP="0065132F">
            <w:pPr>
              <w:pStyle w:val="afffff5"/>
              <w:spacing w:line="276" w:lineRule="auto"/>
              <w:rPr>
                <w:szCs w:val="20"/>
              </w:rPr>
            </w:pPr>
            <w:r w:rsidRPr="001515B2">
              <w:rPr>
                <w:szCs w:val="20"/>
              </w:rPr>
              <w:t>Показатели</w:t>
            </w:r>
          </w:p>
        </w:tc>
        <w:tc>
          <w:tcPr>
            <w:tcW w:w="974" w:type="pct"/>
          </w:tcPr>
          <w:p w14:paraId="4B3F4CDF" w14:textId="77777777" w:rsidR="00681724" w:rsidRPr="001515B2" w:rsidRDefault="00681724" w:rsidP="0065132F">
            <w:pPr>
              <w:pStyle w:val="afffff5"/>
              <w:spacing w:line="276" w:lineRule="auto"/>
              <w:rPr>
                <w:szCs w:val="20"/>
              </w:rPr>
            </w:pPr>
            <w:r w:rsidRPr="001515B2">
              <w:rPr>
                <w:szCs w:val="20"/>
              </w:rPr>
              <w:t>Един. измер.</w:t>
            </w:r>
          </w:p>
        </w:tc>
        <w:tc>
          <w:tcPr>
            <w:tcW w:w="1020" w:type="pct"/>
          </w:tcPr>
          <w:p w14:paraId="5674EAAA" w14:textId="77777777" w:rsidR="00681724" w:rsidRPr="001515B2" w:rsidRDefault="00681724" w:rsidP="0065132F">
            <w:pPr>
              <w:pStyle w:val="afffff5"/>
              <w:spacing w:line="276" w:lineRule="auto"/>
              <w:rPr>
                <w:szCs w:val="20"/>
              </w:rPr>
            </w:pPr>
            <w:r w:rsidRPr="001515B2">
              <w:rPr>
                <w:szCs w:val="20"/>
              </w:rPr>
              <w:t>Современное с</w:t>
            </w:r>
            <w:r w:rsidRPr="001515B2">
              <w:rPr>
                <w:szCs w:val="20"/>
              </w:rPr>
              <w:t>о</w:t>
            </w:r>
            <w:r w:rsidRPr="001515B2">
              <w:rPr>
                <w:szCs w:val="20"/>
              </w:rPr>
              <w:t>стояние, 2018 г.</w:t>
            </w:r>
          </w:p>
        </w:tc>
        <w:tc>
          <w:tcPr>
            <w:tcW w:w="853" w:type="pct"/>
          </w:tcPr>
          <w:p w14:paraId="5E5B6BED" w14:textId="77777777" w:rsidR="00681724" w:rsidRPr="001515B2" w:rsidRDefault="00681724" w:rsidP="0065132F">
            <w:pPr>
              <w:pStyle w:val="afffff5"/>
              <w:spacing w:line="276" w:lineRule="auto"/>
              <w:rPr>
                <w:szCs w:val="20"/>
              </w:rPr>
            </w:pPr>
            <w:r w:rsidRPr="001515B2">
              <w:rPr>
                <w:szCs w:val="20"/>
              </w:rPr>
              <w:t>Расчетный срок, 2035 г.</w:t>
            </w:r>
          </w:p>
        </w:tc>
      </w:tr>
      <w:tr w:rsidR="00681724" w:rsidRPr="001515B2" w14:paraId="7B3B6C47" w14:textId="77777777" w:rsidTr="00361AE9">
        <w:tc>
          <w:tcPr>
            <w:tcW w:w="324" w:type="pct"/>
          </w:tcPr>
          <w:p w14:paraId="11DAFA6C" w14:textId="77777777" w:rsidR="00681724" w:rsidRPr="001515B2" w:rsidRDefault="00681724" w:rsidP="0065132F">
            <w:pPr>
              <w:pStyle w:val="afffff5"/>
              <w:spacing w:line="276" w:lineRule="auto"/>
              <w:rPr>
                <w:szCs w:val="20"/>
              </w:rPr>
            </w:pPr>
            <w:r w:rsidRPr="001515B2">
              <w:rPr>
                <w:szCs w:val="20"/>
              </w:rPr>
              <w:t>1</w:t>
            </w:r>
          </w:p>
        </w:tc>
        <w:tc>
          <w:tcPr>
            <w:tcW w:w="1830" w:type="pct"/>
          </w:tcPr>
          <w:p w14:paraId="18C5CC17" w14:textId="77777777" w:rsidR="00681724" w:rsidRPr="001515B2" w:rsidRDefault="00681724" w:rsidP="0065132F">
            <w:pPr>
              <w:pStyle w:val="afffff5"/>
              <w:spacing w:line="276" w:lineRule="auto"/>
              <w:jc w:val="left"/>
              <w:rPr>
                <w:szCs w:val="20"/>
              </w:rPr>
            </w:pPr>
            <w:r w:rsidRPr="001515B2">
              <w:rPr>
                <w:szCs w:val="20"/>
              </w:rPr>
              <w:t>Население</w:t>
            </w:r>
          </w:p>
        </w:tc>
        <w:tc>
          <w:tcPr>
            <w:tcW w:w="974" w:type="pct"/>
          </w:tcPr>
          <w:p w14:paraId="77335370" w14:textId="77777777" w:rsidR="00681724" w:rsidRPr="001515B2" w:rsidRDefault="00681724" w:rsidP="00411CDE">
            <w:pPr>
              <w:pStyle w:val="afffff5"/>
              <w:spacing w:line="276" w:lineRule="auto"/>
              <w:jc w:val="left"/>
              <w:rPr>
                <w:szCs w:val="20"/>
              </w:rPr>
            </w:pPr>
            <w:r w:rsidRPr="001515B2">
              <w:rPr>
                <w:szCs w:val="20"/>
              </w:rPr>
              <w:t>тыс. чел</w:t>
            </w:r>
          </w:p>
        </w:tc>
        <w:tc>
          <w:tcPr>
            <w:tcW w:w="1020" w:type="pct"/>
          </w:tcPr>
          <w:p w14:paraId="0714DBAA" w14:textId="77777777" w:rsidR="00681724" w:rsidRPr="001515B2" w:rsidRDefault="00681724" w:rsidP="0065132F">
            <w:pPr>
              <w:pStyle w:val="afffff5"/>
              <w:spacing w:line="276" w:lineRule="auto"/>
              <w:rPr>
                <w:szCs w:val="20"/>
              </w:rPr>
            </w:pPr>
            <w:r w:rsidRPr="001515B2">
              <w:rPr>
                <w:szCs w:val="20"/>
              </w:rPr>
              <w:t>434,9</w:t>
            </w:r>
          </w:p>
        </w:tc>
        <w:tc>
          <w:tcPr>
            <w:tcW w:w="853" w:type="pct"/>
          </w:tcPr>
          <w:p w14:paraId="463BB27E" w14:textId="77777777" w:rsidR="00681724" w:rsidRPr="001515B2" w:rsidRDefault="00681724" w:rsidP="0065132F">
            <w:pPr>
              <w:pStyle w:val="afffff5"/>
              <w:spacing w:line="276" w:lineRule="auto"/>
              <w:rPr>
                <w:szCs w:val="20"/>
              </w:rPr>
            </w:pPr>
            <w:r w:rsidRPr="001515B2">
              <w:rPr>
                <w:szCs w:val="20"/>
              </w:rPr>
              <w:t>542,0</w:t>
            </w:r>
          </w:p>
        </w:tc>
      </w:tr>
      <w:tr w:rsidR="00681724" w:rsidRPr="001515B2" w14:paraId="2E9829B2" w14:textId="77777777" w:rsidTr="00361AE9">
        <w:tc>
          <w:tcPr>
            <w:tcW w:w="324" w:type="pct"/>
          </w:tcPr>
          <w:p w14:paraId="31B5DE33" w14:textId="77777777" w:rsidR="00681724" w:rsidRPr="001515B2" w:rsidRDefault="00681724" w:rsidP="0065132F">
            <w:pPr>
              <w:pStyle w:val="afffff5"/>
              <w:spacing w:line="276" w:lineRule="auto"/>
              <w:rPr>
                <w:szCs w:val="20"/>
              </w:rPr>
            </w:pPr>
            <w:r w:rsidRPr="001515B2">
              <w:rPr>
                <w:szCs w:val="20"/>
              </w:rPr>
              <w:t>2</w:t>
            </w:r>
          </w:p>
        </w:tc>
        <w:tc>
          <w:tcPr>
            <w:tcW w:w="1830" w:type="pct"/>
          </w:tcPr>
          <w:p w14:paraId="291A0E7D" w14:textId="77777777" w:rsidR="00681724" w:rsidRPr="001515B2" w:rsidRDefault="00681724" w:rsidP="0065132F">
            <w:pPr>
              <w:pStyle w:val="afffff5"/>
              <w:spacing w:line="276" w:lineRule="auto"/>
              <w:jc w:val="left"/>
              <w:rPr>
                <w:szCs w:val="20"/>
              </w:rPr>
            </w:pPr>
            <w:r w:rsidRPr="001515B2">
              <w:rPr>
                <w:szCs w:val="20"/>
              </w:rPr>
              <w:t>Жилищный фонд</w:t>
            </w:r>
          </w:p>
        </w:tc>
        <w:tc>
          <w:tcPr>
            <w:tcW w:w="974" w:type="pct"/>
          </w:tcPr>
          <w:p w14:paraId="67AAA195" w14:textId="07BCFB87" w:rsidR="00681724" w:rsidRPr="001515B2" w:rsidRDefault="00681724" w:rsidP="00411CDE">
            <w:pPr>
              <w:pStyle w:val="afffff5"/>
              <w:spacing w:line="276" w:lineRule="auto"/>
              <w:jc w:val="left"/>
              <w:rPr>
                <w:szCs w:val="20"/>
              </w:rPr>
            </w:pPr>
            <w:r w:rsidRPr="001515B2">
              <w:rPr>
                <w:szCs w:val="20"/>
              </w:rPr>
              <w:t xml:space="preserve">млн. </w:t>
            </w:r>
            <w:r w:rsidR="0065132F" w:rsidRPr="001515B2">
              <w:rPr>
                <w:szCs w:val="20"/>
              </w:rPr>
              <w:t>кв.</w:t>
            </w:r>
            <w:r w:rsidRPr="001515B2">
              <w:rPr>
                <w:szCs w:val="20"/>
              </w:rPr>
              <w:t xml:space="preserve">м </w:t>
            </w:r>
          </w:p>
        </w:tc>
        <w:tc>
          <w:tcPr>
            <w:tcW w:w="1020" w:type="pct"/>
          </w:tcPr>
          <w:p w14:paraId="1805B89C" w14:textId="77777777" w:rsidR="00681724" w:rsidRPr="001515B2" w:rsidRDefault="00681724" w:rsidP="0065132F">
            <w:pPr>
              <w:pStyle w:val="afffff5"/>
              <w:spacing w:line="276" w:lineRule="auto"/>
              <w:rPr>
                <w:szCs w:val="20"/>
              </w:rPr>
            </w:pPr>
            <w:r w:rsidRPr="001515B2">
              <w:rPr>
                <w:szCs w:val="20"/>
              </w:rPr>
              <w:t>8,6</w:t>
            </w:r>
          </w:p>
        </w:tc>
        <w:tc>
          <w:tcPr>
            <w:tcW w:w="853" w:type="pct"/>
          </w:tcPr>
          <w:p w14:paraId="2E87E63B" w14:textId="77777777" w:rsidR="00681724" w:rsidRPr="001515B2" w:rsidRDefault="00681724" w:rsidP="0065132F">
            <w:pPr>
              <w:pStyle w:val="afffff5"/>
              <w:spacing w:line="276" w:lineRule="auto"/>
              <w:rPr>
                <w:szCs w:val="20"/>
              </w:rPr>
            </w:pPr>
            <w:r w:rsidRPr="001515B2">
              <w:rPr>
                <w:szCs w:val="20"/>
              </w:rPr>
              <w:t>13,8</w:t>
            </w:r>
          </w:p>
        </w:tc>
      </w:tr>
      <w:tr w:rsidR="00681724" w:rsidRPr="001515B2" w14:paraId="1C1FE99A" w14:textId="77777777" w:rsidTr="00361AE9">
        <w:tc>
          <w:tcPr>
            <w:tcW w:w="324" w:type="pct"/>
          </w:tcPr>
          <w:p w14:paraId="1E84575A" w14:textId="77777777" w:rsidR="00681724" w:rsidRPr="001515B2" w:rsidRDefault="00681724" w:rsidP="0065132F">
            <w:pPr>
              <w:pStyle w:val="afffff5"/>
              <w:spacing w:line="276" w:lineRule="auto"/>
              <w:rPr>
                <w:szCs w:val="20"/>
              </w:rPr>
            </w:pPr>
            <w:r w:rsidRPr="001515B2">
              <w:rPr>
                <w:szCs w:val="20"/>
              </w:rPr>
              <w:t>2.2</w:t>
            </w:r>
          </w:p>
        </w:tc>
        <w:tc>
          <w:tcPr>
            <w:tcW w:w="1830" w:type="pct"/>
          </w:tcPr>
          <w:p w14:paraId="5617C853" w14:textId="77777777" w:rsidR="00681724" w:rsidRPr="001515B2" w:rsidRDefault="00681724" w:rsidP="0065132F">
            <w:pPr>
              <w:pStyle w:val="afffff5"/>
              <w:spacing w:line="276" w:lineRule="auto"/>
              <w:jc w:val="left"/>
              <w:rPr>
                <w:szCs w:val="20"/>
              </w:rPr>
            </w:pPr>
            <w:r w:rsidRPr="001515B2">
              <w:rPr>
                <w:szCs w:val="20"/>
              </w:rPr>
              <w:t>Средняя обеспеченность населения общей площадью</w:t>
            </w:r>
          </w:p>
        </w:tc>
        <w:tc>
          <w:tcPr>
            <w:tcW w:w="974" w:type="pct"/>
          </w:tcPr>
          <w:p w14:paraId="696CED92" w14:textId="77777777" w:rsidR="00681724" w:rsidRPr="001515B2" w:rsidRDefault="00681724" w:rsidP="00411CDE">
            <w:pPr>
              <w:pStyle w:val="afffff5"/>
              <w:spacing w:line="276" w:lineRule="auto"/>
              <w:jc w:val="left"/>
              <w:rPr>
                <w:szCs w:val="20"/>
              </w:rPr>
            </w:pPr>
            <w:r w:rsidRPr="001515B2">
              <w:rPr>
                <w:szCs w:val="20"/>
              </w:rPr>
              <w:t>кв. м на 1 чел</w:t>
            </w:r>
          </w:p>
        </w:tc>
        <w:tc>
          <w:tcPr>
            <w:tcW w:w="1020" w:type="pct"/>
          </w:tcPr>
          <w:p w14:paraId="12E2D694" w14:textId="77777777" w:rsidR="00681724" w:rsidRPr="001515B2" w:rsidRDefault="00681724" w:rsidP="0065132F">
            <w:pPr>
              <w:pStyle w:val="afffff5"/>
              <w:spacing w:line="276" w:lineRule="auto"/>
              <w:rPr>
                <w:szCs w:val="20"/>
              </w:rPr>
            </w:pPr>
            <w:r w:rsidRPr="001515B2">
              <w:rPr>
                <w:szCs w:val="20"/>
              </w:rPr>
              <w:t>19,9</w:t>
            </w:r>
          </w:p>
        </w:tc>
        <w:tc>
          <w:tcPr>
            <w:tcW w:w="853" w:type="pct"/>
          </w:tcPr>
          <w:p w14:paraId="234EABC2" w14:textId="77777777" w:rsidR="00681724" w:rsidRPr="001515B2" w:rsidRDefault="00681724" w:rsidP="0065132F">
            <w:pPr>
              <w:pStyle w:val="afffff5"/>
              <w:spacing w:line="276" w:lineRule="auto"/>
              <w:rPr>
                <w:szCs w:val="20"/>
              </w:rPr>
            </w:pPr>
            <w:r w:rsidRPr="001515B2">
              <w:rPr>
                <w:szCs w:val="20"/>
              </w:rPr>
              <w:t>25,0</w:t>
            </w:r>
          </w:p>
        </w:tc>
      </w:tr>
      <w:tr w:rsidR="00681724" w:rsidRPr="001515B2" w14:paraId="06C12DA7" w14:textId="77777777" w:rsidTr="00361AE9">
        <w:tc>
          <w:tcPr>
            <w:tcW w:w="324" w:type="pct"/>
          </w:tcPr>
          <w:p w14:paraId="0F516E4C" w14:textId="77777777" w:rsidR="00681724" w:rsidRPr="001515B2" w:rsidRDefault="00681724" w:rsidP="0065132F">
            <w:pPr>
              <w:pStyle w:val="afffff5"/>
              <w:spacing w:line="276" w:lineRule="auto"/>
              <w:rPr>
                <w:szCs w:val="20"/>
              </w:rPr>
            </w:pPr>
            <w:r w:rsidRPr="001515B2">
              <w:rPr>
                <w:szCs w:val="20"/>
              </w:rPr>
              <w:t>2.3</w:t>
            </w:r>
          </w:p>
        </w:tc>
        <w:tc>
          <w:tcPr>
            <w:tcW w:w="1830" w:type="pct"/>
          </w:tcPr>
          <w:p w14:paraId="420119AC" w14:textId="77777777" w:rsidR="00681724" w:rsidRPr="001515B2" w:rsidRDefault="00681724" w:rsidP="0065132F">
            <w:pPr>
              <w:pStyle w:val="afffff5"/>
              <w:spacing w:line="276" w:lineRule="auto"/>
              <w:jc w:val="left"/>
              <w:rPr>
                <w:szCs w:val="20"/>
              </w:rPr>
            </w:pPr>
            <w:r w:rsidRPr="001515B2">
              <w:rPr>
                <w:szCs w:val="20"/>
              </w:rPr>
              <w:t>Убыль жилищного фонда</w:t>
            </w:r>
          </w:p>
        </w:tc>
        <w:tc>
          <w:tcPr>
            <w:tcW w:w="974" w:type="pct"/>
          </w:tcPr>
          <w:p w14:paraId="3F42C0F0" w14:textId="77777777" w:rsidR="00681724" w:rsidRPr="001515B2" w:rsidRDefault="00681724" w:rsidP="00411CDE">
            <w:pPr>
              <w:pStyle w:val="afffff5"/>
              <w:spacing w:line="276" w:lineRule="auto"/>
              <w:jc w:val="left"/>
              <w:rPr>
                <w:szCs w:val="20"/>
              </w:rPr>
            </w:pPr>
            <w:r w:rsidRPr="001515B2">
              <w:rPr>
                <w:szCs w:val="20"/>
              </w:rPr>
              <w:t>тыс. кв.м.</w:t>
            </w:r>
          </w:p>
        </w:tc>
        <w:tc>
          <w:tcPr>
            <w:tcW w:w="1020" w:type="pct"/>
          </w:tcPr>
          <w:p w14:paraId="7EF08EC6" w14:textId="77777777" w:rsidR="00681724" w:rsidRPr="001515B2" w:rsidRDefault="00681724" w:rsidP="0065132F">
            <w:pPr>
              <w:pStyle w:val="afffff5"/>
              <w:spacing w:line="276" w:lineRule="auto"/>
              <w:rPr>
                <w:szCs w:val="20"/>
              </w:rPr>
            </w:pPr>
            <w:r w:rsidRPr="001515B2">
              <w:rPr>
                <w:szCs w:val="20"/>
              </w:rPr>
              <w:t>–</w:t>
            </w:r>
          </w:p>
        </w:tc>
        <w:tc>
          <w:tcPr>
            <w:tcW w:w="853" w:type="pct"/>
          </w:tcPr>
          <w:p w14:paraId="6DA24F18" w14:textId="77777777" w:rsidR="00681724" w:rsidRPr="001515B2" w:rsidRDefault="00681724" w:rsidP="0065132F">
            <w:pPr>
              <w:pStyle w:val="afffff5"/>
              <w:spacing w:line="276" w:lineRule="auto"/>
              <w:rPr>
                <w:szCs w:val="20"/>
              </w:rPr>
            </w:pPr>
            <w:r w:rsidRPr="001515B2">
              <w:rPr>
                <w:szCs w:val="20"/>
              </w:rPr>
              <w:t>0,6</w:t>
            </w:r>
          </w:p>
        </w:tc>
      </w:tr>
      <w:tr w:rsidR="00681724" w:rsidRPr="001515B2" w14:paraId="6FA636CC" w14:textId="77777777" w:rsidTr="00361AE9">
        <w:tc>
          <w:tcPr>
            <w:tcW w:w="324" w:type="pct"/>
          </w:tcPr>
          <w:p w14:paraId="3C0122BB" w14:textId="77777777" w:rsidR="00681724" w:rsidRPr="001515B2" w:rsidRDefault="00681724" w:rsidP="0065132F">
            <w:pPr>
              <w:pStyle w:val="afffff5"/>
              <w:spacing w:line="276" w:lineRule="auto"/>
              <w:rPr>
                <w:szCs w:val="20"/>
              </w:rPr>
            </w:pPr>
            <w:r w:rsidRPr="001515B2">
              <w:rPr>
                <w:szCs w:val="20"/>
              </w:rPr>
              <w:t>2.4</w:t>
            </w:r>
          </w:p>
        </w:tc>
        <w:tc>
          <w:tcPr>
            <w:tcW w:w="1830" w:type="pct"/>
          </w:tcPr>
          <w:p w14:paraId="129E2937" w14:textId="77777777" w:rsidR="00681724" w:rsidRPr="001515B2" w:rsidRDefault="00681724" w:rsidP="0065132F">
            <w:pPr>
              <w:pStyle w:val="afffff5"/>
              <w:spacing w:line="276" w:lineRule="auto"/>
              <w:jc w:val="left"/>
              <w:rPr>
                <w:szCs w:val="20"/>
              </w:rPr>
            </w:pPr>
            <w:r w:rsidRPr="001515B2">
              <w:rPr>
                <w:szCs w:val="20"/>
              </w:rPr>
              <w:t>Существующий сохраняемый ж</w:t>
            </w:r>
            <w:r w:rsidRPr="001515B2">
              <w:rPr>
                <w:szCs w:val="20"/>
              </w:rPr>
              <w:t>и</w:t>
            </w:r>
            <w:r w:rsidRPr="001515B2">
              <w:rPr>
                <w:szCs w:val="20"/>
              </w:rPr>
              <w:t>лищный фонд</w:t>
            </w:r>
          </w:p>
        </w:tc>
        <w:tc>
          <w:tcPr>
            <w:tcW w:w="974" w:type="pct"/>
          </w:tcPr>
          <w:p w14:paraId="589FEF2E" w14:textId="77777777" w:rsidR="00681724" w:rsidRPr="001515B2" w:rsidRDefault="00681724" w:rsidP="00411CDE">
            <w:pPr>
              <w:pStyle w:val="afffff5"/>
              <w:spacing w:line="276" w:lineRule="auto"/>
              <w:jc w:val="left"/>
              <w:rPr>
                <w:szCs w:val="20"/>
              </w:rPr>
            </w:pPr>
            <w:r w:rsidRPr="001515B2">
              <w:rPr>
                <w:szCs w:val="20"/>
              </w:rPr>
              <w:t>тыс. кв.м.</w:t>
            </w:r>
          </w:p>
        </w:tc>
        <w:tc>
          <w:tcPr>
            <w:tcW w:w="1020" w:type="pct"/>
          </w:tcPr>
          <w:p w14:paraId="0AA7AD80" w14:textId="77777777" w:rsidR="00681724" w:rsidRPr="001515B2" w:rsidRDefault="00681724" w:rsidP="0065132F">
            <w:pPr>
              <w:pStyle w:val="afffff5"/>
              <w:spacing w:line="276" w:lineRule="auto"/>
              <w:rPr>
                <w:szCs w:val="20"/>
              </w:rPr>
            </w:pPr>
            <w:r w:rsidRPr="001515B2">
              <w:rPr>
                <w:szCs w:val="20"/>
              </w:rPr>
              <w:t>–</w:t>
            </w:r>
          </w:p>
        </w:tc>
        <w:tc>
          <w:tcPr>
            <w:tcW w:w="853" w:type="pct"/>
          </w:tcPr>
          <w:p w14:paraId="5DB7CFA8" w14:textId="77777777" w:rsidR="00681724" w:rsidRPr="001515B2" w:rsidRDefault="00681724" w:rsidP="0065132F">
            <w:pPr>
              <w:pStyle w:val="afffff5"/>
              <w:spacing w:line="276" w:lineRule="auto"/>
              <w:rPr>
                <w:szCs w:val="20"/>
              </w:rPr>
            </w:pPr>
            <w:r w:rsidRPr="001515B2">
              <w:rPr>
                <w:szCs w:val="20"/>
              </w:rPr>
              <w:t>8,0</w:t>
            </w:r>
          </w:p>
        </w:tc>
      </w:tr>
      <w:tr w:rsidR="00681724" w:rsidRPr="001515B2" w14:paraId="373CFB90" w14:textId="77777777" w:rsidTr="00361AE9">
        <w:tc>
          <w:tcPr>
            <w:tcW w:w="324" w:type="pct"/>
          </w:tcPr>
          <w:p w14:paraId="569116FC" w14:textId="77777777" w:rsidR="00681724" w:rsidRPr="001515B2" w:rsidRDefault="00681724" w:rsidP="0065132F">
            <w:pPr>
              <w:pStyle w:val="afffff5"/>
              <w:spacing w:line="276" w:lineRule="auto"/>
              <w:rPr>
                <w:szCs w:val="20"/>
              </w:rPr>
            </w:pPr>
            <w:r w:rsidRPr="001515B2">
              <w:rPr>
                <w:szCs w:val="20"/>
              </w:rPr>
              <w:t>2.5</w:t>
            </w:r>
          </w:p>
        </w:tc>
        <w:tc>
          <w:tcPr>
            <w:tcW w:w="1830" w:type="pct"/>
          </w:tcPr>
          <w:p w14:paraId="172BAA86" w14:textId="77777777" w:rsidR="00681724" w:rsidRPr="001515B2" w:rsidRDefault="00681724" w:rsidP="0065132F">
            <w:pPr>
              <w:pStyle w:val="afffff5"/>
              <w:spacing w:line="276" w:lineRule="auto"/>
              <w:jc w:val="left"/>
              <w:rPr>
                <w:szCs w:val="20"/>
              </w:rPr>
            </w:pPr>
            <w:r w:rsidRPr="001515B2">
              <w:rPr>
                <w:szCs w:val="20"/>
              </w:rPr>
              <w:t>Новое жилищное строительство</w:t>
            </w:r>
          </w:p>
        </w:tc>
        <w:tc>
          <w:tcPr>
            <w:tcW w:w="974" w:type="pct"/>
          </w:tcPr>
          <w:p w14:paraId="01399C84" w14:textId="77777777" w:rsidR="00681724" w:rsidRPr="001515B2" w:rsidRDefault="00681724" w:rsidP="00411CDE">
            <w:pPr>
              <w:pStyle w:val="afffff5"/>
              <w:spacing w:line="276" w:lineRule="auto"/>
              <w:jc w:val="left"/>
              <w:rPr>
                <w:szCs w:val="20"/>
              </w:rPr>
            </w:pPr>
            <w:r w:rsidRPr="001515B2">
              <w:rPr>
                <w:szCs w:val="20"/>
              </w:rPr>
              <w:t>тыс. кв.м.</w:t>
            </w:r>
          </w:p>
        </w:tc>
        <w:tc>
          <w:tcPr>
            <w:tcW w:w="1020" w:type="pct"/>
          </w:tcPr>
          <w:p w14:paraId="1A363285" w14:textId="77777777" w:rsidR="00681724" w:rsidRPr="001515B2" w:rsidRDefault="00681724" w:rsidP="0065132F">
            <w:pPr>
              <w:pStyle w:val="afffff5"/>
              <w:spacing w:line="276" w:lineRule="auto"/>
              <w:rPr>
                <w:szCs w:val="20"/>
              </w:rPr>
            </w:pPr>
            <w:r w:rsidRPr="001515B2">
              <w:rPr>
                <w:szCs w:val="20"/>
              </w:rPr>
              <w:t>–</w:t>
            </w:r>
          </w:p>
        </w:tc>
        <w:tc>
          <w:tcPr>
            <w:tcW w:w="853" w:type="pct"/>
          </w:tcPr>
          <w:p w14:paraId="2C3CE57F" w14:textId="77777777" w:rsidR="00681724" w:rsidRPr="001515B2" w:rsidRDefault="00681724" w:rsidP="0065132F">
            <w:pPr>
              <w:pStyle w:val="afffff5"/>
              <w:spacing w:line="276" w:lineRule="auto"/>
              <w:rPr>
                <w:szCs w:val="20"/>
              </w:rPr>
            </w:pPr>
            <w:r w:rsidRPr="001515B2">
              <w:rPr>
                <w:szCs w:val="20"/>
              </w:rPr>
              <w:t>5,8</w:t>
            </w:r>
          </w:p>
        </w:tc>
      </w:tr>
      <w:tr w:rsidR="00681724" w:rsidRPr="001515B2" w14:paraId="01F206B6" w14:textId="77777777" w:rsidTr="00361AE9">
        <w:tc>
          <w:tcPr>
            <w:tcW w:w="324" w:type="pct"/>
          </w:tcPr>
          <w:p w14:paraId="398B8AE8" w14:textId="77777777" w:rsidR="00681724" w:rsidRPr="001515B2" w:rsidRDefault="00681724" w:rsidP="0065132F">
            <w:pPr>
              <w:pStyle w:val="afffff5"/>
              <w:spacing w:line="276" w:lineRule="auto"/>
              <w:rPr>
                <w:szCs w:val="20"/>
              </w:rPr>
            </w:pPr>
            <w:r w:rsidRPr="001515B2">
              <w:rPr>
                <w:szCs w:val="20"/>
              </w:rPr>
              <w:t>2.6</w:t>
            </w:r>
          </w:p>
        </w:tc>
        <w:tc>
          <w:tcPr>
            <w:tcW w:w="1830" w:type="pct"/>
          </w:tcPr>
          <w:p w14:paraId="395CC24B" w14:textId="77777777" w:rsidR="00681724" w:rsidRPr="001515B2" w:rsidRDefault="00681724" w:rsidP="0065132F">
            <w:pPr>
              <w:pStyle w:val="afffff5"/>
              <w:spacing w:line="276" w:lineRule="auto"/>
              <w:jc w:val="left"/>
              <w:rPr>
                <w:szCs w:val="20"/>
              </w:rPr>
            </w:pPr>
            <w:r w:rsidRPr="001515B2">
              <w:rPr>
                <w:szCs w:val="20"/>
              </w:rPr>
              <w:t>Ввод в действие жилых домов, тыс. кв. м общей площади в год</w:t>
            </w:r>
          </w:p>
        </w:tc>
        <w:tc>
          <w:tcPr>
            <w:tcW w:w="974" w:type="pct"/>
          </w:tcPr>
          <w:p w14:paraId="3696932F" w14:textId="77777777" w:rsidR="00681724" w:rsidRPr="001515B2" w:rsidRDefault="00681724" w:rsidP="00411CDE">
            <w:pPr>
              <w:pStyle w:val="afffff5"/>
              <w:spacing w:line="276" w:lineRule="auto"/>
              <w:jc w:val="left"/>
              <w:rPr>
                <w:szCs w:val="20"/>
              </w:rPr>
            </w:pPr>
            <w:r w:rsidRPr="001515B2">
              <w:rPr>
                <w:szCs w:val="20"/>
              </w:rPr>
              <w:t>тыс. кв.м.</w:t>
            </w:r>
          </w:p>
        </w:tc>
        <w:tc>
          <w:tcPr>
            <w:tcW w:w="1020" w:type="pct"/>
          </w:tcPr>
          <w:p w14:paraId="4999470B" w14:textId="77777777" w:rsidR="00681724" w:rsidRPr="001515B2" w:rsidRDefault="00681724" w:rsidP="0065132F">
            <w:pPr>
              <w:pStyle w:val="afffff5"/>
              <w:spacing w:line="276" w:lineRule="auto"/>
              <w:rPr>
                <w:szCs w:val="20"/>
              </w:rPr>
            </w:pPr>
            <w:r w:rsidRPr="001515B2">
              <w:rPr>
                <w:szCs w:val="20"/>
              </w:rPr>
              <w:t>112,7</w:t>
            </w:r>
          </w:p>
        </w:tc>
        <w:tc>
          <w:tcPr>
            <w:tcW w:w="853" w:type="pct"/>
          </w:tcPr>
          <w:p w14:paraId="18474A17" w14:textId="77777777" w:rsidR="00681724" w:rsidRPr="001515B2" w:rsidRDefault="00681724" w:rsidP="0065132F">
            <w:pPr>
              <w:pStyle w:val="afffff5"/>
              <w:spacing w:line="276" w:lineRule="auto"/>
              <w:rPr>
                <w:szCs w:val="20"/>
              </w:rPr>
            </w:pPr>
            <w:r w:rsidRPr="001515B2">
              <w:rPr>
                <w:szCs w:val="20"/>
              </w:rPr>
              <w:t>280</w:t>
            </w:r>
          </w:p>
        </w:tc>
      </w:tr>
      <w:tr w:rsidR="00681724" w:rsidRPr="001515B2" w14:paraId="0EC8C7FB" w14:textId="77777777" w:rsidTr="00361AE9">
        <w:tc>
          <w:tcPr>
            <w:tcW w:w="324" w:type="pct"/>
          </w:tcPr>
          <w:p w14:paraId="3CF829FE" w14:textId="77777777" w:rsidR="00681724" w:rsidRPr="001515B2" w:rsidRDefault="00681724" w:rsidP="0065132F">
            <w:pPr>
              <w:pStyle w:val="afffff5"/>
              <w:spacing w:line="276" w:lineRule="auto"/>
              <w:rPr>
                <w:szCs w:val="20"/>
              </w:rPr>
            </w:pPr>
          </w:p>
        </w:tc>
        <w:tc>
          <w:tcPr>
            <w:tcW w:w="1830" w:type="pct"/>
          </w:tcPr>
          <w:p w14:paraId="176FBFC2" w14:textId="77777777" w:rsidR="00681724" w:rsidRPr="001515B2" w:rsidRDefault="00681724" w:rsidP="0065132F">
            <w:pPr>
              <w:pStyle w:val="afffff5"/>
              <w:spacing w:line="276" w:lineRule="auto"/>
              <w:jc w:val="left"/>
              <w:rPr>
                <w:szCs w:val="20"/>
              </w:rPr>
            </w:pPr>
            <w:r w:rsidRPr="001515B2">
              <w:rPr>
                <w:szCs w:val="20"/>
              </w:rPr>
              <w:t>В том числе на 1 чел.</w:t>
            </w:r>
          </w:p>
        </w:tc>
        <w:tc>
          <w:tcPr>
            <w:tcW w:w="974" w:type="pct"/>
          </w:tcPr>
          <w:p w14:paraId="351C2EB9" w14:textId="77777777" w:rsidR="00681724" w:rsidRPr="001515B2" w:rsidRDefault="00681724" w:rsidP="00411CDE">
            <w:pPr>
              <w:pStyle w:val="afffff5"/>
              <w:spacing w:line="276" w:lineRule="auto"/>
              <w:jc w:val="left"/>
              <w:rPr>
                <w:szCs w:val="20"/>
              </w:rPr>
            </w:pPr>
            <w:r w:rsidRPr="001515B2">
              <w:rPr>
                <w:szCs w:val="20"/>
              </w:rPr>
              <w:t>кв. м</w:t>
            </w:r>
          </w:p>
        </w:tc>
        <w:tc>
          <w:tcPr>
            <w:tcW w:w="1020" w:type="pct"/>
          </w:tcPr>
          <w:p w14:paraId="1539405B" w14:textId="77777777" w:rsidR="00681724" w:rsidRPr="001515B2" w:rsidRDefault="00681724" w:rsidP="0065132F">
            <w:pPr>
              <w:pStyle w:val="afffff5"/>
              <w:spacing w:line="276" w:lineRule="auto"/>
              <w:rPr>
                <w:szCs w:val="20"/>
              </w:rPr>
            </w:pPr>
            <w:r w:rsidRPr="001515B2">
              <w:rPr>
                <w:szCs w:val="20"/>
              </w:rPr>
              <w:t>0,3</w:t>
            </w:r>
          </w:p>
        </w:tc>
        <w:tc>
          <w:tcPr>
            <w:tcW w:w="853" w:type="pct"/>
          </w:tcPr>
          <w:p w14:paraId="5066B208" w14:textId="77777777" w:rsidR="00681724" w:rsidRPr="001515B2" w:rsidRDefault="00681724" w:rsidP="0065132F">
            <w:pPr>
              <w:pStyle w:val="afffff5"/>
              <w:spacing w:line="276" w:lineRule="auto"/>
              <w:rPr>
                <w:szCs w:val="20"/>
              </w:rPr>
            </w:pPr>
            <w:r w:rsidRPr="001515B2">
              <w:rPr>
                <w:szCs w:val="20"/>
              </w:rPr>
              <w:t>0,5</w:t>
            </w:r>
          </w:p>
        </w:tc>
      </w:tr>
    </w:tbl>
    <w:p w14:paraId="47ACB150" w14:textId="77777777" w:rsidR="00681724" w:rsidRPr="001515B2" w:rsidRDefault="00681724" w:rsidP="00681724">
      <w:pPr>
        <w:pStyle w:val="1ffc"/>
      </w:pPr>
    </w:p>
    <w:p w14:paraId="4059CC76" w14:textId="4E6CFD7D" w:rsidR="0065132F" w:rsidRPr="001515B2" w:rsidRDefault="0065132F" w:rsidP="0065132F">
      <w:pPr>
        <w:pStyle w:val="1b"/>
        <w:ind w:firstLine="709"/>
        <w:rPr>
          <w:rFonts w:cs="Times New Roman"/>
        </w:rPr>
      </w:pPr>
      <w:r w:rsidRPr="001515B2">
        <w:rPr>
          <w:rFonts w:cs="Times New Roman"/>
        </w:rPr>
        <w:t>Основные показатели перспективного спроса на транспортные пассажирские перемещ</w:t>
      </w:r>
      <w:r w:rsidRPr="001515B2">
        <w:rPr>
          <w:rFonts w:cs="Times New Roman"/>
        </w:rPr>
        <w:t>е</w:t>
      </w:r>
      <w:r w:rsidRPr="001515B2">
        <w:rPr>
          <w:rFonts w:cs="Times New Roman"/>
        </w:rPr>
        <w:t xml:space="preserve">ния, осуществляемые общественным транспортом в Улан-Удэнской агломерации, ожидаемые на расчетный срок до 2035 г., представлены в таблице 9.4. </w:t>
      </w:r>
    </w:p>
    <w:p w14:paraId="5005A59B" w14:textId="77777777" w:rsidR="0065132F" w:rsidRPr="001515B2" w:rsidRDefault="0065132F" w:rsidP="0065132F">
      <w:pPr>
        <w:pStyle w:val="1b"/>
        <w:ind w:firstLine="0"/>
        <w:rPr>
          <w:rFonts w:cs="Times New Roman"/>
        </w:rPr>
      </w:pPr>
    </w:p>
    <w:p w14:paraId="03AF03E1" w14:textId="64ADE06C" w:rsidR="0065132F" w:rsidRPr="001515B2" w:rsidRDefault="0065132F" w:rsidP="0065132F">
      <w:pPr>
        <w:pStyle w:val="1b"/>
        <w:ind w:firstLine="0"/>
        <w:rPr>
          <w:rFonts w:cs="Times New Roman"/>
        </w:rPr>
      </w:pPr>
      <w:r w:rsidRPr="001515B2">
        <w:rPr>
          <w:rFonts w:cs="Times New Roman"/>
        </w:rPr>
        <w:t>Таблица 9.4 - Основные показатели перспективного спроса на транспортные пассажирские пер</w:t>
      </w:r>
      <w:r w:rsidRPr="001515B2">
        <w:rPr>
          <w:rFonts w:cs="Times New Roman"/>
        </w:rPr>
        <w:t>е</w:t>
      </w:r>
      <w:r w:rsidRPr="001515B2">
        <w:rPr>
          <w:rFonts w:cs="Times New Roman"/>
        </w:rPr>
        <w:t>мещения в Улан-Удэнской агломерации, осуществляемые общественным транспортом, ожида</w:t>
      </w:r>
      <w:r w:rsidRPr="001515B2">
        <w:rPr>
          <w:rFonts w:cs="Times New Roman"/>
        </w:rPr>
        <w:t>е</w:t>
      </w:r>
      <w:r w:rsidRPr="001515B2">
        <w:rPr>
          <w:rFonts w:cs="Times New Roman"/>
        </w:rPr>
        <w:t>мые на расчетный срок до 2035 г.</w:t>
      </w:r>
    </w:p>
    <w:tbl>
      <w:tblPr>
        <w:tblStyle w:val="af6"/>
        <w:tblW w:w="0" w:type="auto"/>
        <w:tblLook w:val="04A0" w:firstRow="1" w:lastRow="0" w:firstColumn="1" w:lastColumn="0" w:noHBand="0" w:noVBand="1"/>
      </w:tblPr>
      <w:tblGrid>
        <w:gridCol w:w="2972"/>
        <w:gridCol w:w="2268"/>
        <w:gridCol w:w="2410"/>
        <w:gridCol w:w="1695"/>
      </w:tblGrid>
      <w:tr w:rsidR="0065132F" w:rsidRPr="001515B2" w14:paraId="645B7F72" w14:textId="77777777" w:rsidTr="00361AE9">
        <w:tc>
          <w:tcPr>
            <w:tcW w:w="2972" w:type="dxa"/>
            <w:vMerge w:val="restart"/>
          </w:tcPr>
          <w:p w14:paraId="6C3476AC" w14:textId="77777777" w:rsidR="0065132F" w:rsidRPr="001515B2" w:rsidRDefault="0065132F" w:rsidP="00361AE9">
            <w:pPr>
              <w:pStyle w:val="1b"/>
              <w:spacing w:line="240" w:lineRule="auto"/>
              <w:ind w:firstLine="0"/>
              <w:rPr>
                <w:rFonts w:cs="Times New Roman"/>
              </w:rPr>
            </w:pPr>
            <w:r w:rsidRPr="001515B2">
              <w:rPr>
                <w:rFonts w:cs="Times New Roman"/>
              </w:rPr>
              <w:t>Муниципальное образов</w:t>
            </w:r>
            <w:r w:rsidRPr="001515B2">
              <w:rPr>
                <w:rFonts w:cs="Times New Roman"/>
              </w:rPr>
              <w:t>а</w:t>
            </w:r>
            <w:r w:rsidRPr="001515B2">
              <w:rPr>
                <w:rFonts w:cs="Times New Roman"/>
              </w:rPr>
              <w:t>ние</w:t>
            </w:r>
          </w:p>
        </w:tc>
        <w:tc>
          <w:tcPr>
            <w:tcW w:w="4678" w:type="dxa"/>
            <w:gridSpan w:val="2"/>
            <w:vAlign w:val="center"/>
          </w:tcPr>
          <w:p w14:paraId="33B99D92" w14:textId="77777777" w:rsidR="0065132F" w:rsidRPr="001515B2" w:rsidRDefault="0065132F" w:rsidP="00361AE9">
            <w:pPr>
              <w:pStyle w:val="1b"/>
              <w:spacing w:line="240" w:lineRule="auto"/>
              <w:ind w:firstLine="0"/>
              <w:rPr>
                <w:rFonts w:cs="Times New Roman"/>
              </w:rPr>
            </w:pPr>
            <w:r w:rsidRPr="001515B2">
              <w:rPr>
                <w:rFonts w:cs="Times New Roman"/>
              </w:rPr>
              <w:t>Объем спроса на транспортные пассажирские перемещения, пасс./ч</w:t>
            </w:r>
          </w:p>
        </w:tc>
        <w:tc>
          <w:tcPr>
            <w:tcW w:w="1695" w:type="dxa"/>
            <w:vMerge w:val="restart"/>
          </w:tcPr>
          <w:p w14:paraId="72DEB1E4" w14:textId="77777777" w:rsidR="0065132F" w:rsidRPr="001515B2" w:rsidRDefault="0065132F" w:rsidP="00361AE9">
            <w:pPr>
              <w:pStyle w:val="1b"/>
              <w:spacing w:line="240" w:lineRule="auto"/>
              <w:ind w:firstLine="0"/>
              <w:rPr>
                <w:rFonts w:cs="Times New Roman"/>
              </w:rPr>
            </w:pPr>
            <w:r w:rsidRPr="001515B2">
              <w:rPr>
                <w:rFonts w:cs="Times New Roman"/>
              </w:rPr>
              <w:t>Изменение, %</w:t>
            </w:r>
          </w:p>
        </w:tc>
      </w:tr>
      <w:tr w:rsidR="0065132F" w:rsidRPr="001515B2" w14:paraId="1C6D82E4" w14:textId="77777777" w:rsidTr="00361AE9">
        <w:tc>
          <w:tcPr>
            <w:tcW w:w="2972" w:type="dxa"/>
            <w:vMerge/>
          </w:tcPr>
          <w:p w14:paraId="25352FED" w14:textId="77777777" w:rsidR="0065132F" w:rsidRPr="001515B2" w:rsidRDefault="0065132F" w:rsidP="00361AE9">
            <w:pPr>
              <w:pStyle w:val="1b"/>
              <w:spacing w:line="240" w:lineRule="auto"/>
              <w:ind w:firstLine="0"/>
              <w:rPr>
                <w:rFonts w:cs="Times New Roman"/>
              </w:rPr>
            </w:pPr>
          </w:p>
        </w:tc>
        <w:tc>
          <w:tcPr>
            <w:tcW w:w="2268" w:type="dxa"/>
            <w:vAlign w:val="center"/>
          </w:tcPr>
          <w:p w14:paraId="047C6613" w14:textId="77777777" w:rsidR="0065132F" w:rsidRPr="001515B2" w:rsidRDefault="0065132F" w:rsidP="00361AE9">
            <w:pPr>
              <w:pStyle w:val="1b"/>
              <w:spacing w:line="240" w:lineRule="auto"/>
              <w:ind w:firstLine="0"/>
              <w:jc w:val="center"/>
              <w:rPr>
                <w:rFonts w:cs="Times New Roman"/>
              </w:rPr>
            </w:pPr>
            <w:r w:rsidRPr="001515B2">
              <w:rPr>
                <w:rFonts w:cs="Times New Roman"/>
                <w:color w:val="000000"/>
              </w:rPr>
              <w:t>2018 г.</w:t>
            </w:r>
          </w:p>
        </w:tc>
        <w:tc>
          <w:tcPr>
            <w:tcW w:w="2410" w:type="dxa"/>
            <w:vAlign w:val="center"/>
          </w:tcPr>
          <w:p w14:paraId="3364AB9D" w14:textId="62D0F3FF" w:rsidR="0065132F" w:rsidRPr="001515B2" w:rsidRDefault="0065132F" w:rsidP="0065132F">
            <w:pPr>
              <w:pStyle w:val="1b"/>
              <w:spacing w:line="240" w:lineRule="auto"/>
              <w:ind w:firstLine="0"/>
              <w:jc w:val="center"/>
              <w:rPr>
                <w:rFonts w:cs="Times New Roman"/>
              </w:rPr>
            </w:pPr>
            <w:r w:rsidRPr="001515B2">
              <w:rPr>
                <w:rFonts w:cs="Times New Roman"/>
                <w:color w:val="000000"/>
              </w:rPr>
              <w:t>2035 г.</w:t>
            </w:r>
          </w:p>
        </w:tc>
        <w:tc>
          <w:tcPr>
            <w:tcW w:w="1695" w:type="dxa"/>
            <w:vMerge/>
          </w:tcPr>
          <w:p w14:paraId="38186F2A" w14:textId="77777777" w:rsidR="0065132F" w:rsidRPr="001515B2" w:rsidRDefault="0065132F" w:rsidP="00361AE9">
            <w:pPr>
              <w:pStyle w:val="1b"/>
              <w:spacing w:line="240" w:lineRule="auto"/>
              <w:ind w:firstLine="0"/>
              <w:jc w:val="center"/>
              <w:rPr>
                <w:rFonts w:cs="Times New Roman"/>
              </w:rPr>
            </w:pPr>
          </w:p>
        </w:tc>
      </w:tr>
      <w:tr w:rsidR="0065132F" w:rsidRPr="001515B2" w14:paraId="466A22C0" w14:textId="77777777" w:rsidTr="00361AE9">
        <w:tc>
          <w:tcPr>
            <w:tcW w:w="2972" w:type="dxa"/>
          </w:tcPr>
          <w:p w14:paraId="30431622" w14:textId="77777777" w:rsidR="0065132F" w:rsidRPr="001515B2" w:rsidRDefault="0065132F" w:rsidP="00361AE9">
            <w:pPr>
              <w:pStyle w:val="1b"/>
              <w:spacing w:line="240" w:lineRule="auto"/>
              <w:ind w:firstLine="0"/>
              <w:rPr>
                <w:rFonts w:cs="Times New Roman"/>
              </w:rPr>
            </w:pPr>
            <w:r w:rsidRPr="001515B2">
              <w:rPr>
                <w:rFonts w:cs="Times New Roman"/>
              </w:rPr>
              <w:t>г .Улан-Удэ</w:t>
            </w:r>
          </w:p>
        </w:tc>
        <w:tc>
          <w:tcPr>
            <w:tcW w:w="2268" w:type="dxa"/>
            <w:vAlign w:val="center"/>
          </w:tcPr>
          <w:p w14:paraId="18B4DDC3" w14:textId="1E7FEF27" w:rsidR="0065132F" w:rsidRPr="001515B2" w:rsidRDefault="00411CDE" w:rsidP="00361AE9">
            <w:pPr>
              <w:pStyle w:val="1b"/>
              <w:spacing w:line="240" w:lineRule="auto"/>
              <w:ind w:firstLine="0"/>
              <w:jc w:val="center"/>
              <w:rPr>
                <w:rFonts w:cs="Times New Roman"/>
              </w:rPr>
            </w:pPr>
            <w:r>
              <w:rPr>
                <w:rFonts w:cs="Times New Roman"/>
                <w:color w:val="000000"/>
              </w:rPr>
              <w:t>162 961</w:t>
            </w:r>
          </w:p>
        </w:tc>
        <w:tc>
          <w:tcPr>
            <w:tcW w:w="2410" w:type="dxa"/>
            <w:vAlign w:val="center"/>
          </w:tcPr>
          <w:p w14:paraId="6DAC3949" w14:textId="20FF7686" w:rsidR="0065132F" w:rsidRPr="001515B2" w:rsidRDefault="00411CDE" w:rsidP="00361AE9">
            <w:pPr>
              <w:pStyle w:val="1b"/>
              <w:spacing w:line="240" w:lineRule="auto"/>
              <w:ind w:firstLine="0"/>
              <w:jc w:val="center"/>
              <w:rPr>
                <w:rFonts w:cs="Times New Roman"/>
              </w:rPr>
            </w:pPr>
            <w:r>
              <w:rPr>
                <w:color w:val="000000"/>
              </w:rPr>
              <w:t>239 129</w:t>
            </w:r>
          </w:p>
        </w:tc>
        <w:tc>
          <w:tcPr>
            <w:tcW w:w="1695" w:type="dxa"/>
          </w:tcPr>
          <w:p w14:paraId="031E8F3F" w14:textId="343379B1" w:rsidR="0065132F" w:rsidRPr="001515B2" w:rsidRDefault="00411CDE" w:rsidP="0065132F">
            <w:pPr>
              <w:pStyle w:val="1b"/>
              <w:spacing w:line="240" w:lineRule="auto"/>
              <w:ind w:firstLine="0"/>
              <w:jc w:val="center"/>
              <w:rPr>
                <w:rFonts w:cs="Times New Roman"/>
              </w:rPr>
            </w:pPr>
            <w:r>
              <w:rPr>
                <w:rFonts w:cs="Times New Roman"/>
              </w:rPr>
              <w:t>+47%</w:t>
            </w:r>
          </w:p>
        </w:tc>
      </w:tr>
      <w:tr w:rsidR="0065132F" w:rsidRPr="001515B2" w14:paraId="662DCA21" w14:textId="77777777" w:rsidTr="00361AE9">
        <w:tc>
          <w:tcPr>
            <w:tcW w:w="2972" w:type="dxa"/>
          </w:tcPr>
          <w:p w14:paraId="70C408CD" w14:textId="77777777" w:rsidR="0065132F" w:rsidRPr="001515B2" w:rsidRDefault="0065132F" w:rsidP="00361AE9">
            <w:pPr>
              <w:pStyle w:val="1b"/>
              <w:spacing w:line="240" w:lineRule="auto"/>
              <w:ind w:firstLine="0"/>
              <w:rPr>
                <w:rFonts w:cs="Times New Roman"/>
              </w:rPr>
            </w:pPr>
            <w:r w:rsidRPr="001515B2">
              <w:rPr>
                <w:rFonts w:cs="Times New Roman"/>
              </w:rPr>
              <w:t>Тарбагатайский район</w:t>
            </w:r>
          </w:p>
        </w:tc>
        <w:tc>
          <w:tcPr>
            <w:tcW w:w="2268" w:type="dxa"/>
            <w:vAlign w:val="center"/>
          </w:tcPr>
          <w:p w14:paraId="2B928447" w14:textId="77777777" w:rsidR="0065132F" w:rsidRPr="001515B2" w:rsidRDefault="0065132F" w:rsidP="00361AE9">
            <w:pPr>
              <w:pStyle w:val="1b"/>
              <w:spacing w:line="240" w:lineRule="auto"/>
              <w:ind w:firstLine="0"/>
              <w:jc w:val="center"/>
              <w:rPr>
                <w:rFonts w:cs="Times New Roman"/>
              </w:rPr>
            </w:pPr>
            <w:r w:rsidRPr="001515B2">
              <w:rPr>
                <w:rFonts w:cs="Times New Roman"/>
              </w:rPr>
              <w:t>618</w:t>
            </w:r>
          </w:p>
        </w:tc>
        <w:tc>
          <w:tcPr>
            <w:tcW w:w="2410" w:type="dxa"/>
            <w:vAlign w:val="center"/>
          </w:tcPr>
          <w:p w14:paraId="2EE96F89" w14:textId="5651E4AF" w:rsidR="0065132F" w:rsidRPr="001515B2" w:rsidRDefault="00411CDE" w:rsidP="00361AE9">
            <w:pPr>
              <w:pStyle w:val="1b"/>
              <w:spacing w:line="240" w:lineRule="auto"/>
              <w:ind w:firstLine="0"/>
              <w:jc w:val="center"/>
              <w:rPr>
                <w:rFonts w:cs="Times New Roman"/>
              </w:rPr>
            </w:pPr>
            <w:r>
              <w:rPr>
                <w:color w:val="000000"/>
              </w:rPr>
              <w:t>753</w:t>
            </w:r>
          </w:p>
        </w:tc>
        <w:tc>
          <w:tcPr>
            <w:tcW w:w="1695" w:type="dxa"/>
          </w:tcPr>
          <w:p w14:paraId="4C68A925" w14:textId="35D0397E" w:rsidR="0065132F" w:rsidRPr="001515B2" w:rsidRDefault="00411CDE" w:rsidP="0065132F">
            <w:pPr>
              <w:pStyle w:val="1b"/>
              <w:spacing w:line="240" w:lineRule="auto"/>
              <w:ind w:firstLine="0"/>
              <w:jc w:val="center"/>
              <w:rPr>
                <w:rFonts w:cs="Times New Roman"/>
              </w:rPr>
            </w:pPr>
            <w:r>
              <w:rPr>
                <w:rFonts w:cs="Times New Roman"/>
              </w:rPr>
              <w:t>+22%</w:t>
            </w:r>
          </w:p>
        </w:tc>
      </w:tr>
      <w:tr w:rsidR="0065132F" w:rsidRPr="001515B2" w14:paraId="4A7093D9" w14:textId="77777777" w:rsidTr="00361AE9">
        <w:tc>
          <w:tcPr>
            <w:tcW w:w="2972" w:type="dxa"/>
          </w:tcPr>
          <w:p w14:paraId="05B03E17" w14:textId="77777777" w:rsidR="0065132F" w:rsidRPr="001515B2" w:rsidRDefault="0065132F" w:rsidP="00361AE9">
            <w:pPr>
              <w:pStyle w:val="1b"/>
              <w:spacing w:line="240" w:lineRule="auto"/>
              <w:ind w:firstLine="0"/>
              <w:rPr>
                <w:rFonts w:cs="Times New Roman"/>
              </w:rPr>
            </w:pPr>
            <w:r w:rsidRPr="001515B2">
              <w:rPr>
                <w:rFonts w:cs="Times New Roman"/>
              </w:rPr>
              <w:t>Иволгинский район</w:t>
            </w:r>
          </w:p>
        </w:tc>
        <w:tc>
          <w:tcPr>
            <w:tcW w:w="2268" w:type="dxa"/>
            <w:vAlign w:val="center"/>
          </w:tcPr>
          <w:p w14:paraId="554AB39F" w14:textId="77777777" w:rsidR="0065132F" w:rsidRPr="001515B2" w:rsidRDefault="0065132F" w:rsidP="00361AE9">
            <w:pPr>
              <w:pStyle w:val="1b"/>
              <w:spacing w:line="240" w:lineRule="auto"/>
              <w:ind w:firstLine="0"/>
              <w:jc w:val="center"/>
              <w:rPr>
                <w:rFonts w:cs="Times New Roman"/>
              </w:rPr>
            </w:pPr>
            <w:r w:rsidRPr="001515B2">
              <w:rPr>
                <w:rFonts w:cs="Times New Roman"/>
              </w:rPr>
              <w:t>4 855</w:t>
            </w:r>
          </w:p>
        </w:tc>
        <w:tc>
          <w:tcPr>
            <w:tcW w:w="2410" w:type="dxa"/>
            <w:vAlign w:val="center"/>
          </w:tcPr>
          <w:p w14:paraId="2DD9CE9A" w14:textId="1B704E50" w:rsidR="0065132F" w:rsidRPr="001515B2" w:rsidRDefault="00411CDE" w:rsidP="00361AE9">
            <w:pPr>
              <w:pStyle w:val="1b"/>
              <w:spacing w:line="240" w:lineRule="auto"/>
              <w:ind w:firstLine="0"/>
              <w:jc w:val="center"/>
              <w:rPr>
                <w:rFonts w:cs="Times New Roman"/>
              </w:rPr>
            </w:pPr>
            <w:r>
              <w:rPr>
                <w:color w:val="000000"/>
              </w:rPr>
              <w:t>5 085</w:t>
            </w:r>
          </w:p>
        </w:tc>
        <w:tc>
          <w:tcPr>
            <w:tcW w:w="1695" w:type="dxa"/>
          </w:tcPr>
          <w:p w14:paraId="17D7BCBE" w14:textId="103A6779" w:rsidR="0065132F" w:rsidRPr="001515B2" w:rsidRDefault="00411CDE" w:rsidP="0065132F">
            <w:pPr>
              <w:pStyle w:val="1b"/>
              <w:spacing w:line="240" w:lineRule="auto"/>
              <w:ind w:firstLine="0"/>
              <w:jc w:val="center"/>
              <w:rPr>
                <w:rFonts w:cs="Times New Roman"/>
              </w:rPr>
            </w:pPr>
            <w:r>
              <w:rPr>
                <w:rFonts w:cs="Times New Roman"/>
              </w:rPr>
              <w:t>+5%</w:t>
            </w:r>
          </w:p>
        </w:tc>
      </w:tr>
      <w:tr w:rsidR="0065132F" w:rsidRPr="001515B2" w14:paraId="00C9C83B" w14:textId="77777777" w:rsidTr="00361AE9">
        <w:tc>
          <w:tcPr>
            <w:tcW w:w="2972" w:type="dxa"/>
          </w:tcPr>
          <w:p w14:paraId="5BE4C8F7" w14:textId="77777777" w:rsidR="0065132F" w:rsidRPr="001515B2" w:rsidRDefault="0065132F" w:rsidP="00361AE9">
            <w:pPr>
              <w:pStyle w:val="1b"/>
              <w:spacing w:line="240" w:lineRule="auto"/>
              <w:ind w:firstLine="0"/>
              <w:rPr>
                <w:rFonts w:cs="Times New Roman"/>
              </w:rPr>
            </w:pPr>
            <w:r w:rsidRPr="001515B2">
              <w:rPr>
                <w:rFonts w:cs="Times New Roman"/>
              </w:rPr>
              <w:t>Заиграевский район</w:t>
            </w:r>
          </w:p>
        </w:tc>
        <w:tc>
          <w:tcPr>
            <w:tcW w:w="2268" w:type="dxa"/>
            <w:vAlign w:val="center"/>
          </w:tcPr>
          <w:p w14:paraId="72FEA377" w14:textId="77777777" w:rsidR="0065132F" w:rsidRPr="001515B2" w:rsidRDefault="0065132F" w:rsidP="00361AE9">
            <w:pPr>
              <w:pStyle w:val="1b"/>
              <w:spacing w:line="240" w:lineRule="auto"/>
              <w:ind w:firstLine="0"/>
              <w:jc w:val="center"/>
              <w:rPr>
                <w:rFonts w:cs="Times New Roman"/>
              </w:rPr>
            </w:pPr>
            <w:r w:rsidRPr="001515B2">
              <w:rPr>
                <w:rFonts w:cs="Times New Roman"/>
                <w:color w:val="000000"/>
              </w:rPr>
              <w:t>2 026</w:t>
            </w:r>
          </w:p>
        </w:tc>
        <w:tc>
          <w:tcPr>
            <w:tcW w:w="2410" w:type="dxa"/>
            <w:vAlign w:val="center"/>
          </w:tcPr>
          <w:p w14:paraId="2DD1F01C" w14:textId="14087411" w:rsidR="0065132F" w:rsidRPr="001515B2" w:rsidRDefault="00411CDE" w:rsidP="00361AE9">
            <w:pPr>
              <w:pStyle w:val="1b"/>
              <w:spacing w:line="240" w:lineRule="auto"/>
              <w:ind w:firstLine="0"/>
              <w:jc w:val="center"/>
              <w:rPr>
                <w:rFonts w:cs="Times New Roman"/>
                <w:color w:val="000000"/>
              </w:rPr>
            </w:pPr>
            <w:r>
              <w:rPr>
                <w:color w:val="000000"/>
              </w:rPr>
              <w:t>2 233</w:t>
            </w:r>
          </w:p>
        </w:tc>
        <w:tc>
          <w:tcPr>
            <w:tcW w:w="1695" w:type="dxa"/>
          </w:tcPr>
          <w:p w14:paraId="69F540F4" w14:textId="2BA0587C" w:rsidR="0065132F" w:rsidRPr="001515B2" w:rsidRDefault="00411CDE" w:rsidP="0065132F">
            <w:pPr>
              <w:pStyle w:val="1b"/>
              <w:spacing w:line="240" w:lineRule="auto"/>
              <w:ind w:firstLine="0"/>
              <w:jc w:val="center"/>
              <w:rPr>
                <w:rFonts w:cs="Times New Roman"/>
              </w:rPr>
            </w:pPr>
            <w:r>
              <w:rPr>
                <w:rFonts w:cs="Times New Roman"/>
              </w:rPr>
              <w:t>+10%</w:t>
            </w:r>
          </w:p>
        </w:tc>
      </w:tr>
      <w:tr w:rsidR="0065132F" w:rsidRPr="001515B2" w14:paraId="7A8BE7BE" w14:textId="77777777" w:rsidTr="00361AE9">
        <w:tc>
          <w:tcPr>
            <w:tcW w:w="2972" w:type="dxa"/>
          </w:tcPr>
          <w:p w14:paraId="58132F03" w14:textId="77777777" w:rsidR="0065132F" w:rsidRPr="001515B2" w:rsidRDefault="0065132F" w:rsidP="00361AE9">
            <w:pPr>
              <w:pStyle w:val="1b"/>
              <w:spacing w:line="240" w:lineRule="auto"/>
              <w:ind w:firstLine="0"/>
              <w:rPr>
                <w:rFonts w:cs="Times New Roman"/>
              </w:rPr>
            </w:pPr>
            <w:r w:rsidRPr="001515B2">
              <w:rPr>
                <w:rFonts w:cs="Times New Roman"/>
              </w:rPr>
              <w:t>Прибайкальский район</w:t>
            </w:r>
          </w:p>
        </w:tc>
        <w:tc>
          <w:tcPr>
            <w:tcW w:w="2268" w:type="dxa"/>
            <w:vAlign w:val="center"/>
          </w:tcPr>
          <w:p w14:paraId="72FF6D0A" w14:textId="6D603873" w:rsidR="0065132F" w:rsidRPr="001515B2" w:rsidRDefault="00411CDE" w:rsidP="00361AE9">
            <w:pPr>
              <w:pStyle w:val="1b"/>
              <w:spacing w:line="240" w:lineRule="auto"/>
              <w:ind w:firstLine="0"/>
              <w:jc w:val="center"/>
              <w:rPr>
                <w:rFonts w:cs="Times New Roman"/>
              </w:rPr>
            </w:pPr>
            <w:r>
              <w:rPr>
                <w:rFonts w:cs="Times New Roman"/>
              </w:rPr>
              <w:t>1 146</w:t>
            </w:r>
          </w:p>
        </w:tc>
        <w:tc>
          <w:tcPr>
            <w:tcW w:w="2410" w:type="dxa"/>
            <w:vAlign w:val="center"/>
          </w:tcPr>
          <w:p w14:paraId="4C0713F7" w14:textId="29D8D71A" w:rsidR="0065132F" w:rsidRPr="001515B2" w:rsidRDefault="00411CDE" w:rsidP="00361AE9">
            <w:pPr>
              <w:pStyle w:val="1b"/>
              <w:spacing w:line="240" w:lineRule="auto"/>
              <w:ind w:firstLine="0"/>
              <w:jc w:val="center"/>
              <w:rPr>
                <w:rFonts w:cs="Times New Roman"/>
              </w:rPr>
            </w:pPr>
            <w:r>
              <w:rPr>
                <w:color w:val="000000"/>
              </w:rPr>
              <w:t>1 153</w:t>
            </w:r>
          </w:p>
        </w:tc>
        <w:tc>
          <w:tcPr>
            <w:tcW w:w="1695" w:type="dxa"/>
          </w:tcPr>
          <w:p w14:paraId="4695C3F8" w14:textId="416F6A7C" w:rsidR="0065132F" w:rsidRPr="001515B2" w:rsidRDefault="00411CDE" w:rsidP="00361AE9">
            <w:pPr>
              <w:pStyle w:val="1b"/>
              <w:spacing w:line="240" w:lineRule="auto"/>
              <w:ind w:firstLine="0"/>
              <w:jc w:val="center"/>
              <w:rPr>
                <w:rFonts w:cs="Times New Roman"/>
              </w:rPr>
            </w:pPr>
            <w:r>
              <w:rPr>
                <w:rFonts w:cs="Times New Roman"/>
              </w:rPr>
              <w:t>0</w:t>
            </w:r>
          </w:p>
        </w:tc>
      </w:tr>
    </w:tbl>
    <w:p w14:paraId="00CCB34D" w14:textId="77777777" w:rsidR="00681724" w:rsidRPr="001515B2" w:rsidRDefault="00681724" w:rsidP="004A3B97">
      <w:pPr>
        <w:pStyle w:val="1b"/>
        <w:ind w:firstLine="709"/>
        <w:rPr>
          <w:rFonts w:cs="Times New Roman"/>
        </w:rPr>
      </w:pPr>
    </w:p>
    <w:p w14:paraId="6D7D1015" w14:textId="77777777" w:rsidR="00FC137A" w:rsidRPr="001515B2" w:rsidRDefault="00FC137A" w:rsidP="004A3B97">
      <w:pPr>
        <w:pStyle w:val="1b"/>
        <w:ind w:firstLine="709"/>
        <w:rPr>
          <w:rFonts w:cs="Times New Roman"/>
        </w:rPr>
      </w:pPr>
    </w:p>
    <w:p w14:paraId="5512D4F1" w14:textId="71DEF7C7" w:rsidR="00BF7AE0" w:rsidRPr="001515B2" w:rsidRDefault="00BF7AE0" w:rsidP="00BF7AE0">
      <w:pPr>
        <w:pStyle w:val="1ffc"/>
      </w:pPr>
      <w:r w:rsidRPr="001515B2">
        <w:t>Данные по пространственному распределению территориального развития территории г. Улан-Удэ</w:t>
      </w:r>
      <w:r w:rsidR="00FC137A" w:rsidRPr="001515B2">
        <w:t xml:space="preserve"> на долгосрочную перспективу до 2035 г.</w:t>
      </w:r>
      <w:r w:rsidRPr="001515B2">
        <w:t xml:space="preserve"> приняты в соответствии с проектом Генерального плана и представлены на рисунке 9.1.</w:t>
      </w:r>
    </w:p>
    <w:p w14:paraId="4E8005CE" w14:textId="77777777" w:rsidR="00BF7AE0" w:rsidRPr="001515B2" w:rsidRDefault="00BF7AE0" w:rsidP="00BF7AE0">
      <w:pPr>
        <w:pStyle w:val="1ffc"/>
      </w:pPr>
    </w:p>
    <w:p w14:paraId="206B8B07" w14:textId="77777777" w:rsidR="00BF7AE0" w:rsidRPr="001515B2" w:rsidRDefault="00BF7AE0" w:rsidP="00BF7AE0">
      <w:pPr>
        <w:pStyle w:val="1ffc"/>
      </w:pPr>
      <w:r w:rsidRPr="001515B2">
        <w:rPr>
          <w:noProof/>
        </w:rPr>
        <w:drawing>
          <wp:inline distT="0" distB="0" distL="0" distR="0" wp14:anchorId="4CCAB7A1" wp14:editId="17F37495">
            <wp:extent cx="5940000" cy="5568859"/>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вые районы на 2035 год.jpg"/>
                    <pic:cNvPicPr/>
                  </pic:nvPicPr>
                  <pic:blipFill rotWithShape="1">
                    <a:blip r:embed="rId44" cstate="print">
                      <a:extLst>
                        <a:ext uri="{28A0092B-C50C-407E-A947-70E740481C1C}">
                          <a14:useLocalDpi xmlns:a14="http://schemas.microsoft.com/office/drawing/2010/main" val="0"/>
                        </a:ext>
                      </a:extLst>
                    </a:blip>
                    <a:srcRect l="25592" r="23396"/>
                    <a:stretch/>
                  </pic:blipFill>
                  <pic:spPr bwMode="auto">
                    <a:xfrm>
                      <a:off x="0" y="0"/>
                      <a:ext cx="5940000" cy="5568859"/>
                    </a:xfrm>
                    <a:prstGeom prst="rect">
                      <a:avLst/>
                    </a:prstGeom>
                    <a:ln>
                      <a:noFill/>
                    </a:ln>
                    <a:extLst>
                      <a:ext uri="{53640926-AAD7-44D8-BBD7-CCE9431645EC}">
                        <a14:shadowObscured xmlns:a14="http://schemas.microsoft.com/office/drawing/2010/main"/>
                      </a:ext>
                    </a:extLst>
                  </pic:spPr>
                </pic:pic>
              </a:graphicData>
            </a:graphic>
          </wp:inline>
        </w:drawing>
      </w:r>
    </w:p>
    <w:p w14:paraId="76C440E3" w14:textId="11D47AC4" w:rsidR="00BF7AE0" w:rsidRPr="001515B2" w:rsidRDefault="00BF7AE0" w:rsidP="00BF7AE0">
      <w:pPr>
        <w:pStyle w:val="1ffc"/>
        <w:jc w:val="center"/>
      </w:pPr>
      <w:r w:rsidRPr="001515B2">
        <w:t xml:space="preserve">Рисунок 9.1 – Пространственное распределение планировочного развития </w:t>
      </w:r>
      <w:r w:rsidRPr="001515B2">
        <w:br/>
        <w:t>территории г. Улан-Удэ на долгосрочную перспективу</w:t>
      </w:r>
      <w:r w:rsidR="00FC137A" w:rsidRPr="001515B2">
        <w:t xml:space="preserve"> до 2035 г.</w:t>
      </w:r>
    </w:p>
    <w:p w14:paraId="61FA2964" w14:textId="77777777" w:rsidR="00BF7AE0" w:rsidRPr="001515B2" w:rsidRDefault="00BF7AE0" w:rsidP="004A3B97">
      <w:pPr>
        <w:pStyle w:val="1b"/>
        <w:ind w:firstLine="709"/>
        <w:rPr>
          <w:rFonts w:cs="Times New Roman"/>
        </w:rPr>
      </w:pPr>
    </w:p>
    <w:p w14:paraId="1E34D02F" w14:textId="43A2E0AC" w:rsidR="004A3B97" w:rsidRPr="001515B2" w:rsidRDefault="004A3B97" w:rsidP="004A3B97">
      <w:pPr>
        <w:pStyle w:val="1b"/>
        <w:ind w:firstLine="709"/>
        <w:rPr>
          <w:rFonts w:cs="Times New Roman"/>
        </w:rPr>
      </w:pPr>
      <w:r w:rsidRPr="001515B2">
        <w:rPr>
          <w:rFonts w:cs="Times New Roman"/>
        </w:rPr>
        <w:t>Общий набор оптимизированных мероприятий по развитию транспортной инфраструкт</w:t>
      </w:r>
      <w:r w:rsidRPr="001515B2">
        <w:rPr>
          <w:rFonts w:cs="Times New Roman"/>
        </w:rPr>
        <w:t>у</w:t>
      </w:r>
      <w:r w:rsidRPr="001515B2">
        <w:rPr>
          <w:rFonts w:cs="Times New Roman"/>
        </w:rPr>
        <w:t>ры на перспективу до 2035 г. направлен на развитие маршрутной сети пассажирского транспорта в г. Улан-Удэ и Улан-Удэнской агломерации для удовлетворения изменяющегося спроса на пасс</w:t>
      </w:r>
      <w:r w:rsidRPr="001515B2">
        <w:rPr>
          <w:rFonts w:cs="Times New Roman"/>
        </w:rPr>
        <w:t>а</w:t>
      </w:r>
      <w:r w:rsidRPr="001515B2">
        <w:rPr>
          <w:rFonts w:cs="Times New Roman"/>
        </w:rPr>
        <w:t>жирские перевозки, обеспечение комфортных условий перевозки пассажиров</w:t>
      </w:r>
      <w:r w:rsidR="00AA03ED" w:rsidRPr="001515B2">
        <w:rPr>
          <w:rFonts w:cs="Times New Roman"/>
        </w:rPr>
        <w:t xml:space="preserve"> в долгосрочной перспективе</w:t>
      </w:r>
      <w:r w:rsidRPr="001515B2">
        <w:rPr>
          <w:rFonts w:cs="Times New Roman"/>
        </w:rPr>
        <w:t>.</w:t>
      </w:r>
      <w:r w:rsidR="00AA03ED" w:rsidRPr="001515B2">
        <w:rPr>
          <w:rFonts w:cs="Times New Roman"/>
        </w:rPr>
        <w:t xml:space="preserve"> </w:t>
      </w:r>
      <w:r w:rsidRPr="001515B2">
        <w:rPr>
          <w:rFonts w:cs="Times New Roman"/>
        </w:rPr>
        <w:t>Набор мероприятий долгосрочной перспективы представлен в таблице 9.</w:t>
      </w:r>
      <w:r w:rsidR="00CE31B0" w:rsidRPr="001515B2">
        <w:rPr>
          <w:rFonts w:cs="Times New Roman"/>
        </w:rPr>
        <w:t>5</w:t>
      </w:r>
      <w:r w:rsidRPr="001515B2">
        <w:rPr>
          <w:rFonts w:cs="Times New Roman"/>
        </w:rPr>
        <w:t>.</w:t>
      </w:r>
    </w:p>
    <w:p w14:paraId="6B23506C" w14:textId="77777777" w:rsidR="004A3B97" w:rsidRPr="001515B2" w:rsidRDefault="004A3B97" w:rsidP="004A3B97">
      <w:pPr>
        <w:pStyle w:val="1b"/>
        <w:ind w:firstLine="0"/>
        <w:rPr>
          <w:rFonts w:cs="Times New Roman"/>
        </w:rPr>
      </w:pPr>
    </w:p>
    <w:p w14:paraId="6249059C" w14:textId="77777777" w:rsidR="00FC137A" w:rsidRPr="001515B2" w:rsidRDefault="00FC137A" w:rsidP="004A3B97">
      <w:pPr>
        <w:pStyle w:val="1b"/>
        <w:ind w:firstLine="0"/>
        <w:rPr>
          <w:rFonts w:cs="Times New Roman"/>
        </w:rPr>
      </w:pPr>
    </w:p>
    <w:p w14:paraId="26690CC9" w14:textId="77777777" w:rsidR="00FC137A" w:rsidRPr="001515B2" w:rsidRDefault="00FC137A" w:rsidP="004A3B97">
      <w:pPr>
        <w:pStyle w:val="1b"/>
        <w:ind w:firstLine="0"/>
        <w:rPr>
          <w:rFonts w:cs="Times New Roman"/>
        </w:rPr>
      </w:pPr>
    </w:p>
    <w:p w14:paraId="271C5011" w14:textId="77777777" w:rsidR="00FC137A" w:rsidRPr="001515B2" w:rsidRDefault="00FC137A" w:rsidP="004A3B97">
      <w:pPr>
        <w:pStyle w:val="1b"/>
        <w:ind w:firstLine="0"/>
        <w:rPr>
          <w:rFonts w:cs="Times New Roman"/>
        </w:rPr>
      </w:pPr>
    </w:p>
    <w:p w14:paraId="44D125A9" w14:textId="2DB04700" w:rsidR="004A3B97" w:rsidRPr="001515B2" w:rsidRDefault="004A3B97" w:rsidP="004A3B97">
      <w:pPr>
        <w:pStyle w:val="1b"/>
        <w:ind w:firstLine="0"/>
        <w:rPr>
          <w:rFonts w:cs="Times New Roman"/>
        </w:rPr>
      </w:pPr>
      <w:r w:rsidRPr="001515B2">
        <w:rPr>
          <w:rFonts w:cs="Times New Roman"/>
        </w:rPr>
        <w:t>Таблица 9.</w:t>
      </w:r>
      <w:r w:rsidR="00CE31B0" w:rsidRPr="001515B2">
        <w:rPr>
          <w:rFonts w:cs="Times New Roman"/>
        </w:rPr>
        <w:t>5</w:t>
      </w:r>
      <w:r w:rsidRPr="001515B2">
        <w:rPr>
          <w:rFonts w:cs="Times New Roman"/>
        </w:rPr>
        <w:t xml:space="preserve"> – Набор мероприятий по развитию инфраструктуры пассажирского транспорта общего пользования на долгосрочную перспективу (2035 г.)</w:t>
      </w:r>
    </w:p>
    <w:tbl>
      <w:tblPr>
        <w:tblStyle w:val="af6"/>
        <w:tblW w:w="9351" w:type="dxa"/>
        <w:tblLook w:val="04A0" w:firstRow="1" w:lastRow="0" w:firstColumn="1" w:lastColumn="0" w:noHBand="0" w:noVBand="1"/>
      </w:tblPr>
      <w:tblGrid>
        <w:gridCol w:w="559"/>
        <w:gridCol w:w="3945"/>
        <w:gridCol w:w="1333"/>
        <w:gridCol w:w="3514"/>
      </w:tblGrid>
      <w:tr w:rsidR="004A3B97" w:rsidRPr="001515B2" w14:paraId="0900DF40" w14:textId="77777777" w:rsidTr="000A41E0">
        <w:tc>
          <w:tcPr>
            <w:tcW w:w="562" w:type="dxa"/>
          </w:tcPr>
          <w:p w14:paraId="269EA9ED" w14:textId="77777777" w:rsidR="004A3B97" w:rsidRPr="001515B2" w:rsidRDefault="004A3B97" w:rsidP="000A41E0">
            <w:pPr>
              <w:pStyle w:val="1b"/>
              <w:spacing w:line="240" w:lineRule="auto"/>
              <w:ind w:firstLine="0"/>
              <w:jc w:val="center"/>
              <w:rPr>
                <w:rFonts w:cs="Times New Roman"/>
              </w:rPr>
            </w:pPr>
            <w:r w:rsidRPr="001515B2">
              <w:rPr>
                <w:rFonts w:cs="Times New Roman"/>
              </w:rPr>
              <w:t>№</w:t>
            </w:r>
          </w:p>
        </w:tc>
        <w:tc>
          <w:tcPr>
            <w:tcW w:w="3969" w:type="dxa"/>
          </w:tcPr>
          <w:p w14:paraId="2FE9A14C" w14:textId="77777777" w:rsidR="004A3B97" w:rsidRPr="001515B2" w:rsidRDefault="004A3B97" w:rsidP="000A41E0">
            <w:pPr>
              <w:pStyle w:val="1b"/>
              <w:spacing w:line="240" w:lineRule="auto"/>
              <w:ind w:firstLine="0"/>
              <w:jc w:val="center"/>
              <w:rPr>
                <w:rFonts w:cs="Times New Roman"/>
              </w:rPr>
            </w:pPr>
            <w:r w:rsidRPr="001515B2">
              <w:rPr>
                <w:rFonts w:cs="Times New Roman"/>
              </w:rPr>
              <w:t>Мероприятие</w:t>
            </w:r>
          </w:p>
        </w:tc>
        <w:tc>
          <w:tcPr>
            <w:tcW w:w="1276" w:type="dxa"/>
          </w:tcPr>
          <w:p w14:paraId="30DD9CEE" w14:textId="77777777" w:rsidR="004A3B97" w:rsidRPr="001515B2" w:rsidRDefault="004A3B97" w:rsidP="000A41E0">
            <w:pPr>
              <w:pStyle w:val="1b"/>
              <w:spacing w:line="240" w:lineRule="auto"/>
              <w:ind w:firstLine="0"/>
              <w:jc w:val="center"/>
              <w:rPr>
                <w:rFonts w:cs="Times New Roman"/>
              </w:rPr>
            </w:pPr>
            <w:r w:rsidRPr="001515B2">
              <w:rPr>
                <w:rFonts w:cs="Times New Roman"/>
              </w:rPr>
              <w:t>Срок ре</w:t>
            </w:r>
            <w:r w:rsidRPr="001515B2">
              <w:rPr>
                <w:rFonts w:cs="Times New Roman"/>
              </w:rPr>
              <w:t>а</w:t>
            </w:r>
            <w:r w:rsidRPr="001515B2">
              <w:rPr>
                <w:rFonts w:cs="Times New Roman"/>
              </w:rPr>
              <w:t>лизации</w:t>
            </w:r>
          </w:p>
        </w:tc>
        <w:tc>
          <w:tcPr>
            <w:tcW w:w="3544" w:type="dxa"/>
          </w:tcPr>
          <w:p w14:paraId="40DA1267" w14:textId="77777777" w:rsidR="004A3B97" w:rsidRPr="001515B2" w:rsidRDefault="004A3B97" w:rsidP="000A41E0">
            <w:pPr>
              <w:pStyle w:val="1b"/>
              <w:spacing w:line="240" w:lineRule="auto"/>
              <w:ind w:firstLine="0"/>
              <w:jc w:val="center"/>
              <w:rPr>
                <w:rFonts w:cs="Times New Roman"/>
              </w:rPr>
            </w:pPr>
            <w:r w:rsidRPr="001515B2">
              <w:rPr>
                <w:rFonts w:cs="Times New Roman"/>
              </w:rPr>
              <w:t>Комментарий</w:t>
            </w:r>
          </w:p>
        </w:tc>
      </w:tr>
      <w:tr w:rsidR="004A3B97" w:rsidRPr="001515B2" w14:paraId="66E4ABAC" w14:textId="77777777" w:rsidTr="000A41E0">
        <w:tc>
          <w:tcPr>
            <w:tcW w:w="562" w:type="dxa"/>
          </w:tcPr>
          <w:p w14:paraId="018147F6" w14:textId="77777777" w:rsidR="004A3B97" w:rsidRPr="001515B2" w:rsidRDefault="004A3B97" w:rsidP="000A41E0">
            <w:pPr>
              <w:pStyle w:val="1b"/>
              <w:spacing w:line="240" w:lineRule="auto"/>
              <w:ind w:firstLine="0"/>
              <w:rPr>
                <w:rFonts w:cs="Times New Roman"/>
              </w:rPr>
            </w:pPr>
            <w:r w:rsidRPr="001515B2">
              <w:rPr>
                <w:rFonts w:cs="Times New Roman"/>
              </w:rPr>
              <w:t>1</w:t>
            </w:r>
          </w:p>
        </w:tc>
        <w:tc>
          <w:tcPr>
            <w:tcW w:w="3969" w:type="dxa"/>
          </w:tcPr>
          <w:p w14:paraId="57B25433" w14:textId="0E0618A4" w:rsidR="004A3B97" w:rsidRPr="001515B2" w:rsidRDefault="004A3B97" w:rsidP="000A41E0">
            <w:pPr>
              <w:pStyle w:val="1b"/>
              <w:spacing w:line="240" w:lineRule="auto"/>
              <w:ind w:firstLine="0"/>
              <w:rPr>
                <w:rFonts w:cs="Times New Roman"/>
              </w:rPr>
            </w:pPr>
            <w:r w:rsidRPr="001515B2">
              <w:rPr>
                <w:rFonts w:cs="Times New Roman"/>
              </w:rPr>
              <w:t>Строительство трамвайной линии на обособленном/выделенном полотне в мкр. Загорск, Восточный</w:t>
            </w:r>
          </w:p>
          <w:p w14:paraId="6F550C55" w14:textId="77777777" w:rsidR="004A3B97" w:rsidRPr="001515B2" w:rsidRDefault="004A3B97" w:rsidP="000A41E0">
            <w:pPr>
              <w:pStyle w:val="1b"/>
              <w:spacing w:line="240" w:lineRule="auto"/>
              <w:ind w:firstLine="0"/>
              <w:rPr>
                <w:rFonts w:cs="Times New Roman"/>
              </w:rPr>
            </w:pPr>
          </w:p>
        </w:tc>
        <w:tc>
          <w:tcPr>
            <w:tcW w:w="1276" w:type="dxa"/>
          </w:tcPr>
          <w:p w14:paraId="2CC6FC16" w14:textId="7C066DB2" w:rsidR="004A3B97" w:rsidRPr="001515B2" w:rsidRDefault="004A3B97" w:rsidP="00AA03ED">
            <w:pPr>
              <w:pStyle w:val="1b"/>
              <w:spacing w:line="240" w:lineRule="auto"/>
              <w:ind w:firstLine="0"/>
              <w:rPr>
                <w:rFonts w:cs="Times New Roman"/>
              </w:rPr>
            </w:pPr>
            <w:r w:rsidRPr="001515B2">
              <w:rPr>
                <w:rFonts w:cs="Times New Roman"/>
              </w:rPr>
              <w:t>203</w:t>
            </w:r>
            <w:r w:rsidR="00AA03ED" w:rsidRPr="001515B2">
              <w:rPr>
                <w:rFonts w:cs="Times New Roman"/>
              </w:rPr>
              <w:t>5</w:t>
            </w:r>
            <w:r w:rsidRPr="001515B2">
              <w:rPr>
                <w:rFonts w:cs="Times New Roman"/>
              </w:rPr>
              <w:t xml:space="preserve"> г.</w:t>
            </w:r>
          </w:p>
        </w:tc>
        <w:tc>
          <w:tcPr>
            <w:tcW w:w="3544" w:type="dxa"/>
          </w:tcPr>
          <w:p w14:paraId="68C19E59" w14:textId="77777777" w:rsidR="004A3B97" w:rsidRPr="001515B2" w:rsidRDefault="004A3B97" w:rsidP="000A41E0">
            <w:pPr>
              <w:pStyle w:val="1b"/>
              <w:spacing w:line="240" w:lineRule="auto"/>
              <w:ind w:firstLine="0"/>
              <w:rPr>
                <w:rFonts w:cs="Times New Roman"/>
              </w:rPr>
            </w:pPr>
            <w:r w:rsidRPr="001515B2">
              <w:rPr>
                <w:rFonts w:cs="Times New Roman"/>
              </w:rPr>
              <w:t>Обеспечение надежной тран</w:t>
            </w:r>
            <w:r w:rsidRPr="001515B2">
              <w:rPr>
                <w:rFonts w:cs="Times New Roman"/>
              </w:rPr>
              <w:t>с</w:t>
            </w:r>
            <w:r w:rsidRPr="001515B2">
              <w:rPr>
                <w:rFonts w:cs="Times New Roman"/>
              </w:rPr>
              <w:t>портной связи с высокой прово</w:t>
            </w:r>
            <w:r w:rsidRPr="001515B2">
              <w:rPr>
                <w:rFonts w:cs="Times New Roman"/>
              </w:rPr>
              <w:t>з</w:t>
            </w:r>
            <w:r w:rsidRPr="001515B2">
              <w:rPr>
                <w:rFonts w:cs="Times New Roman"/>
              </w:rPr>
              <w:t>ной способностью северо-восточных районов города</w:t>
            </w:r>
          </w:p>
        </w:tc>
      </w:tr>
      <w:tr w:rsidR="004A3B97" w:rsidRPr="001515B2" w14:paraId="034E9E9F" w14:textId="77777777" w:rsidTr="000A41E0">
        <w:tc>
          <w:tcPr>
            <w:tcW w:w="562" w:type="dxa"/>
          </w:tcPr>
          <w:p w14:paraId="6D9AE28A" w14:textId="77777777" w:rsidR="004A3B97" w:rsidRPr="001515B2" w:rsidRDefault="004A3B97" w:rsidP="000A41E0">
            <w:pPr>
              <w:pStyle w:val="1b"/>
              <w:spacing w:line="240" w:lineRule="auto"/>
              <w:ind w:firstLine="0"/>
              <w:rPr>
                <w:rFonts w:cs="Times New Roman"/>
              </w:rPr>
            </w:pPr>
            <w:r w:rsidRPr="001515B2">
              <w:rPr>
                <w:rFonts w:cs="Times New Roman"/>
              </w:rPr>
              <w:t>2</w:t>
            </w:r>
          </w:p>
        </w:tc>
        <w:tc>
          <w:tcPr>
            <w:tcW w:w="3969" w:type="dxa"/>
          </w:tcPr>
          <w:p w14:paraId="69F1A80A" w14:textId="51BC2DC6" w:rsidR="004A3B97" w:rsidRPr="001515B2" w:rsidRDefault="00AA03ED" w:rsidP="000A41E0">
            <w:pPr>
              <w:pStyle w:val="1b"/>
              <w:spacing w:line="240" w:lineRule="auto"/>
              <w:ind w:firstLine="0"/>
              <w:rPr>
                <w:rFonts w:cs="Times New Roman"/>
              </w:rPr>
            </w:pPr>
            <w:r w:rsidRPr="001515B2">
              <w:rPr>
                <w:rFonts w:cs="Times New Roman"/>
              </w:rPr>
              <w:t>Развитие</w:t>
            </w:r>
            <w:r w:rsidR="004A3B97" w:rsidRPr="001515B2">
              <w:rPr>
                <w:rFonts w:cs="Times New Roman"/>
              </w:rPr>
              <w:t xml:space="preserve"> трамвайной </w:t>
            </w:r>
            <w:r w:rsidRPr="001515B2">
              <w:rPr>
                <w:rFonts w:cs="Times New Roman"/>
              </w:rPr>
              <w:t>маршрутной сети</w:t>
            </w:r>
            <w:r w:rsidR="004A3B97" w:rsidRPr="001515B2">
              <w:rPr>
                <w:rFonts w:cs="Times New Roman"/>
              </w:rPr>
              <w:t xml:space="preserve"> на обособленном/выделенном п</w:t>
            </w:r>
            <w:r w:rsidR="004A3B97" w:rsidRPr="001515B2">
              <w:rPr>
                <w:rFonts w:cs="Times New Roman"/>
              </w:rPr>
              <w:t>о</w:t>
            </w:r>
            <w:r w:rsidR="004A3B97" w:rsidRPr="001515B2">
              <w:rPr>
                <w:rFonts w:cs="Times New Roman"/>
              </w:rPr>
              <w:t>лотне в юго-западн</w:t>
            </w:r>
            <w:r w:rsidRPr="001515B2">
              <w:rPr>
                <w:rFonts w:cs="Times New Roman"/>
              </w:rPr>
              <w:t>ом</w:t>
            </w:r>
            <w:r w:rsidR="004A3B97" w:rsidRPr="001515B2">
              <w:rPr>
                <w:rFonts w:cs="Times New Roman"/>
              </w:rPr>
              <w:t xml:space="preserve"> район</w:t>
            </w:r>
            <w:r w:rsidRPr="001515B2">
              <w:rPr>
                <w:rFonts w:cs="Times New Roman"/>
              </w:rPr>
              <w:t>е</w:t>
            </w:r>
          </w:p>
          <w:p w14:paraId="76C874A7" w14:textId="77777777" w:rsidR="004A3B97" w:rsidRPr="001515B2" w:rsidRDefault="004A3B97" w:rsidP="000A41E0">
            <w:pPr>
              <w:pStyle w:val="1b"/>
              <w:spacing w:line="240" w:lineRule="auto"/>
              <w:ind w:firstLine="0"/>
              <w:rPr>
                <w:rFonts w:cs="Times New Roman"/>
              </w:rPr>
            </w:pPr>
          </w:p>
        </w:tc>
        <w:tc>
          <w:tcPr>
            <w:tcW w:w="1276" w:type="dxa"/>
          </w:tcPr>
          <w:p w14:paraId="03300F87" w14:textId="4D0ED9B4" w:rsidR="004A3B97" w:rsidRPr="001515B2" w:rsidRDefault="004A3B97" w:rsidP="00AA03ED">
            <w:pPr>
              <w:pStyle w:val="1b"/>
              <w:spacing w:line="240" w:lineRule="auto"/>
              <w:ind w:firstLine="0"/>
              <w:rPr>
                <w:rFonts w:cs="Times New Roman"/>
              </w:rPr>
            </w:pPr>
            <w:r w:rsidRPr="001515B2">
              <w:rPr>
                <w:rFonts w:cs="Times New Roman"/>
              </w:rPr>
              <w:t>203</w:t>
            </w:r>
            <w:r w:rsidR="00AA03ED" w:rsidRPr="001515B2">
              <w:rPr>
                <w:rFonts w:cs="Times New Roman"/>
              </w:rPr>
              <w:t>5</w:t>
            </w:r>
            <w:r w:rsidRPr="001515B2">
              <w:rPr>
                <w:rFonts w:cs="Times New Roman"/>
              </w:rPr>
              <w:t xml:space="preserve"> г.</w:t>
            </w:r>
          </w:p>
        </w:tc>
        <w:tc>
          <w:tcPr>
            <w:tcW w:w="3544" w:type="dxa"/>
          </w:tcPr>
          <w:p w14:paraId="65D04E09" w14:textId="3CD5A3ED" w:rsidR="004A3B97" w:rsidRPr="001515B2" w:rsidRDefault="004A3B97" w:rsidP="000A41E0">
            <w:pPr>
              <w:pStyle w:val="1b"/>
              <w:spacing w:line="240" w:lineRule="auto"/>
              <w:ind w:firstLine="0"/>
              <w:rPr>
                <w:rFonts w:cs="Times New Roman"/>
              </w:rPr>
            </w:pPr>
            <w:r w:rsidRPr="001515B2">
              <w:rPr>
                <w:rFonts w:cs="Times New Roman"/>
              </w:rPr>
              <w:t>Обеспечение надежной тран</w:t>
            </w:r>
            <w:r w:rsidRPr="001515B2">
              <w:rPr>
                <w:rFonts w:cs="Times New Roman"/>
              </w:rPr>
              <w:t>с</w:t>
            </w:r>
            <w:r w:rsidRPr="001515B2">
              <w:rPr>
                <w:rFonts w:cs="Times New Roman"/>
              </w:rPr>
              <w:t>портной связи с высокой прово</w:t>
            </w:r>
            <w:r w:rsidRPr="001515B2">
              <w:rPr>
                <w:rFonts w:cs="Times New Roman"/>
              </w:rPr>
              <w:t>з</w:t>
            </w:r>
            <w:r w:rsidRPr="001515B2">
              <w:rPr>
                <w:rFonts w:cs="Times New Roman"/>
              </w:rPr>
              <w:t>ной способностью юго-западных районов города</w:t>
            </w:r>
            <w:r w:rsidR="00AA03ED" w:rsidRPr="001515B2">
              <w:rPr>
                <w:rFonts w:cs="Times New Roman"/>
              </w:rPr>
              <w:t>, в соответствии с планами развития</w:t>
            </w:r>
          </w:p>
        </w:tc>
      </w:tr>
      <w:tr w:rsidR="004A3B97" w:rsidRPr="001515B2" w14:paraId="1CDB02D7" w14:textId="77777777" w:rsidTr="000A41E0">
        <w:tc>
          <w:tcPr>
            <w:tcW w:w="562" w:type="dxa"/>
          </w:tcPr>
          <w:p w14:paraId="7A27DABA" w14:textId="77777777" w:rsidR="004A3B97" w:rsidRPr="001515B2" w:rsidRDefault="004A3B97" w:rsidP="000A41E0">
            <w:pPr>
              <w:pStyle w:val="1b"/>
              <w:spacing w:line="240" w:lineRule="auto"/>
              <w:ind w:firstLine="0"/>
              <w:rPr>
                <w:rFonts w:cs="Times New Roman"/>
              </w:rPr>
            </w:pPr>
            <w:r w:rsidRPr="001515B2">
              <w:rPr>
                <w:rFonts w:cs="Times New Roman"/>
              </w:rPr>
              <w:t>3</w:t>
            </w:r>
          </w:p>
        </w:tc>
        <w:tc>
          <w:tcPr>
            <w:tcW w:w="3969" w:type="dxa"/>
          </w:tcPr>
          <w:p w14:paraId="65FF0EC7" w14:textId="223939B5" w:rsidR="004A3B97" w:rsidRPr="001515B2" w:rsidRDefault="00AA03ED" w:rsidP="000A41E0">
            <w:pPr>
              <w:pStyle w:val="1b"/>
              <w:spacing w:line="240" w:lineRule="auto"/>
              <w:ind w:firstLine="0"/>
              <w:rPr>
                <w:rFonts w:cs="Times New Roman"/>
              </w:rPr>
            </w:pPr>
            <w:r w:rsidRPr="001515B2">
              <w:rPr>
                <w:rFonts w:cs="Times New Roman"/>
              </w:rPr>
              <w:t>Развитие</w:t>
            </w:r>
            <w:r w:rsidR="004A3B97" w:rsidRPr="001515B2">
              <w:rPr>
                <w:rFonts w:cs="Times New Roman"/>
              </w:rPr>
              <w:t xml:space="preserve"> трамвайной </w:t>
            </w:r>
            <w:r w:rsidRPr="001515B2">
              <w:rPr>
                <w:rFonts w:cs="Times New Roman"/>
              </w:rPr>
              <w:t>маршрутной сети</w:t>
            </w:r>
            <w:r w:rsidR="004A3B97" w:rsidRPr="001515B2">
              <w:rPr>
                <w:rFonts w:cs="Times New Roman"/>
              </w:rPr>
              <w:t xml:space="preserve"> на обособленном/выделенном п</w:t>
            </w:r>
            <w:r w:rsidR="004A3B97" w:rsidRPr="001515B2">
              <w:rPr>
                <w:rFonts w:cs="Times New Roman"/>
              </w:rPr>
              <w:t>о</w:t>
            </w:r>
            <w:r w:rsidR="004A3B97" w:rsidRPr="001515B2">
              <w:rPr>
                <w:rFonts w:cs="Times New Roman"/>
              </w:rPr>
              <w:t>лотне в юго-восточн</w:t>
            </w:r>
            <w:r w:rsidRPr="001515B2">
              <w:rPr>
                <w:rFonts w:cs="Times New Roman"/>
              </w:rPr>
              <w:t>ом</w:t>
            </w:r>
            <w:r w:rsidR="004A3B97" w:rsidRPr="001515B2">
              <w:rPr>
                <w:rFonts w:cs="Times New Roman"/>
              </w:rPr>
              <w:t xml:space="preserve"> район</w:t>
            </w:r>
            <w:r w:rsidRPr="001515B2">
              <w:rPr>
                <w:rFonts w:cs="Times New Roman"/>
              </w:rPr>
              <w:t>е</w:t>
            </w:r>
          </w:p>
          <w:p w14:paraId="04E6C6C8" w14:textId="77777777" w:rsidR="004A3B97" w:rsidRPr="001515B2" w:rsidRDefault="004A3B97" w:rsidP="000A41E0">
            <w:pPr>
              <w:pStyle w:val="1b"/>
              <w:spacing w:line="240" w:lineRule="auto"/>
              <w:ind w:firstLine="0"/>
              <w:rPr>
                <w:rFonts w:cs="Times New Roman"/>
              </w:rPr>
            </w:pPr>
          </w:p>
        </w:tc>
        <w:tc>
          <w:tcPr>
            <w:tcW w:w="1276" w:type="dxa"/>
          </w:tcPr>
          <w:p w14:paraId="24649C02" w14:textId="4299B021" w:rsidR="004A3B97" w:rsidRPr="001515B2" w:rsidRDefault="004A3B97" w:rsidP="00AA03ED">
            <w:pPr>
              <w:pStyle w:val="1b"/>
              <w:spacing w:line="240" w:lineRule="auto"/>
              <w:ind w:firstLine="0"/>
              <w:rPr>
                <w:rFonts w:cs="Times New Roman"/>
              </w:rPr>
            </w:pPr>
            <w:r w:rsidRPr="001515B2">
              <w:rPr>
                <w:rFonts w:cs="Times New Roman"/>
              </w:rPr>
              <w:t>203</w:t>
            </w:r>
            <w:r w:rsidR="00AA03ED" w:rsidRPr="001515B2">
              <w:rPr>
                <w:rFonts w:cs="Times New Roman"/>
              </w:rPr>
              <w:t>5</w:t>
            </w:r>
            <w:r w:rsidRPr="001515B2">
              <w:rPr>
                <w:rFonts w:cs="Times New Roman"/>
              </w:rPr>
              <w:t xml:space="preserve"> г.</w:t>
            </w:r>
          </w:p>
        </w:tc>
        <w:tc>
          <w:tcPr>
            <w:tcW w:w="3544" w:type="dxa"/>
          </w:tcPr>
          <w:p w14:paraId="42C1B8CA" w14:textId="346F2B26" w:rsidR="004A3B97" w:rsidRPr="001515B2" w:rsidRDefault="004A3B97" w:rsidP="000A41E0">
            <w:pPr>
              <w:pStyle w:val="1b"/>
              <w:spacing w:line="240" w:lineRule="auto"/>
              <w:ind w:firstLine="0"/>
              <w:rPr>
                <w:rFonts w:cs="Times New Roman"/>
              </w:rPr>
            </w:pPr>
            <w:r w:rsidRPr="001515B2">
              <w:rPr>
                <w:rFonts w:cs="Times New Roman"/>
              </w:rPr>
              <w:t>Обеспечение надежной тран</w:t>
            </w:r>
            <w:r w:rsidRPr="001515B2">
              <w:rPr>
                <w:rFonts w:cs="Times New Roman"/>
              </w:rPr>
              <w:t>с</w:t>
            </w:r>
            <w:r w:rsidRPr="001515B2">
              <w:rPr>
                <w:rFonts w:cs="Times New Roman"/>
              </w:rPr>
              <w:t>портной связи с высокой прово</w:t>
            </w:r>
            <w:r w:rsidRPr="001515B2">
              <w:rPr>
                <w:rFonts w:cs="Times New Roman"/>
              </w:rPr>
              <w:t>з</w:t>
            </w:r>
            <w:r w:rsidRPr="001515B2">
              <w:rPr>
                <w:rFonts w:cs="Times New Roman"/>
              </w:rPr>
              <w:t>ной способностью юго-восточных районов города</w:t>
            </w:r>
            <w:r w:rsidR="00AA03ED" w:rsidRPr="001515B2">
              <w:rPr>
                <w:rFonts w:cs="Times New Roman"/>
              </w:rPr>
              <w:t>, в соответствии с планами развития</w:t>
            </w:r>
          </w:p>
        </w:tc>
      </w:tr>
      <w:tr w:rsidR="00FC137A" w:rsidRPr="001515B2" w14:paraId="4D81FA4F" w14:textId="77777777" w:rsidTr="00361AE9">
        <w:tc>
          <w:tcPr>
            <w:tcW w:w="562" w:type="dxa"/>
          </w:tcPr>
          <w:p w14:paraId="685CF71F" w14:textId="7770906B" w:rsidR="00FC137A" w:rsidRPr="001515B2" w:rsidRDefault="00FC137A" w:rsidP="00361AE9">
            <w:pPr>
              <w:pStyle w:val="1b"/>
              <w:spacing w:line="240" w:lineRule="auto"/>
              <w:ind w:firstLine="0"/>
              <w:rPr>
                <w:rFonts w:cs="Times New Roman"/>
              </w:rPr>
            </w:pPr>
            <w:r w:rsidRPr="001515B2">
              <w:rPr>
                <w:rFonts w:cs="Times New Roman"/>
              </w:rPr>
              <w:t>4</w:t>
            </w:r>
          </w:p>
        </w:tc>
        <w:tc>
          <w:tcPr>
            <w:tcW w:w="3969" w:type="dxa"/>
          </w:tcPr>
          <w:p w14:paraId="51814A6F" w14:textId="7759524A" w:rsidR="00FC137A" w:rsidRPr="001515B2" w:rsidRDefault="00FC137A" w:rsidP="00361AE9">
            <w:pPr>
              <w:pStyle w:val="1b"/>
              <w:spacing w:line="240" w:lineRule="auto"/>
              <w:ind w:firstLine="0"/>
              <w:rPr>
                <w:rFonts w:cs="Times New Roman"/>
              </w:rPr>
            </w:pPr>
            <w:r w:rsidRPr="001515B2">
              <w:rPr>
                <w:rFonts w:cs="Times New Roman"/>
              </w:rPr>
              <w:t>Организация транспортно-пересадочного узла</w:t>
            </w:r>
            <w:r w:rsidR="006C562F" w:rsidRPr="001515B2">
              <w:rPr>
                <w:rFonts w:cs="Times New Roman"/>
              </w:rPr>
              <w:t xml:space="preserve"> городского знач</w:t>
            </w:r>
            <w:r w:rsidR="006C562F" w:rsidRPr="001515B2">
              <w:rPr>
                <w:rFonts w:cs="Times New Roman"/>
              </w:rPr>
              <w:t>е</w:t>
            </w:r>
            <w:r w:rsidR="006C562F" w:rsidRPr="001515B2">
              <w:rPr>
                <w:rFonts w:cs="Times New Roman"/>
              </w:rPr>
              <w:t>ния</w:t>
            </w:r>
            <w:r w:rsidRPr="001515B2">
              <w:rPr>
                <w:rFonts w:cs="Times New Roman"/>
              </w:rPr>
              <w:t xml:space="preserve"> в мкр. Восточный</w:t>
            </w:r>
          </w:p>
        </w:tc>
        <w:tc>
          <w:tcPr>
            <w:tcW w:w="1276" w:type="dxa"/>
          </w:tcPr>
          <w:p w14:paraId="68116CEC" w14:textId="77777777" w:rsidR="00FC137A" w:rsidRPr="001515B2" w:rsidRDefault="00FC137A" w:rsidP="00361AE9">
            <w:pPr>
              <w:pStyle w:val="1b"/>
              <w:spacing w:line="240" w:lineRule="auto"/>
              <w:ind w:firstLine="0"/>
              <w:rPr>
                <w:rFonts w:cs="Times New Roman"/>
              </w:rPr>
            </w:pPr>
            <w:r w:rsidRPr="001515B2">
              <w:rPr>
                <w:rFonts w:cs="Times New Roman"/>
              </w:rPr>
              <w:t>2035 г.</w:t>
            </w:r>
          </w:p>
        </w:tc>
        <w:tc>
          <w:tcPr>
            <w:tcW w:w="3544" w:type="dxa"/>
          </w:tcPr>
          <w:p w14:paraId="7F8C8973" w14:textId="77777777" w:rsidR="00FC137A" w:rsidRPr="001515B2" w:rsidRDefault="00FC137A" w:rsidP="00361AE9">
            <w:pPr>
              <w:pStyle w:val="1b"/>
              <w:spacing w:line="240" w:lineRule="auto"/>
              <w:ind w:firstLine="0"/>
              <w:rPr>
                <w:rFonts w:cs="Times New Roman"/>
              </w:rPr>
            </w:pPr>
            <w:r w:rsidRPr="001515B2">
              <w:rPr>
                <w:rFonts w:cs="Times New Roman"/>
              </w:rPr>
              <w:t>Оптимизация маршрутной сети, дозагрузка трамвая пассажироп</w:t>
            </w:r>
            <w:r w:rsidRPr="001515B2">
              <w:rPr>
                <w:rFonts w:cs="Times New Roman"/>
              </w:rPr>
              <w:t>о</w:t>
            </w:r>
            <w:r w:rsidRPr="001515B2">
              <w:rPr>
                <w:rFonts w:cs="Times New Roman"/>
              </w:rPr>
              <w:t>токами. Сокращение количества маршрутов, проходящих по загр</w:t>
            </w:r>
            <w:r w:rsidRPr="001515B2">
              <w:rPr>
                <w:rFonts w:cs="Times New Roman"/>
              </w:rPr>
              <w:t>у</w:t>
            </w:r>
            <w:r w:rsidRPr="001515B2">
              <w:rPr>
                <w:rFonts w:cs="Times New Roman"/>
              </w:rPr>
              <w:t>женным центральным улицам г. Улан-Удэ</w:t>
            </w:r>
          </w:p>
        </w:tc>
      </w:tr>
      <w:tr w:rsidR="00AA03ED" w:rsidRPr="001515B2" w14:paraId="6B5127EA" w14:textId="77777777" w:rsidTr="000A41E0">
        <w:tc>
          <w:tcPr>
            <w:tcW w:w="562" w:type="dxa"/>
          </w:tcPr>
          <w:p w14:paraId="7D2C4184" w14:textId="1369D942" w:rsidR="00AA03ED" w:rsidRPr="001515B2" w:rsidRDefault="00FC137A" w:rsidP="000A41E0">
            <w:pPr>
              <w:pStyle w:val="1b"/>
              <w:spacing w:line="240" w:lineRule="auto"/>
              <w:ind w:firstLine="0"/>
              <w:rPr>
                <w:rFonts w:cs="Times New Roman"/>
              </w:rPr>
            </w:pPr>
            <w:r w:rsidRPr="001515B2">
              <w:rPr>
                <w:rFonts w:cs="Times New Roman"/>
              </w:rPr>
              <w:t>5</w:t>
            </w:r>
          </w:p>
        </w:tc>
        <w:tc>
          <w:tcPr>
            <w:tcW w:w="3969" w:type="dxa"/>
          </w:tcPr>
          <w:p w14:paraId="25DA63CF" w14:textId="77777777" w:rsidR="00AA03ED" w:rsidRPr="001515B2" w:rsidRDefault="00AA03ED" w:rsidP="000A41E0">
            <w:pPr>
              <w:pStyle w:val="1b"/>
              <w:spacing w:line="240" w:lineRule="auto"/>
              <w:ind w:firstLine="0"/>
              <w:rPr>
                <w:rFonts w:cs="Times New Roman"/>
              </w:rPr>
            </w:pPr>
            <w:r w:rsidRPr="001515B2">
              <w:rPr>
                <w:rFonts w:cs="Times New Roman"/>
              </w:rPr>
              <w:t>Развитие автобусной маршрутной сети в юго-восточном районе</w:t>
            </w:r>
          </w:p>
          <w:p w14:paraId="4633C39B" w14:textId="77777777" w:rsidR="00AA03ED" w:rsidRPr="001515B2" w:rsidRDefault="00AA03ED" w:rsidP="000A41E0">
            <w:pPr>
              <w:pStyle w:val="1b"/>
              <w:spacing w:line="240" w:lineRule="auto"/>
              <w:ind w:firstLine="0"/>
              <w:rPr>
                <w:rFonts w:cs="Times New Roman"/>
              </w:rPr>
            </w:pPr>
          </w:p>
        </w:tc>
        <w:tc>
          <w:tcPr>
            <w:tcW w:w="1276" w:type="dxa"/>
          </w:tcPr>
          <w:p w14:paraId="4AE3EF1E" w14:textId="77777777" w:rsidR="00AA03ED" w:rsidRPr="001515B2" w:rsidRDefault="00AA03ED" w:rsidP="000A41E0">
            <w:pPr>
              <w:pStyle w:val="1b"/>
              <w:spacing w:line="240" w:lineRule="auto"/>
              <w:ind w:firstLine="0"/>
              <w:rPr>
                <w:rFonts w:cs="Times New Roman"/>
              </w:rPr>
            </w:pPr>
            <w:r w:rsidRPr="001515B2">
              <w:rPr>
                <w:rFonts w:cs="Times New Roman"/>
              </w:rPr>
              <w:t>2035 г.</w:t>
            </w:r>
          </w:p>
        </w:tc>
        <w:tc>
          <w:tcPr>
            <w:tcW w:w="3544" w:type="dxa"/>
          </w:tcPr>
          <w:p w14:paraId="25593BA0" w14:textId="33F2509F" w:rsidR="00AA03ED" w:rsidRPr="001515B2" w:rsidRDefault="00AA03ED" w:rsidP="00AA03ED">
            <w:pPr>
              <w:pStyle w:val="1b"/>
              <w:spacing w:line="240" w:lineRule="auto"/>
              <w:ind w:firstLine="0"/>
              <w:rPr>
                <w:rFonts w:cs="Times New Roman"/>
              </w:rPr>
            </w:pPr>
            <w:r w:rsidRPr="001515B2">
              <w:rPr>
                <w:rFonts w:cs="Times New Roman"/>
              </w:rPr>
              <w:t>Обслуживание новых районов массовой жилой застройки</w:t>
            </w:r>
          </w:p>
        </w:tc>
      </w:tr>
      <w:tr w:rsidR="004A3B97" w:rsidRPr="001515B2" w14:paraId="36873EA5" w14:textId="77777777" w:rsidTr="000A41E0">
        <w:tc>
          <w:tcPr>
            <w:tcW w:w="562" w:type="dxa"/>
          </w:tcPr>
          <w:p w14:paraId="1908A356" w14:textId="199432B8" w:rsidR="004A3B97" w:rsidRPr="001515B2" w:rsidRDefault="00FC137A" w:rsidP="000A41E0">
            <w:pPr>
              <w:pStyle w:val="1b"/>
              <w:spacing w:line="240" w:lineRule="auto"/>
              <w:ind w:firstLine="0"/>
              <w:rPr>
                <w:rFonts w:cs="Times New Roman"/>
              </w:rPr>
            </w:pPr>
            <w:r w:rsidRPr="001515B2">
              <w:rPr>
                <w:rFonts w:cs="Times New Roman"/>
              </w:rPr>
              <w:t>6</w:t>
            </w:r>
          </w:p>
        </w:tc>
        <w:tc>
          <w:tcPr>
            <w:tcW w:w="3969" w:type="dxa"/>
          </w:tcPr>
          <w:p w14:paraId="7B6EDAAD" w14:textId="282499BA" w:rsidR="004A3B97" w:rsidRPr="001515B2" w:rsidRDefault="00AA03ED" w:rsidP="000A41E0">
            <w:pPr>
              <w:pStyle w:val="1b"/>
              <w:spacing w:line="240" w:lineRule="auto"/>
              <w:ind w:firstLine="0"/>
              <w:rPr>
                <w:rFonts w:cs="Times New Roman"/>
              </w:rPr>
            </w:pPr>
            <w:r w:rsidRPr="001515B2">
              <w:rPr>
                <w:rFonts w:cs="Times New Roman"/>
              </w:rPr>
              <w:t>Организация автобусного маршрута через новый (четвертый) мост через р. Уду</w:t>
            </w:r>
          </w:p>
          <w:p w14:paraId="66C82724" w14:textId="77777777" w:rsidR="004A3B97" w:rsidRPr="001515B2" w:rsidRDefault="004A3B97" w:rsidP="000A41E0">
            <w:pPr>
              <w:pStyle w:val="1b"/>
              <w:spacing w:line="240" w:lineRule="auto"/>
              <w:ind w:firstLine="0"/>
              <w:rPr>
                <w:rFonts w:cs="Times New Roman"/>
              </w:rPr>
            </w:pPr>
          </w:p>
        </w:tc>
        <w:tc>
          <w:tcPr>
            <w:tcW w:w="1276" w:type="dxa"/>
          </w:tcPr>
          <w:p w14:paraId="27927981" w14:textId="240D8076" w:rsidR="004A3B97" w:rsidRPr="001515B2" w:rsidRDefault="004A3B97" w:rsidP="00AA03ED">
            <w:pPr>
              <w:pStyle w:val="1b"/>
              <w:spacing w:line="240" w:lineRule="auto"/>
              <w:ind w:firstLine="0"/>
              <w:rPr>
                <w:rFonts w:cs="Times New Roman"/>
              </w:rPr>
            </w:pPr>
            <w:r w:rsidRPr="001515B2">
              <w:rPr>
                <w:rFonts w:cs="Times New Roman"/>
              </w:rPr>
              <w:t>203</w:t>
            </w:r>
            <w:r w:rsidR="00AA03ED" w:rsidRPr="001515B2">
              <w:rPr>
                <w:rFonts w:cs="Times New Roman"/>
              </w:rPr>
              <w:t>5</w:t>
            </w:r>
            <w:r w:rsidRPr="001515B2">
              <w:rPr>
                <w:rFonts w:cs="Times New Roman"/>
              </w:rPr>
              <w:t xml:space="preserve"> г.</w:t>
            </w:r>
          </w:p>
        </w:tc>
        <w:tc>
          <w:tcPr>
            <w:tcW w:w="3544" w:type="dxa"/>
          </w:tcPr>
          <w:p w14:paraId="394C1325" w14:textId="7CFE25DC" w:rsidR="004A3B97" w:rsidRPr="001515B2" w:rsidRDefault="00AA03ED" w:rsidP="00AA03ED">
            <w:pPr>
              <w:pStyle w:val="1b"/>
              <w:spacing w:line="240" w:lineRule="auto"/>
              <w:ind w:firstLine="0"/>
              <w:rPr>
                <w:rFonts w:cs="Times New Roman"/>
              </w:rPr>
            </w:pPr>
            <w:r w:rsidRPr="001515B2">
              <w:rPr>
                <w:rFonts w:cs="Times New Roman"/>
              </w:rPr>
              <w:t>Улучшение транспортной связи между южной и северной частями г. Улан-Удэ</w:t>
            </w:r>
          </w:p>
        </w:tc>
      </w:tr>
      <w:tr w:rsidR="00493880" w:rsidRPr="001515B2" w14:paraId="6C6DAD38" w14:textId="77777777" w:rsidTr="000A41E0">
        <w:tc>
          <w:tcPr>
            <w:tcW w:w="562" w:type="dxa"/>
          </w:tcPr>
          <w:p w14:paraId="49993847" w14:textId="6E1EF47E" w:rsidR="00493880" w:rsidRPr="001515B2" w:rsidRDefault="00D225CD" w:rsidP="000A41E0">
            <w:pPr>
              <w:pStyle w:val="1b"/>
              <w:spacing w:line="240" w:lineRule="auto"/>
              <w:ind w:firstLine="0"/>
              <w:rPr>
                <w:rFonts w:cs="Times New Roman"/>
              </w:rPr>
            </w:pPr>
            <w:r w:rsidRPr="001515B2">
              <w:rPr>
                <w:rFonts w:cs="Times New Roman"/>
              </w:rPr>
              <w:t>7</w:t>
            </w:r>
          </w:p>
        </w:tc>
        <w:tc>
          <w:tcPr>
            <w:tcW w:w="3969" w:type="dxa"/>
          </w:tcPr>
          <w:p w14:paraId="1610D1BD" w14:textId="63D6A9C1" w:rsidR="00493880" w:rsidRPr="001515B2" w:rsidRDefault="00493880" w:rsidP="00446E3A">
            <w:pPr>
              <w:pStyle w:val="1b"/>
              <w:spacing w:line="240" w:lineRule="auto"/>
              <w:ind w:firstLine="0"/>
              <w:rPr>
                <w:rFonts w:cs="Times New Roman"/>
              </w:rPr>
            </w:pPr>
            <w:r w:rsidRPr="001515B2">
              <w:rPr>
                <w:rFonts w:cs="Times New Roman"/>
              </w:rPr>
              <w:t>Организаци</w:t>
            </w:r>
            <w:r w:rsidR="00446E3A" w:rsidRPr="001515B2">
              <w:rPr>
                <w:rFonts w:cs="Times New Roman"/>
              </w:rPr>
              <w:t xml:space="preserve"> новых автобусных</w:t>
            </w:r>
            <w:r w:rsidRPr="001515B2">
              <w:rPr>
                <w:rFonts w:cs="Times New Roman"/>
              </w:rPr>
              <w:t xml:space="preserve"> мар</w:t>
            </w:r>
            <w:r w:rsidRPr="001515B2">
              <w:rPr>
                <w:rFonts w:cs="Times New Roman"/>
              </w:rPr>
              <w:t>ш</w:t>
            </w:r>
            <w:r w:rsidRPr="001515B2">
              <w:rPr>
                <w:rFonts w:cs="Times New Roman"/>
              </w:rPr>
              <w:t>рут</w:t>
            </w:r>
            <w:r w:rsidR="00446E3A" w:rsidRPr="001515B2">
              <w:rPr>
                <w:rFonts w:cs="Times New Roman"/>
              </w:rPr>
              <w:t xml:space="preserve">ов </w:t>
            </w:r>
            <w:r w:rsidRPr="001515B2">
              <w:rPr>
                <w:rFonts w:cs="Times New Roman"/>
              </w:rPr>
              <w:t>в мкр. Новая Комушка</w:t>
            </w:r>
          </w:p>
        </w:tc>
        <w:tc>
          <w:tcPr>
            <w:tcW w:w="1276" w:type="dxa"/>
          </w:tcPr>
          <w:p w14:paraId="1E4B0040" w14:textId="6A5E5F3C" w:rsidR="00493880" w:rsidRPr="001515B2" w:rsidRDefault="00493880" w:rsidP="00493880">
            <w:pPr>
              <w:pStyle w:val="1b"/>
              <w:spacing w:line="240" w:lineRule="auto"/>
              <w:ind w:firstLine="0"/>
              <w:rPr>
                <w:rFonts w:cs="Times New Roman"/>
              </w:rPr>
            </w:pPr>
            <w:r w:rsidRPr="001515B2">
              <w:rPr>
                <w:rFonts w:cs="Times New Roman"/>
              </w:rPr>
              <w:t>2035 г.</w:t>
            </w:r>
          </w:p>
        </w:tc>
        <w:tc>
          <w:tcPr>
            <w:tcW w:w="3544" w:type="dxa"/>
          </w:tcPr>
          <w:p w14:paraId="3E5560C1" w14:textId="77777777" w:rsidR="00493880" w:rsidRPr="001515B2" w:rsidRDefault="00493880" w:rsidP="000A41E0">
            <w:pPr>
              <w:pStyle w:val="1b"/>
              <w:spacing w:line="240" w:lineRule="auto"/>
              <w:ind w:firstLine="0"/>
              <w:rPr>
                <w:rFonts w:cs="Times New Roman"/>
              </w:rPr>
            </w:pPr>
            <w:r w:rsidRPr="001515B2">
              <w:rPr>
                <w:rFonts w:cs="Times New Roman"/>
              </w:rPr>
              <w:t>Обеспечение нормативной д</w:t>
            </w:r>
            <w:r w:rsidRPr="001515B2">
              <w:rPr>
                <w:rFonts w:cs="Times New Roman"/>
              </w:rPr>
              <w:t>о</w:t>
            </w:r>
            <w:r w:rsidRPr="001515B2">
              <w:rPr>
                <w:rFonts w:cs="Times New Roman"/>
              </w:rPr>
              <w:t>ступности пассажирского тран</w:t>
            </w:r>
            <w:r w:rsidRPr="001515B2">
              <w:rPr>
                <w:rFonts w:cs="Times New Roman"/>
              </w:rPr>
              <w:t>с</w:t>
            </w:r>
            <w:r w:rsidRPr="001515B2">
              <w:rPr>
                <w:rFonts w:cs="Times New Roman"/>
              </w:rPr>
              <w:t>порта для жителей мкр. Новая Комушка</w:t>
            </w:r>
          </w:p>
        </w:tc>
      </w:tr>
      <w:tr w:rsidR="001B1F0C" w:rsidRPr="001515B2" w14:paraId="307FFBAD" w14:textId="77777777" w:rsidTr="001B1F0C">
        <w:tc>
          <w:tcPr>
            <w:tcW w:w="562" w:type="dxa"/>
          </w:tcPr>
          <w:p w14:paraId="0ACD1369" w14:textId="2354641F" w:rsidR="001B1F0C" w:rsidRPr="001515B2" w:rsidRDefault="00446E3A" w:rsidP="00420D2A">
            <w:pPr>
              <w:pStyle w:val="1b"/>
              <w:spacing w:line="240" w:lineRule="auto"/>
              <w:ind w:firstLine="0"/>
              <w:rPr>
                <w:rFonts w:cs="Times New Roman"/>
              </w:rPr>
            </w:pPr>
            <w:r w:rsidRPr="001515B2">
              <w:rPr>
                <w:rFonts w:cs="Times New Roman"/>
              </w:rPr>
              <w:lastRenderedPageBreak/>
              <w:t>8</w:t>
            </w:r>
          </w:p>
        </w:tc>
        <w:tc>
          <w:tcPr>
            <w:tcW w:w="3969" w:type="dxa"/>
          </w:tcPr>
          <w:p w14:paraId="786E593D" w14:textId="77777777" w:rsidR="001B1F0C" w:rsidRPr="001515B2" w:rsidRDefault="001B1F0C" w:rsidP="00420D2A">
            <w:pPr>
              <w:pStyle w:val="1b"/>
              <w:spacing w:line="240" w:lineRule="auto"/>
              <w:ind w:firstLine="0"/>
              <w:rPr>
                <w:rFonts w:cs="Times New Roman"/>
              </w:rPr>
            </w:pPr>
            <w:r w:rsidRPr="001515B2">
              <w:rPr>
                <w:rFonts w:cs="Times New Roman"/>
              </w:rPr>
              <w:t>Приобретение подвижного состава пассажирского транспорта</w:t>
            </w:r>
          </w:p>
        </w:tc>
        <w:tc>
          <w:tcPr>
            <w:tcW w:w="1276" w:type="dxa"/>
          </w:tcPr>
          <w:p w14:paraId="3C627EE8" w14:textId="7294917F" w:rsidR="001B1F0C" w:rsidRPr="001515B2" w:rsidRDefault="001B1F0C" w:rsidP="001B1F0C">
            <w:pPr>
              <w:pStyle w:val="1b"/>
              <w:spacing w:line="240" w:lineRule="auto"/>
              <w:ind w:firstLine="0"/>
              <w:rPr>
                <w:rFonts w:cs="Times New Roman"/>
              </w:rPr>
            </w:pPr>
            <w:r w:rsidRPr="001515B2">
              <w:rPr>
                <w:rFonts w:cs="Times New Roman"/>
              </w:rPr>
              <w:t>2035 г.</w:t>
            </w:r>
          </w:p>
        </w:tc>
        <w:tc>
          <w:tcPr>
            <w:tcW w:w="3544" w:type="dxa"/>
          </w:tcPr>
          <w:p w14:paraId="29AB6CF7" w14:textId="77777777" w:rsidR="001B1F0C" w:rsidRPr="001515B2" w:rsidRDefault="001B1F0C" w:rsidP="00420D2A">
            <w:pPr>
              <w:pStyle w:val="1b"/>
              <w:spacing w:line="240" w:lineRule="auto"/>
              <w:ind w:firstLine="0"/>
              <w:rPr>
                <w:rFonts w:cs="Times New Roman"/>
              </w:rPr>
            </w:pPr>
            <w:r w:rsidRPr="001515B2">
              <w:rPr>
                <w:rFonts w:cs="Times New Roman"/>
              </w:rPr>
              <w:t>Обеспечение подвижным сост</w:t>
            </w:r>
            <w:r w:rsidRPr="001515B2">
              <w:rPr>
                <w:rFonts w:cs="Times New Roman"/>
              </w:rPr>
              <w:t>а</w:t>
            </w:r>
            <w:r w:rsidRPr="001515B2">
              <w:rPr>
                <w:rFonts w:cs="Times New Roman"/>
              </w:rPr>
              <w:t>вом новых маршрутов, увелич</w:t>
            </w:r>
            <w:r w:rsidRPr="001515B2">
              <w:rPr>
                <w:rFonts w:cs="Times New Roman"/>
              </w:rPr>
              <w:t>е</w:t>
            </w:r>
            <w:r w:rsidRPr="001515B2">
              <w:rPr>
                <w:rFonts w:cs="Times New Roman"/>
              </w:rPr>
              <w:t>ние провозной способности сущ</w:t>
            </w:r>
            <w:r w:rsidRPr="001515B2">
              <w:rPr>
                <w:rFonts w:cs="Times New Roman"/>
              </w:rPr>
              <w:t>е</w:t>
            </w:r>
            <w:r w:rsidRPr="001515B2">
              <w:rPr>
                <w:rFonts w:cs="Times New Roman"/>
              </w:rPr>
              <w:t>ствующих маршрутов пассажирского транспорта</w:t>
            </w:r>
          </w:p>
        </w:tc>
      </w:tr>
      <w:tr w:rsidR="00446E3A" w:rsidRPr="001515B2" w14:paraId="68AFB87A" w14:textId="77777777" w:rsidTr="00446E3A">
        <w:tc>
          <w:tcPr>
            <w:tcW w:w="562" w:type="dxa"/>
          </w:tcPr>
          <w:p w14:paraId="79C5A558" w14:textId="49FE5FE7" w:rsidR="00446E3A" w:rsidRPr="001515B2" w:rsidRDefault="00446E3A" w:rsidP="00361AE9">
            <w:pPr>
              <w:pStyle w:val="1b"/>
              <w:spacing w:line="240" w:lineRule="auto"/>
              <w:ind w:firstLine="0"/>
              <w:rPr>
                <w:rFonts w:cs="Times New Roman"/>
              </w:rPr>
            </w:pPr>
            <w:r w:rsidRPr="001515B2">
              <w:rPr>
                <w:rFonts w:cs="Times New Roman"/>
              </w:rPr>
              <w:t>9</w:t>
            </w:r>
          </w:p>
        </w:tc>
        <w:tc>
          <w:tcPr>
            <w:tcW w:w="3969" w:type="dxa"/>
          </w:tcPr>
          <w:p w14:paraId="2E6525F8" w14:textId="77777777" w:rsidR="00446E3A" w:rsidRPr="001515B2" w:rsidRDefault="00446E3A" w:rsidP="00361AE9">
            <w:pPr>
              <w:pStyle w:val="1b"/>
              <w:spacing w:line="240" w:lineRule="auto"/>
              <w:ind w:firstLine="0"/>
              <w:rPr>
                <w:rFonts w:cs="Times New Roman"/>
              </w:rPr>
            </w:pPr>
            <w:r w:rsidRPr="001515B2">
              <w:rPr>
                <w:rFonts w:cs="Times New Roman"/>
              </w:rPr>
              <w:t>Обустройство павильонов ожидания на промежуточных остановочных пун</w:t>
            </w:r>
            <w:r w:rsidRPr="001515B2">
              <w:rPr>
                <w:rFonts w:cs="Times New Roman"/>
              </w:rPr>
              <w:t>к</w:t>
            </w:r>
            <w:r w:rsidRPr="001515B2">
              <w:rPr>
                <w:rFonts w:cs="Times New Roman"/>
              </w:rPr>
              <w:t>тах</w:t>
            </w:r>
          </w:p>
        </w:tc>
        <w:tc>
          <w:tcPr>
            <w:tcW w:w="1276" w:type="dxa"/>
          </w:tcPr>
          <w:p w14:paraId="796E5E73" w14:textId="4BBA23FC" w:rsidR="00446E3A" w:rsidRPr="001515B2" w:rsidRDefault="00446E3A" w:rsidP="00446E3A">
            <w:pPr>
              <w:pStyle w:val="1b"/>
              <w:spacing w:line="240" w:lineRule="auto"/>
              <w:ind w:firstLine="0"/>
              <w:rPr>
                <w:rFonts w:cs="Times New Roman"/>
              </w:rPr>
            </w:pPr>
            <w:r w:rsidRPr="001515B2">
              <w:rPr>
                <w:rFonts w:cs="Times New Roman"/>
              </w:rPr>
              <w:t>2035 г.</w:t>
            </w:r>
          </w:p>
        </w:tc>
        <w:tc>
          <w:tcPr>
            <w:tcW w:w="3544" w:type="dxa"/>
          </w:tcPr>
          <w:p w14:paraId="1A2A6D4C" w14:textId="77777777" w:rsidR="00446E3A" w:rsidRPr="001515B2" w:rsidRDefault="00446E3A" w:rsidP="00361AE9">
            <w:pPr>
              <w:pStyle w:val="1b"/>
              <w:spacing w:line="240" w:lineRule="auto"/>
              <w:ind w:firstLine="0"/>
              <w:rPr>
                <w:rFonts w:cs="Times New Roman"/>
              </w:rPr>
            </w:pPr>
            <w:r w:rsidRPr="001515B2">
              <w:rPr>
                <w:rFonts w:cs="Times New Roman"/>
              </w:rPr>
              <w:t>Повышение привлекательности пассажирского транспорта</w:t>
            </w:r>
          </w:p>
        </w:tc>
      </w:tr>
      <w:tr w:rsidR="00446E3A" w:rsidRPr="001515B2" w14:paraId="4FEA1009" w14:textId="77777777" w:rsidTr="00361AE9">
        <w:tc>
          <w:tcPr>
            <w:tcW w:w="562" w:type="dxa"/>
          </w:tcPr>
          <w:p w14:paraId="4D97AA67" w14:textId="77777777" w:rsidR="00446E3A" w:rsidRPr="001515B2" w:rsidRDefault="00446E3A" w:rsidP="00361AE9">
            <w:pPr>
              <w:pStyle w:val="1b"/>
              <w:spacing w:line="240" w:lineRule="auto"/>
              <w:ind w:firstLine="0"/>
              <w:rPr>
                <w:rFonts w:cs="Times New Roman"/>
              </w:rPr>
            </w:pPr>
            <w:r w:rsidRPr="001515B2">
              <w:rPr>
                <w:rFonts w:cs="Times New Roman"/>
              </w:rPr>
              <w:t>10</w:t>
            </w:r>
          </w:p>
        </w:tc>
        <w:tc>
          <w:tcPr>
            <w:tcW w:w="3969" w:type="dxa"/>
          </w:tcPr>
          <w:p w14:paraId="4E7109D5" w14:textId="77777777" w:rsidR="00446E3A" w:rsidRPr="001515B2" w:rsidRDefault="00446E3A" w:rsidP="00361AE9">
            <w:pPr>
              <w:pStyle w:val="1b"/>
              <w:spacing w:line="240" w:lineRule="auto"/>
              <w:ind w:firstLine="0"/>
              <w:rPr>
                <w:rFonts w:cs="Times New Roman"/>
              </w:rPr>
            </w:pPr>
            <w:r w:rsidRPr="001515B2">
              <w:rPr>
                <w:rFonts w:cs="Times New Roman"/>
              </w:rPr>
              <w:t>Обустройство павильонов ожидания на конечных остановочных пунктах</w:t>
            </w:r>
          </w:p>
        </w:tc>
        <w:tc>
          <w:tcPr>
            <w:tcW w:w="1276" w:type="dxa"/>
          </w:tcPr>
          <w:p w14:paraId="6193171B" w14:textId="77777777" w:rsidR="00446E3A" w:rsidRPr="001515B2" w:rsidRDefault="00446E3A" w:rsidP="00361AE9">
            <w:pPr>
              <w:pStyle w:val="1b"/>
              <w:spacing w:line="240" w:lineRule="auto"/>
              <w:ind w:firstLine="0"/>
              <w:rPr>
                <w:rFonts w:cs="Times New Roman"/>
              </w:rPr>
            </w:pPr>
            <w:r w:rsidRPr="001515B2">
              <w:rPr>
                <w:rFonts w:cs="Times New Roman"/>
              </w:rPr>
              <w:t>2035 г.</w:t>
            </w:r>
          </w:p>
        </w:tc>
        <w:tc>
          <w:tcPr>
            <w:tcW w:w="3544" w:type="dxa"/>
          </w:tcPr>
          <w:p w14:paraId="62EA41C5" w14:textId="77777777" w:rsidR="00446E3A" w:rsidRPr="001515B2" w:rsidRDefault="00446E3A" w:rsidP="00361AE9">
            <w:pPr>
              <w:pStyle w:val="1b"/>
              <w:spacing w:line="240" w:lineRule="auto"/>
              <w:ind w:firstLine="0"/>
              <w:rPr>
                <w:rFonts w:cs="Times New Roman"/>
              </w:rPr>
            </w:pPr>
            <w:r w:rsidRPr="001515B2">
              <w:rPr>
                <w:rFonts w:cs="Times New Roman"/>
              </w:rPr>
              <w:t>Повышение привлекательности пассажирского транспорта, обе</w:t>
            </w:r>
            <w:r w:rsidRPr="001515B2">
              <w:rPr>
                <w:rFonts w:cs="Times New Roman"/>
              </w:rPr>
              <w:t>с</w:t>
            </w:r>
            <w:r w:rsidRPr="001515B2">
              <w:rPr>
                <w:rFonts w:cs="Times New Roman"/>
              </w:rPr>
              <w:t>печение требований нормативно-технической документации</w:t>
            </w:r>
          </w:p>
        </w:tc>
      </w:tr>
      <w:tr w:rsidR="00681724" w:rsidRPr="001515B2" w14:paraId="39E42E40" w14:textId="77777777" w:rsidTr="00361AE9">
        <w:tc>
          <w:tcPr>
            <w:tcW w:w="562" w:type="dxa"/>
          </w:tcPr>
          <w:p w14:paraId="79896925" w14:textId="77777777" w:rsidR="00681724" w:rsidRPr="001515B2" w:rsidRDefault="00681724" w:rsidP="00361AE9">
            <w:pPr>
              <w:pStyle w:val="1b"/>
              <w:spacing w:line="240" w:lineRule="auto"/>
              <w:ind w:firstLine="0"/>
              <w:rPr>
                <w:rFonts w:cs="Times New Roman"/>
              </w:rPr>
            </w:pPr>
            <w:r w:rsidRPr="001515B2">
              <w:rPr>
                <w:rFonts w:cs="Times New Roman"/>
              </w:rPr>
              <w:t>11</w:t>
            </w:r>
          </w:p>
        </w:tc>
        <w:tc>
          <w:tcPr>
            <w:tcW w:w="3969" w:type="dxa"/>
          </w:tcPr>
          <w:p w14:paraId="27939BBE" w14:textId="77777777" w:rsidR="00681724" w:rsidRPr="001515B2" w:rsidRDefault="00681724" w:rsidP="00361AE9">
            <w:pPr>
              <w:pStyle w:val="1b"/>
              <w:spacing w:line="240" w:lineRule="auto"/>
              <w:ind w:firstLine="0"/>
              <w:rPr>
                <w:rFonts w:cs="Times New Roman"/>
              </w:rPr>
            </w:pPr>
            <w:r w:rsidRPr="001515B2">
              <w:rPr>
                <w:rFonts w:cs="Times New Roman"/>
              </w:rPr>
              <w:t>Обустройство диспетчерских пунктов на конечных остановочных пунктах</w:t>
            </w:r>
          </w:p>
        </w:tc>
        <w:tc>
          <w:tcPr>
            <w:tcW w:w="1276" w:type="dxa"/>
          </w:tcPr>
          <w:p w14:paraId="64CA7FB1" w14:textId="77777777" w:rsidR="00681724" w:rsidRPr="001515B2" w:rsidRDefault="00681724" w:rsidP="00361AE9">
            <w:pPr>
              <w:pStyle w:val="1b"/>
              <w:spacing w:line="240" w:lineRule="auto"/>
              <w:ind w:firstLine="0"/>
              <w:rPr>
                <w:rFonts w:cs="Times New Roman"/>
              </w:rPr>
            </w:pPr>
            <w:r w:rsidRPr="001515B2">
              <w:rPr>
                <w:rFonts w:cs="Times New Roman"/>
              </w:rPr>
              <w:t>2035 г.</w:t>
            </w:r>
          </w:p>
        </w:tc>
        <w:tc>
          <w:tcPr>
            <w:tcW w:w="3544" w:type="dxa"/>
          </w:tcPr>
          <w:p w14:paraId="4791A7EE" w14:textId="77777777" w:rsidR="00681724" w:rsidRPr="001515B2" w:rsidRDefault="00681724" w:rsidP="00361AE9">
            <w:pPr>
              <w:pStyle w:val="1b"/>
              <w:spacing w:line="240" w:lineRule="auto"/>
              <w:ind w:firstLine="0"/>
              <w:rPr>
                <w:rFonts w:cs="Times New Roman"/>
              </w:rPr>
            </w:pPr>
            <w:r w:rsidRPr="001515B2">
              <w:rPr>
                <w:rFonts w:cs="Times New Roman"/>
              </w:rPr>
              <w:t>Повышение привлекательности пассажирского транспорта, обе</w:t>
            </w:r>
            <w:r w:rsidRPr="001515B2">
              <w:rPr>
                <w:rFonts w:cs="Times New Roman"/>
              </w:rPr>
              <w:t>с</w:t>
            </w:r>
            <w:r w:rsidRPr="001515B2">
              <w:rPr>
                <w:rFonts w:cs="Times New Roman"/>
              </w:rPr>
              <w:t>печение требований нормативно-технической документации</w:t>
            </w:r>
          </w:p>
        </w:tc>
      </w:tr>
    </w:tbl>
    <w:p w14:paraId="5EA3B665" w14:textId="77777777" w:rsidR="00493880" w:rsidRPr="001515B2" w:rsidRDefault="00493880" w:rsidP="00462671">
      <w:pPr>
        <w:pStyle w:val="1b"/>
        <w:ind w:firstLine="0"/>
        <w:rPr>
          <w:rFonts w:cs="Times New Roman"/>
        </w:rPr>
      </w:pPr>
    </w:p>
    <w:p w14:paraId="343ABA93" w14:textId="2FFE398D" w:rsidR="00D225CD" w:rsidRPr="001515B2" w:rsidRDefault="00D225CD" w:rsidP="00D225CD">
      <w:pPr>
        <w:pStyle w:val="1b"/>
        <w:rPr>
          <w:rFonts w:cs="Times New Roman"/>
        </w:rPr>
      </w:pPr>
      <w:r w:rsidRPr="001515B2">
        <w:rPr>
          <w:rFonts w:cs="Times New Roman"/>
        </w:rPr>
        <w:t>Общая схема мероприятий по развитию инфраструктуры пассажирского транспорта на до</w:t>
      </w:r>
      <w:r w:rsidRPr="001515B2">
        <w:rPr>
          <w:rFonts w:cs="Times New Roman"/>
        </w:rPr>
        <w:t>л</w:t>
      </w:r>
      <w:r w:rsidRPr="001515B2">
        <w:rPr>
          <w:rFonts w:cs="Times New Roman"/>
        </w:rPr>
        <w:t>госрочную перспективу 2035 г. представлена на рисунке 9.2 (нарастающим итогом).</w:t>
      </w:r>
    </w:p>
    <w:p w14:paraId="46B05D8F" w14:textId="77777777" w:rsidR="00C44BB9" w:rsidRPr="001515B2" w:rsidRDefault="00C44BB9" w:rsidP="00C44BB9">
      <w:pPr>
        <w:pStyle w:val="1b"/>
        <w:rPr>
          <w:rFonts w:cs="Times New Roman"/>
        </w:rPr>
      </w:pPr>
      <w:r w:rsidRPr="001515B2">
        <w:rPr>
          <w:rFonts w:cs="Times New Roman"/>
        </w:rPr>
        <w:t>Предложения по развитию трамвайной сети в период до 2035 г. представлены на рисунке 9.2. В связи с прогнозируемым расширением территории районов массовой жилой застройки в 2035 г. планируется развитие трамвайной маршрутной сети в юго-западном и юго-восточном ра</w:t>
      </w:r>
      <w:r w:rsidRPr="001515B2">
        <w:rPr>
          <w:rFonts w:cs="Times New Roman"/>
        </w:rPr>
        <w:t>й</w:t>
      </w:r>
      <w:r w:rsidRPr="001515B2">
        <w:rPr>
          <w:rFonts w:cs="Times New Roman"/>
        </w:rPr>
        <w:t>онах г. Улан-Удэ. Показатели транспортного спроса позволяют также планировать строительство трамвайной линии на северо-востоке города в мкр. Загорск, Восточный с организацией тран</w:t>
      </w:r>
      <w:r w:rsidRPr="001515B2">
        <w:rPr>
          <w:rFonts w:cs="Times New Roman"/>
        </w:rPr>
        <w:t>с</w:t>
      </w:r>
      <w:r w:rsidRPr="001515B2">
        <w:rPr>
          <w:rFonts w:cs="Times New Roman"/>
        </w:rPr>
        <w:t>портно-пересадочного узла городского значения.</w:t>
      </w:r>
    </w:p>
    <w:p w14:paraId="69A3A9A7" w14:textId="77777777" w:rsidR="00C44BB9" w:rsidRPr="001515B2" w:rsidRDefault="00C44BB9" w:rsidP="00D225CD">
      <w:pPr>
        <w:pStyle w:val="1b"/>
        <w:ind w:firstLine="0"/>
        <w:rPr>
          <w:rFonts w:cs="Times New Roman"/>
        </w:rPr>
        <w:sectPr w:rsidR="00C44BB9" w:rsidRPr="001515B2" w:rsidSect="00CF48BD">
          <w:pgSz w:w="11906" w:h="16838" w:code="9"/>
          <w:pgMar w:top="1134" w:right="850" w:bottom="1134" w:left="1701" w:header="284" w:footer="284" w:gutter="0"/>
          <w:cols w:space="720"/>
          <w:docGrid w:linePitch="326"/>
        </w:sectPr>
      </w:pPr>
    </w:p>
    <w:p w14:paraId="3EAF4C2D" w14:textId="26E0ED45" w:rsidR="00D225CD" w:rsidRPr="001515B2" w:rsidRDefault="00681724" w:rsidP="00D225CD">
      <w:pPr>
        <w:pStyle w:val="1b"/>
        <w:ind w:firstLine="0"/>
        <w:jc w:val="center"/>
        <w:rPr>
          <w:rFonts w:cs="Times New Roman"/>
        </w:rPr>
      </w:pPr>
      <w:r w:rsidRPr="001515B2">
        <w:rPr>
          <w:rFonts w:cs="Times New Roman"/>
          <w:noProof/>
          <w:lang w:eastAsia="ru-RU"/>
        </w:rPr>
        <w:lastRenderedPageBreak/>
        <w:drawing>
          <wp:inline distT="0" distB="0" distL="0" distR="0" wp14:anchorId="1DFB3764" wp14:editId="025A711E">
            <wp:extent cx="9695473" cy="5062118"/>
            <wp:effectExtent l="0" t="0" r="1270" b="5715"/>
            <wp:docPr id="901" name="Рисунок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 name="Развитие маршрутной сети по слоям_FE.jpg"/>
                    <pic:cNvPicPr/>
                  </pic:nvPicPr>
                  <pic:blipFill rotWithShape="1">
                    <a:blip r:embed="rId45" cstate="print">
                      <a:extLst>
                        <a:ext uri="{28A0092B-C50C-407E-A947-70E740481C1C}">
                          <a14:useLocalDpi xmlns:a14="http://schemas.microsoft.com/office/drawing/2010/main" val="0"/>
                        </a:ext>
                      </a:extLst>
                    </a:blip>
                    <a:srcRect l="2217" t="16435" r="9106" b="15676"/>
                    <a:stretch/>
                  </pic:blipFill>
                  <pic:spPr bwMode="auto">
                    <a:xfrm>
                      <a:off x="0" y="0"/>
                      <a:ext cx="9725106" cy="5077590"/>
                    </a:xfrm>
                    <a:prstGeom prst="rect">
                      <a:avLst/>
                    </a:prstGeom>
                    <a:ln>
                      <a:noFill/>
                    </a:ln>
                    <a:extLst>
                      <a:ext uri="{53640926-AAD7-44D8-BBD7-CCE9431645EC}">
                        <a14:shadowObscured xmlns:a14="http://schemas.microsoft.com/office/drawing/2010/main"/>
                      </a:ext>
                    </a:extLst>
                  </pic:spPr>
                </pic:pic>
              </a:graphicData>
            </a:graphic>
          </wp:inline>
        </w:drawing>
      </w:r>
    </w:p>
    <w:p w14:paraId="7E0450EB" w14:textId="2E245EAE" w:rsidR="00D225CD" w:rsidRPr="001515B2" w:rsidRDefault="00D225CD" w:rsidP="00D225CD">
      <w:pPr>
        <w:pStyle w:val="1b"/>
        <w:ind w:firstLine="0"/>
        <w:jc w:val="center"/>
        <w:rPr>
          <w:rFonts w:cs="Times New Roman"/>
        </w:rPr>
      </w:pPr>
      <w:r w:rsidRPr="001515B2">
        <w:rPr>
          <w:rFonts w:cs="Times New Roman"/>
        </w:rPr>
        <w:t>Рисунок 9.2 - Общая схема мероприятий по развитию инфраструктуры пассажирского транспорта на долгосрочную перспективу до 2035 г.</w:t>
      </w:r>
    </w:p>
    <w:p w14:paraId="2503CF3F" w14:textId="77777777" w:rsidR="00C44BB9" w:rsidRPr="001515B2" w:rsidRDefault="00C44BB9" w:rsidP="00D225CD">
      <w:pPr>
        <w:pStyle w:val="1b"/>
        <w:ind w:firstLine="0"/>
        <w:rPr>
          <w:rFonts w:cs="Times New Roman"/>
        </w:rPr>
        <w:sectPr w:rsidR="00C44BB9" w:rsidRPr="001515B2" w:rsidSect="00C44BB9">
          <w:pgSz w:w="16838" w:h="11906" w:orient="landscape" w:code="9"/>
          <w:pgMar w:top="1701" w:right="1134" w:bottom="850" w:left="1134" w:header="284" w:footer="284" w:gutter="0"/>
          <w:cols w:space="720"/>
          <w:docGrid w:linePitch="326"/>
        </w:sectPr>
      </w:pPr>
    </w:p>
    <w:p w14:paraId="06A149C0" w14:textId="10443DCE" w:rsidR="00D225CD" w:rsidRPr="001515B2" w:rsidRDefault="00D225CD" w:rsidP="00D225CD">
      <w:pPr>
        <w:pStyle w:val="1b"/>
        <w:ind w:firstLine="0"/>
        <w:rPr>
          <w:rFonts w:cs="Times New Roman"/>
        </w:rPr>
      </w:pPr>
    </w:p>
    <w:p w14:paraId="75298869" w14:textId="3745D6B2" w:rsidR="003D5942" w:rsidRPr="001515B2" w:rsidRDefault="001E121B" w:rsidP="006C562F">
      <w:pPr>
        <w:pStyle w:val="1b"/>
        <w:rPr>
          <w:rFonts w:cs="Times New Roman"/>
        </w:rPr>
      </w:pPr>
      <w:r w:rsidRPr="001515B2">
        <w:rPr>
          <w:rFonts w:cs="Times New Roman"/>
        </w:rPr>
        <w:t>Отдельные предложения по развитию маршрутной сети в юго-восточном районе путем продолжения существующих маршрутов представлены на рисунках 9.3 – 9.4.</w:t>
      </w:r>
    </w:p>
    <w:p w14:paraId="1C9C67C6" w14:textId="77777777" w:rsidR="001E121B" w:rsidRPr="001515B2" w:rsidRDefault="001E121B" w:rsidP="00D225CD">
      <w:pPr>
        <w:pStyle w:val="1b"/>
        <w:ind w:firstLine="0"/>
        <w:rPr>
          <w:rFonts w:cs="Times New Roman"/>
        </w:rPr>
      </w:pPr>
    </w:p>
    <w:p w14:paraId="0D4A343F" w14:textId="6A090C7F" w:rsidR="001E121B" w:rsidRPr="001515B2" w:rsidRDefault="001E121B" w:rsidP="001E121B">
      <w:pPr>
        <w:pStyle w:val="1b"/>
        <w:ind w:firstLine="0"/>
        <w:jc w:val="center"/>
        <w:rPr>
          <w:rFonts w:cs="Times New Roman"/>
        </w:rPr>
      </w:pPr>
      <w:r w:rsidRPr="001515B2">
        <w:rPr>
          <w:noProof/>
          <w:lang w:eastAsia="ru-RU"/>
        </w:rPr>
        <w:drawing>
          <wp:inline distT="0" distB="0" distL="0" distR="0" wp14:anchorId="78316469" wp14:editId="614B9967">
            <wp:extent cx="3668958" cy="3343046"/>
            <wp:effectExtent l="0" t="0" r="825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70084" cy="3344072"/>
                    </a:xfrm>
                    <a:prstGeom prst="rect">
                      <a:avLst/>
                    </a:prstGeom>
                  </pic:spPr>
                </pic:pic>
              </a:graphicData>
            </a:graphic>
          </wp:inline>
        </w:drawing>
      </w:r>
    </w:p>
    <w:p w14:paraId="55630D0B" w14:textId="291C2B23" w:rsidR="003D5942" w:rsidRPr="001515B2" w:rsidRDefault="001E121B" w:rsidP="001E121B">
      <w:pPr>
        <w:pStyle w:val="1b"/>
        <w:ind w:firstLine="0"/>
        <w:jc w:val="center"/>
        <w:rPr>
          <w:rFonts w:cs="Times New Roman"/>
        </w:rPr>
      </w:pPr>
      <w:r w:rsidRPr="001515B2">
        <w:rPr>
          <w:rFonts w:cs="Times New Roman"/>
        </w:rPr>
        <w:t>Рисунок 9.3 – Развитие маршрутной сети в районе мкр. Энергетик в период до 2035 г.</w:t>
      </w:r>
    </w:p>
    <w:p w14:paraId="53F84439" w14:textId="77777777" w:rsidR="003D5942" w:rsidRPr="001515B2" w:rsidRDefault="003D5942" w:rsidP="00D225CD">
      <w:pPr>
        <w:pStyle w:val="1b"/>
        <w:ind w:firstLine="0"/>
        <w:rPr>
          <w:rFonts w:cs="Times New Roman"/>
        </w:rPr>
      </w:pPr>
    </w:p>
    <w:p w14:paraId="38AFA379" w14:textId="5C80306E" w:rsidR="001E121B" w:rsidRPr="001515B2" w:rsidRDefault="001E121B" w:rsidP="001E121B">
      <w:pPr>
        <w:pStyle w:val="1b"/>
        <w:ind w:firstLine="0"/>
        <w:jc w:val="center"/>
        <w:rPr>
          <w:rFonts w:cs="Times New Roman"/>
        </w:rPr>
      </w:pPr>
      <w:r w:rsidRPr="001515B2">
        <w:rPr>
          <w:noProof/>
          <w:lang w:eastAsia="ru-RU"/>
        </w:rPr>
        <w:drawing>
          <wp:inline distT="0" distB="0" distL="0" distR="0" wp14:anchorId="3CCEE3D9" wp14:editId="03F2E42D">
            <wp:extent cx="4389120" cy="3058074"/>
            <wp:effectExtent l="0" t="0" r="0" b="9525"/>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a:stretch/>
                  </pic:blipFill>
                  <pic:spPr bwMode="auto">
                    <a:xfrm>
                      <a:off x="0" y="0"/>
                      <a:ext cx="4390155" cy="3058795"/>
                    </a:xfrm>
                    <a:prstGeom prst="rect">
                      <a:avLst/>
                    </a:prstGeom>
                    <a:ln>
                      <a:noFill/>
                    </a:ln>
                    <a:extLst>
                      <a:ext uri="{53640926-AAD7-44D8-BBD7-CCE9431645EC}">
                        <a14:shadowObscured xmlns:a14="http://schemas.microsoft.com/office/drawing/2010/main"/>
                      </a:ext>
                    </a:extLst>
                  </pic:spPr>
                </pic:pic>
              </a:graphicData>
            </a:graphic>
          </wp:inline>
        </w:drawing>
      </w:r>
    </w:p>
    <w:p w14:paraId="348759BB" w14:textId="25D4E0D9" w:rsidR="001E121B" w:rsidRPr="001515B2" w:rsidRDefault="001E121B" w:rsidP="001E121B">
      <w:pPr>
        <w:pStyle w:val="1b"/>
        <w:ind w:firstLine="0"/>
        <w:jc w:val="center"/>
        <w:rPr>
          <w:rFonts w:cs="Times New Roman"/>
        </w:rPr>
      </w:pPr>
      <w:r w:rsidRPr="001515B2">
        <w:rPr>
          <w:rFonts w:cs="Times New Roman"/>
        </w:rPr>
        <w:t>Рисунок 9.</w:t>
      </w:r>
      <w:r w:rsidR="00C44BB9" w:rsidRPr="001515B2">
        <w:rPr>
          <w:rFonts w:cs="Times New Roman"/>
        </w:rPr>
        <w:t>4</w:t>
      </w:r>
      <w:r w:rsidRPr="001515B2">
        <w:rPr>
          <w:rFonts w:cs="Times New Roman"/>
        </w:rPr>
        <w:t xml:space="preserve"> – Развитие маршрутной сети в районе Спиртзаводского тракта в период до 2035 г.</w:t>
      </w:r>
    </w:p>
    <w:p w14:paraId="451F36EB" w14:textId="77777777" w:rsidR="001E121B" w:rsidRPr="001515B2" w:rsidRDefault="001E121B" w:rsidP="001E121B">
      <w:pPr>
        <w:pStyle w:val="1b"/>
        <w:ind w:firstLine="0"/>
        <w:jc w:val="center"/>
        <w:rPr>
          <w:rFonts w:cs="Times New Roman"/>
        </w:rPr>
      </w:pPr>
    </w:p>
    <w:p w14:paraId="15213BA4" w14:textId="274F55E8" w:rsidR="006B4C41" w:rsidRPr="001515B2" w:rsidRDefault="006B4C41" w:rsidP="006B4C41">
      <w:pPr>
        <w:pStyle w:val="1b"/>
        <w:rPr>
          <w:rFonts w:cs="Times New Roman"/>
        </w:rPr>
      </w:pPr>
      <w:r w:rsidRPr="001515B2">
        <w:rPr>
          <w:rFonts w:cs="Times New Roman"/>
        </w:rPr>
        <w:lastRenderedPageBreak/>
        <w:t>С целью обеспечения нормативной доступности пассажирского транспорта для жителей мкр. Новая Комушка рассматривается возможность организации двух новых автобусных маршр</w:t>
      </w:r>
      <w:r w:rsidRPr="001515B2">
        <w:rPr>
          <w:rFonts w:cs="Times New Roman"/>
        </w:rPr>
        <w:t>у</w:t>
      </w:r>
      <w:r w:rsidRPr="001515B2">
        <w:rPr>
          <w:rFonts w:cs="Times New Roman"/>
        </w:rPr>
        <w:t>тов на базе маршрутов №17 и №80 по участку новой улицы. Схемы новых маршрутов представл</w:t>
      </w:r>
      <w:r w:rsidRPr="001515B2">
        <w:rPr>
          <w:rFonts w:cs="Times New Roman"/>
        </w:rPr>
        <w:t>е</w:t>
      </w:r>
      <w:r w:rsidRPr="001515B2">
        <w:rPr>
          <w:rFonts w:cs="Times New Roman"/>
        </w:rPr>
        <w:t xml:space="preserve">ны на рисунке </w:t>
      </w:r>
      <w:r w:rsidR="00C44BB9" w:rsidRPr="001515B2">
        <w:rPr>
          <w:rFonts w:cs="Times New Roman"/>
        </w:rPr>
        <w:t>9</w:t>
      </w:r>
      <w:r w:rsidRPr="001515B2">
        <w:rPr>
          <w:rFonts w:cs="Times New Roman"/>
        </w:rPr>
        <w:t>.</w:t>
      </w:r>
      <w:r w:rsidR="00C44BB9" w:rsidRPr="001515B2">
        <w:rPr>
          <w:rFonts w:cs="Times New Roman"/>
        </w:rPr>
        <w:t>5</w:t>
      </w:r>
      <w:r w:rsidRPr="001515B2">
        <w:rPr>
          <w:rFonts w:cs="Times New Roman"/>
        </w:rPr>
        <w:t>. У жителей микрорайона будет выбор из двух возможных направлений движ</w:t>
      </w:r>
      <w:r w:rsidRPr="001515B2">
        <w:rPr>
          <w:rFonts w:cs="Times New Roman"/>
        </w:rPr>
        <w:t>е</w:t>
      </w:r>
      <w:r w:rsidRPr="001515B2">
        <w:rPr>
          <w:rFonts w:cs="Times New Roman"/>
        </w:rPr>
        <w:t>ния для сокращения времени поездки.</w:t>
      </w:r>
    </w:p>
    <w:p w14:paraId="36F9C112" w14:textId="77777777" w:rsidR="006B4C41" w:rsidRPr="001515B2" w:rsidRDefault="006B4C41" w:rsidP="006B4C41">
      <w:pPr>
        <w:pStyle w:val="1b"/>
        <w:rPr>
          <w:rFonts w:cs="Times New Roman"/>
        </w:rPr>
        <w:sectPr w:rsidR="006B4C41" w:rsidRPr="001515B2" w:rsidSect="00CF48BD">
          <w:pgSz w:w="11906" w:h="16838" w:code="9"/>
          <w:pgMar w:top="1134" w:right="850" w:bottom="1134" w:left="1701" w:header="284" w:footer="284" w:gutter="0"/>
          <w:cols w:space="720"/>
          <w:docGrid w:linePitch="326"/>
        </w:sectPr>
      </w:pPr>
    </w:p>
    <w:p w14:paraId="267095C0" w14:textId="77777777" w:rsidR="006B4C41" w:rsidRPr="001515B2" w:rsidRDefault="006B4C41" w:rsidP="006B4C41">
      <w:pPr>
        <w:pStyle w:val="1b"/>
        <w:ind w:firstLine="0"/>
        <w:rPr>
          <w:rFonts w:cs="Times New Roman"/>
        </w:rPr>
      </w:pPr>
      <w:r w:rsidRPr="001515B2">
        <w:rPr>
          <w:rFonts w:cs="Times New Roman"/>
          <w:noProof/>
          <w:lang w:eastAsia="ru-RU"/>
        </w:rPr>
        <w:lastRenderedPageBreak/>
        <w:drawing>
          <wp:inline distT="0" distB="0" distL="0" distR="0" wp14:anchorId="2CE81E84" wp14:editId="5FE76BB1">
            <wp:extent cx="4229100" cy="4001539"/>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Маршруты 2028 юг 1.jpg"/>
                    <pic:cNvPicPr/>
                  </pic:nvPicPr>
                  <pic:blipFill>
                    <a:blip r:embed="rId21" cstate="print">
                      <a:extLst>
                        <a:ext uri="{28A0092B-C50C-407E-A947-70E740481C1C}">
                          <a14:useLocalDpi xmlns:a14="http://schemas.microsoft.com/office/drawing/2010/main"/>
                        </a:ext>
                      </a:extLst>
                    </a:blip>
                    <a:stretch>
                      <a:fillRect/>
                    </a:stretch>
                  </pic:blipFill>
                  <pic:spPr>
                    <a:xfrm>
                      <a:off x="0" y="0"/>
                      <a:ext cx="4233163" cy="4005383"/>
                    </a:xfrm>
                    <a:prstGeom prst="rect">
                      <a:avLst/>
                    </a:prstGeom>
                  </pic:spPr>
                </pic:pic>
              </a:graphicData>
            </a:graphic>
          </wp:inline>
        </w:drawing>
      </w:r>
      <w:r w:rsidRPr="001515B2">
        <w:rPr>
          <w:rFonts w:cs="Times New Roman"/>
        </w:rPr>
        <w:t xml:space="preserve">     </w:t>
      </w:r>
      <w:r w:rsidRPr="001515B2">
        <w:rPr>
          <w:rFonts w:cs="Times New Roman"/>
          <w:noProof/>
          <w:lang w:eastAsia="ru-RU"/>
        </w:rPr>
        <w:drawing>
          <wp:inline distT="0" distB="0" distL="0" distR="0" wp14:anchorId="4C1B58EA" wp14:editId="502EED43">
            <wp:extent cx="4514850" cy="3976691"/>
            <wp:effectExtent l="0" t="0" r="0" b="508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Маршруты 2028 юг 2.jpg"/>
                    <pic:cNvPicPr/>
                  </pic:nvPicPr>
                  <pic:blipFill>
                    <a:blip r:embed="rId22" cstate="print">
                      <a:extLst>
                        <a:ext uri="{28A0092B-C50C-407E-A947-70E740481C1C}">
                          <a14:useLocalDpi xmlns:a14="http://schemas.microsoft.com/office/drawing/2010/main"/>
                        </a:ext>
                      </a:extLst>
                    </a:blip>
                    <a:stretch>
                      <a:fillRect/>
                    </a:stretch>
                  </pic:blipFill>
                  <pic:spPr>
                    <a:xfrm>
                      <a:off x="0" y="0"/>
                      <a:ext cx="4522359" cy="3983305"/>
                    </a:xfrm>
                    <a:prstGeom prst="rect">
                      <a:avLst/>
                    </a:prstGeom>
                  </pic:spPr>
                </pic:pic>
              </a:graphicData>
            </a:graphic>
          </wp:inline>
        </w:drawing>
      </w:r>
    </w:p>
    <w:p w14:paraId="482DA1CB" w14:textId="28CFD093" w:rsidR="006B4C41" w:rsidRPr="001515B2" w:rsidRDefault="006B4C41" w:rsidP="006B4C41">
      <w:pPr>
        <w:pStyle w:val="1b"/>
        <w:ind w:hanging="284"/>
        <w:jc w:val="center"/>
        <w:rPr>
          <w:rFonts w:cs="Times New Roman"/>
        </w:rPr>
      </w:pPr>
      <w:r w:rsidRPr="001515B2">
        <w:rPr>
          <w:rFonts w:cs="Times New Roman"/>
        </w:rPr>
        <w:t xml:space="preserve">Рисунок </w:t>
      </w:r>
      <w:r w:rsidR="00C44BB9" w:rsidRPr="001515B2">
        <w:rPr>
          <w:rFonts w:cs="Times New Roman"/>
        </w:rPr>
        <w:t>9</w:t>
      </w:r>
      <w:r w:rsidRPr="001515B2">
        <w:rPr>
          <w:rFonts w:cs="Times New Roman"/>
        </w:rPr>
        <w:t>.</w:t>
      </w:r>
      <w:r w:rsidR="00C44BB9" w:rsidRPr="001515B2">
        <w:rPr>
          <w:rFonts w:cs="Times New Roman"/>
        </w:rPr>
        <w:t>5</w:t>
      </w:r>
      <w:r w:rsidRPr="001515B2">
        <w:rPr>
          <w:rFonts w:cs="Times New Roman"/>
        </w:rPr>
        <w:t xml:space="preserve"> – Два новых маршрута в период до 2035 г. в мкр. Новая Комушка по новому участку дорожной сети </w:t>
      </w:r>
    </w:p>
    <w:p w14:paraId="19A4C7AF" w14:textId="77777777" w:rsidR="006B4C41" w:rsidRPr="001515B2" w:rsidRDefault="006B4C41" w:rsidP="006B4C41">
      <w:pPr>
        <w:pStyle w:val="1b"/>
        <w:rPr>
          <w:rFonts w:cs="Times New Roman"/>
        </w:rPr>
        <w:sectPr w:rsidR="006B4C41" w:rsidRPr="001515B2" w:rsidSect="00A87DCB">
          <w:pgSz w:w="16838" w:h="11906" w:orient="landscape" w:code="9"/>
          <w:pgMar w:top="1701" w:right="1134" w:bottom="850" w:left="1134" w:header="284" w:footer="284" w:gutter="0"/>
          <w:cols w:space="720"/>
          <w:docGrid w:linePitch="326"/>
        </w:sectPr>
      </w:pPr>
    </w:p>
    <w:p w14:paraId="618D3D5E" w14:textId="5070D652" w:rsidR="006B4C41" w:rsidRPr="001515B2" w:rsidRDefault="006B4C41" w:rsidP="006B4C41">
      <w:pPr>
        <w:pStyle w:val="1b"/>
        <w:rPr>
          <w:rFonts w:cs="Times New Roman"/>
        </w:rPr>
      </w:pPr>
      <w:r w:rsidRPr="001515B2">
        <w:rPr>
          <w:rFonts w:cs="Times New Roman"/>
        </w:rPr>
        <w:lastRenderedPageBreak/>
        <w:t>В период до 2035 г. (расчетный срок) планируется создание нового автобусного маршрута, связывающего южную и северную часть г. Улан-Удэ с использованием новой магистральной ул</w:t>
      </w:r>
      <w:r w:rsidRPr="001515B2">
        <w:rPr>
          <w:rFonts w:cs="Times New Roman"/>
        </w:rPr>
        <w:t>и</w:t>
      </w:r>
      <w:r w:rsidRPr="001515B2">
        <w:rPr>
          <w:rFonts w:cs="Times New Roman"/>
        </w:rPr>
        <w:t>цы и нового (четвертого) моста через р. Уду. Схема участка нового автобусного маршрута пре</w:t>
      </w:r>
      <w:r w:rsidRPr="001515B2">
        <w:rPr>
          <w:rFonts w:cs="Times New Roman"/>
        </w:rPr>
        <w:t>д</w:t>
      </w:r>
      <w:r w:rsidRPr="001515B2">
        <w:rPr>
          <w:rFonts w:cs="Times New Roman"/>
        </w:rPr>
        <w:t xml:space="preserve">ставлена на рисунке </w:t>
      </w:r>
      <w:r w:rsidR="00C44BB9" w:rsidRPr="001515B2">
        <w:rPr>
          <w:rFonts w:cs="Times New Roman"/>
        </w:rPr>
        <w:t>9</w:t>
      </w:r>
      <w:r w:rsidRPr="001515B2">
        <w:rPr>
          <w:rFonts w:cs="Times New Roman"/>
        </w:rPr>
        <w:t>.</w:t>
      </w:r>
      <w:r w:rsidR="00C44BB9" w:rsidRPr="001515B2">
        <w:rPr>
          <w:rFonts w:cs="Times New Roman"/>
        </w:rPr>
        <w:t>6</w:t>
      </w:r>
      <w:r w:rsidRPr="001515B2">
        <w:rPr>
          <w:rFonts w:cs="Times New Roman"/>
        </w:rPr>
        <w:t>.</w:t>
      </w:r>
    </w:p>
    <w:p w14:paraId="02783337" w14:textId="77777777" w:rsidR="006B4C41" w:rsidRPr="001515B2" w:rsidRDefault="006B4C41" w:rsidP="006B4C41">
      <w:pPr>
        <w:pStyle w:val="1b"/>
        <w:rPr>
          <w:rFonts w:cs="Times New Roman"/>
        </w:rPr>
      </w:pPr>
    </w:p>
    <w:p w14:paraId="58518651" w14:textId="77777777" w:rsidR="006B4C41" w:rsidRPr="001515B2" w:rsidRDefault="006B4C41" w:rsidP="006B4C41">
      <w:pPr>
        <w:pStyle w:val="1b"/>
        <w:ind w:firstLine="0"/>
        <w:jc w:val="center"/>
        <w:rPr>
          <w:rFonts w:cs="Times New Roman"/>
        </w:rPr>
      </w:pPr>
      <w:r w:rsidRPr="001515B2">
        <w:rPr>
          <w:rFonts w:cs="Times New Roman"/>
          <w:noProof/>
          <w:lang w:eastAsia="ru-RU"/>
        </w:rPr>
        <w:drawing>
          <wp:inline distT="0" distB="0" distL="0" distR="0" wp14:anchorId="3350FE87" wp14:editId="45415D0E">
            <wp:extent cx="5440576" cy="4146550"/>
            <wp:effectExtent l="0" t="0" r="8255" b="635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азвитие автобусной сети 2035.jpg"/>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5449838" cy="4153609"/>
                    </a:xfrm>
                    <a:prstGeom prst="rect">
                      <a:avLst/>
                    </a:prstGeom>
                    <a:ln>
                      <a:noFill/>
                    </a:ln>
                    <a:extLst>
                      <a:ext uri="{53640926-AAD7-44D8-BBD7-CCE9431645EC}">
                        <a14:shadowObscured xmlns:a14="http://schemas.microsoft.com/office/drawing/2010/main"/>
                      </a:ext>
                    </a:extLst>
                  </pic:spPr>
                </pic:pic>
              </a:graphicData>
            </a:graphic>
          </wp:inline>
        </w:drawing>
      </w:r>
    </w:p>
    <w:p w14:paraId="4A9ABA41" w14:textId="2EE292EE" w:rsidR="006B4C41" w:rsidRPr="001515B2" w:rsidRDefault="006B4C41" w:rsidP="006B4C41">
      <w:pPr>
        <w:pStyle w:val="1b"/>
        <w:ind w:firstLine="0"/>
        <w:jc w:val="center"/>
        <w:rPr>
          <w:rFonts w:cs="Times New Roman"/>
        </w:rPr>
      </w:pPr>
      <w:r w:rsidRPr="001515B2">
        <w:rPr>
          <w:rFonts w:cs="Times New Roman"/>
        </w:rPr>
        <w:t xml:space="preserve">Рисунок </w:t>
      </w:r>
      <w:r w:rsidR="00C44BB9" w:rsidRPr="001515B2">
        <w:rPr>
          <w:rFonts w:cs="Times New Roman"/>
        </w:rPr>
        <w:t>9</w:t>
      </w:r>
      <w:r w:rsidRPr="001515B2">
        <w:rPr>
          <w:rFonts w:cs="Times New Roman"/>
        </w:rPr>
        <w:t>.</w:t>
      </w:r>
      <w:r w:rsidR="00C44BB9" w:rsidRPr="001515B2">
        <w:rPr>
          <w:rFonts w:cs="Times New Roman"/>
        </w:rPr>
        <w:t>6</w:t>
      </w:r>
      <w:r w:rsidRPr="001515B2">
        <w:rPr>
          <w:rFonts w:cs="Times New Roman"/>
        </w:rPr>
        <w:t xml:space="preserve"> - Схема нового автобусного маршрута в период до 2035 г.</w:t>
      </w:r>
    </w:p>
    <w:p w14:paraId="302BA337" w14:textId="77777777" w:rsidR="006B4C41" w:rsidRPr="001515B2" w:rsidRDefault="006B4C41" w:rsidP="001E121B">
      <w:pPr>
        <w:pStyle w:val="1b"/>
        <w:ind w:firstLine="0"/>
        <w:jc w:val="center"/>
        <w:rPr>
          <w:rFonts w:cs="Times New Roman"/>
        </w:rPr>
      </w:pPr>
    </w:p>
    <w:p w14:paraId="2C5B4A5C" w14:textId="77777777" w:rsidR="006C562F" w:rsidRPr="001515B2" w:rsidRDefault="006C562F" w:rsidP="006C562F">
      <w:pPr>
        <w:pStyle w:val="1b"/>
        <w:rPr>
          <w:rFonts w:cs="Times New Roman"/>
        </w:rPr>
      </w:pPr>
    </w:p>
    <w:p w14:paraId="45406F75" w14:textId="641F716A" w:rsidR="006C562F" w:rsidRPr="001515B2" w:rsidRDefault="006C562F" w:rsidP="006C562F">
      <w:pPr>
        <w:pStyle w:val="1b"/>
        <w:rPr>
          <w:rFonts w:cs="Times New Roman"/>
          <w:i/>
        </w:rPr>
      </w:pPr>
      <w:r w:rsidRPr="001515B2">
        <w:rPr>
          <w:rFonts w:cs="Times New Roman"/>
          <w:i/>
        </w:rPr>
        <w:t>Тарбагатайский район</w:t>
      </w:r>
    </w:p>
    <w:p w14:paraId="5400B2A5" w14:textId="2E3988FE" w:rsidR="006C562F" w:rsidRPr="001515B2" w:rsidRDefault="006C562F" w:rsidP="006C562F">
      <w:pPr>
        <w:pStyle w:val="1b"/>
        <w:rPr>
          <w:rFonts w:cs="Times New Roman"/>
        </w:rPr>
      </w:pPr>
      <w:r w:rsidRPr="001515B2">
        <w:rPr>
          <w:rFonts w:cs="Times New Roman"/>
        </w:rPr>
        <w:t>Сохранение существующей маршрутной сети, плановое обновление подвижного состава.</w:t>
      </w:r>
    </w:p>
    <w:p w14:paraId="7AB8E335" w14:textId="77777777" w:rsidR="006C562F" w:rsidRPr="001515B2" w:rsidRDefault="006C562F" w:rsidP="006C562F">
      <w:pPr>
        <w:pStyle w:val="1b"/>
        <w:rPr>
          <w:rFonts w:cs="Times New Roman"/>
        </w:rPr>
      </w:pPr>
    </w:p>
    <w:p w14:paraId="7638367B" w14:textId="1A609C96" w:rsidR="006C562F" w:rsidRPr="001515B2" w:rsidRDefault="006C562F" w:rsidP="006C562F">
      <w:pPr>
        <w:pStyle w:val="1b"/>
        <w:rPr>
          <w:rFonts w:cs="Times New Roman"/>
          <w:i/>
        </w:rPr>
      </w:pPr>
      <w:r w:rsidRPr="001515B2">
        <w:rPr>
          <w:rFonts w:cs="Times New Roman"/>
          <w:i/>
        </w:rPr>
        <w:t>Иволгинский район</w:t>
      </w:r>
    </w:p>
    <w:p w14:paraId="658F149A" w14:textId="5E2947ED" w:rsidR="006C562F" w:rsidRPr="001515B2" w:rsidRDefault="006C562F" w:rsidP="006C562F">
      <w:pPr>
        <w:pStyle w:val="1b"/>
        <w:rPr>
          <w:rFonts w:cs="Times New Roman"/>
        </w:rPr>
      </w:pPr>
      <w:r w:rsidRPr="001515B2">
        <w:rPr>
          <w:rFonts w:cs="Times New Roman"/>
        </w:rPr>
        <w:t>Сохранение существующей маршрутной сети, плановое обновление подвижного состава.</w:t>
      </w:r>
    </w:p>
    <w:p w14:paraId="39D2474C" w14:textId="77777777" w:rsidR="006C562F" w:rsidRPr="001515B2" w:rsidRDefault="006C562F" w:rsidP="006C562F">
      <w:pPr>
        <w:pStyle w:val="1b"/>
        <w:rPr>
          <w:rFonts w:cs="Times New Roman"/>
        </w:rPr>
      </w:pPr>
    </w:p>
    <w:p w14:paraId="5EA0896A" w14:textId="77777777" w:rsidR="00CE31B0" w:rsidRPr="001515B2" w:rsidRDefault="00CE31B0" w:rsidP="006C562F">
      <w:pPr>
        <w:pStyle w:val="1b"/>
        <w:rPr>
          <w:rFonts w:cs="Times New Roman"/>
        </w:rPr>
      </w:pPr>
    </w:p>
    <w:p w14:paraId="4FC48D1C" w14:textId="77777777" w:rsidR="00CE31B0" w:rsidRPr="001515B2" w:rsidRDefault="00CE31B0" w:rsidP="006C562F">
      <w:pPr>
        <w:pStyle w:val="1b"/>
        <w:rPr>
          <w:rFonts w:cs="Times New Roman"/>
        </w:rPr>
      </w:pPr>
    </w:p>
    <w:p w14:paraId="0763ECB4" w14:textId="03F23143" w:rsidR="006C562F" w:rsidRPr="001515B2" w:rsidRDefault="006C562F" w:rsidP="006C562F">
      <w:pPr>
        <w:pStyle w:val="1b"/>
        <w:rPr>
          <w:rFonts w:cs="Times New Roman"/>
          <w:i/>
        </w:rPr>
      </w:pPr>
      <w:r w:rsidRPr="001515B2">
        <w:rPr>
          <w:rFonts w:cs="Times New Roman"/>
          <w:i/>
        </w:rPr>
        <w:lastRenderedPageBreak/>
        <w:t>Заиграевский район</w:t>
      </w:r>
    </w:p>
    <w:p w14:paraId="5B4C3648" w14:textId="7E98410F" w:rsidR="006C562F" w:rsidRPr="001515B2" w:rsidRDefault="006C562F" w:rsidP="006C562F">
      <w:pPr>
        <w:pStyle w:val="1b"/>
        <w:rPr>
          <w:rFonts w:cs="Times New Roman"/>
        </w:rPr>
      </w:pPr>
      <w:r w:rsidRPr="001515B2">
        <w:rPr>
          <w:rFonts w:cs="Times New Roman"/>
        </w:rPr>
        <w:t>После ввода в эксплуатацию транспортно-пересадочного узла в мкр. Восточный (г. Улан-Удэ) организация нового межмуниципального автобусного маршрута п. Эрхирик – ТПУ «Восточный» с организацией конечной остановки на новом северо-восточном транспортно-пересадочном узле и пересадкой пассажиров на городской пассажирский транспорт (трамвай). Данный маршрут будет охватывать населенные пункты вдоль автомобильной дороги 81Р-002.</w:t>
      </w:r>
    </w:p>
    <w:p w14:paraId="15CB57F4" w14:textId="77777777" w:rsidR="006C562F" w:rsidRPr="001515B2" w:rsidRDefault="006C562F" w:rsidP="006C562F">
      <w:pPr>
        <w:pStyle w:val="1b"/>
        <w:rPr>
          <w:rFonts w:cs="Times New Roman"/>
        </w:rPr>
      </w:pPr>
      <w:r w:rsidRPr="001515B2">
        <w:rPr>
          <w:rFonts w:cs="Times New Roman"/>
        </w:rPr>
        <w:t>Также требуется плановое обновление подвижного состава пассажирского транспорта.</w:t>
      </w:r>
    </w:p>
    <w:p w14:paraId="74970052" w14:textId="6A32C196" w:rsidR="00D225CD" w:rsidRPr="001515B2" w:rsidRDefault="00D225CD" w:rsidP="006C562F">
      <w:pPr>
        <w:pStyle w:val="1b"/>
        <w:rPr>
          <w:rFonts w:cs="Times New Roman"/>
        </w:rPr>
      </w:pPr>
      <w:r w:rsidRPr="001515B2">
        <w:rPr>
          <w:rFonts w:cs="Times New Roman"/>
        </w:rPr>
        <w:t>Основные показатели перспективного спроса на транспортные пассажирские перемещения, осуществляемые общественным транспортом, ожидаемые на среднесрочную перспект</w:t>
      </w:r>
      <w:r w:rsidR="0069275D" w:rsidRPr="001515B2">
        <w:rPr>
          <w:rFonts w:cs="Times New Roman"/>
        </w:rPr>
        <w:t>и</w:t>
      </w:r>
      <w:r w:rsidRPr="001515B2">
        <w:rPr>
          <w:rFonts w:cs="Times New Roman"/>
        </w:rPr>
        <w:t>ву, пре</w:t>
      </w:r>
      <w:r w:rsidRPr="001515B2">
        <w:rPr>
          <w:rFonts w:cs="Times New Roman"/>
        </w:rPr>
        <w:t>д</w:t>
      </w:r>
      <w:r w:rsidRPr="001515B2">
        <w:rPr>
          <w:rFonts w:cs="Times New Roman"/>
        </w:rPr>
        <w:t>ставлены в таблице 9.</w:t>
      </w:r>
      <w:r w:rsidR="00CE31B0" w:rsidRPr="001515B2">
        <w:rPr>
          <w:rFonts w:cs="Times New Roman"/>
        </w:rPr>
        <w:t>6</w:t>
      </w:r>
      <w:r w:rsidRPr="001515B2">
        <w:rPr>
          <w:rFonts w:cs="Times New Roman"/>
        </w:rPr>
        <w:t>.</w:t>
      </w:r>
    </w:p>
    <w:p w14:paraId="3159784D" w14:textId="77777777" w:rsidR="006B4C41" w:rsidRPr="001515B2" w:rsidRDefault="006B4C41" w:rsidP="00462671">
      <w:pPr>
        <w:pStyle w:val="1b"/>
        <w:ind w:firstLine="0"/>
        <w:rPr>
          <w:rFonts w:cs="Times New Roman"/>
        </w:rPr>
      </w:pPr>
    </w:p>
    <w:p w14:paraId="5D71F67D" w14:textId="3F7B23D2" w:rsidR="00AA03ED" w:rsidRDefault="00AA03ED" w:rsidP="00AA03ED">
      <w:pPr>
        <w:autoSpaceDE w:val="0"/>
        <w:autoSpaceDN w:val="0"/>
        <w:adjustRightInd w:val="0"/>
        <w:rPr>
          <w:rFonts w:eastAsiaTheme="minorEastAsia"/>
          <w:color w:val="000000"/>
          <w:szCs w:val="24"/>
        </w:rPr>
      </w:pPr>
      <w:r w:rsidRPr="001515B2">
        <w:rPr>
          <w:rFonts w:eastAsiaTheme="minorEastAsia"/>
          <w:color w:val="000000"/>
          <w:szCs w:val="24"/>
        </w:rPr>
        <w:t xml:space="preserve">Таблица </w:t>
      </w:r>
      <w:r w:rsidR="00D225CD" w:rsidRPr="001515B2">
        <w:rPr>
          <w:rFonts w:eastAsiaTheme="minorEastAsia"/>
          <w:color w:val="000000"/>
          <w:szCs w:val="24"/>
        </w:rPr>
        <w:t>9</w:t>
      </w:r>
      <w:r w:rsidRPr="001515B2">
        <w:rPr>
          <w:rFonts w:eastAsiaTheme="minorEastAsia"/>
          <w:color w:val="000000"/>
          <w:szCs w:val="24"/>
        </w:rPr>
        <w:t>.</w:t>
      </w:r>
      <w:r w:rsidR="00CE31B0" w:rsidRPr="001515B2">
        <w:rPr>
          <w:rFonts w:eastAsiaTheme="minorEastAsia"/>
          <w:color w:val="000000"/>
          <w:szCs w:val="24"/>
        </w:rPr>
        <w:t>6</w:t>
      </w:r>
      <w:r w:rsidRPr="001515B2">
        <w:rPr>
          <w:rFonts w:eastAsiaTheme="minorEastAsia"/>
          <w:color w:val="000000"/>
          <w:szCs w:val="24"/>
        </w:rPr>
        <w:t xml:space="preserve"> – Показатели работы системы </w:t>
      </w:r>
      <w:r w:rsidR="00361AE9">
        <w:rPr>
          <w:rFonts w:eastAsiaTheme="minorEastAsia"/>
          <w:color w:val="000000"/>
          <w:szCs w:val="24"/>
        </w:rPr>
        <w:t>общественного</w:t>
      </w:r>
      <w:r w:rsidRPr="001515B2">
        <w:rPr>
          <w:rFonts w:eastAsiaTheme="minorEastAsia"/>
          <w:color w:val="000000"/>
          <w:szCs w:val="24"/>
        </w:rPr>
        <w:t xml:space="preserve"> транспорта на территории Улан-Удэнской агломерации в долгосрочном периоде</w:t>
      </w:r>
      <w:r w:rsidR="00D225CD" w:rsidRPr="001515B2">
        <w:rPr>
          <w:rFonts w:eastAsiaTheme="minorEastAsia"/>
          <w:color w:val="000000"/>
          <w:szCs w:val="24"/>
        </w:rPr>
        <w:t xml:space="preserve"> до 2035 г.</w:t>
      </w:r>
    </w:p>
    <w:tbl>
      <w:tblPr>
        <w:tblStyle w:val="270"/>
        <w:tblW w:w="4944" w:type="pct"/>
        <w:tblLayout w:type="fixed"/>
        <w:tblLook w:val="04A0" w:firstRow="1" w:lastRow="0" w:firstColumn="1" w:lastColumn="0" w:noHBand="0" w:noVBand="1"/>
      </w:tblPr>
      <w:tblGrid>
        <w:gridCol w:w="1477"/>
        <w:gridCol w:w="2743"/>
        <w:gridCol w:w="2693"/>
        <w:gridCol w:w="2551"/>
      </w:tblGrid>
      <w:tr w:rsidR="002332B4" w14:paraId="39AAC4FE" w14:textId="77777777" w:rsidTr="006A7C5F">
        <w:trPr>
          <w:trHeight w:val="300"/>
          <w:tblHeader/>
        </w:trPr>
        <w:tc>
          <w:tcPr>
            <w:tcW w:w="780" w:type="pct"/>
            <w:vMerge w:val="restart"/>
            <w:tcBorders>
              <w:top w:val="single" w:sz="4" w:space="0" w:color="auto"/>
              <w:left w:val="single" w:sz="4" w:space="0" w:color="auto"/>
              <w:right w:val="single" w:sz="4" w:space="0" w:color="auto"/>
            </w:tcBorders>
            <w:noWrap/>
            <w:vAlign w:val="center"/>
            <w:hideMark/>
          </w:tcPr>
          <w:p w14:paraId="6ADDA6B1" w14:textId="77777777" w:rsidR="002332B4" w:rsidRDefault="002332B4" w:rsidP="002332B4">
            <w:pPr>
              <w:autoSpaceDE w:val="0"/>
              <w:autoSpaceDN w:val="0"/>
              <w:adjustRightInd w:val="0"/>
              <w:spacing w:line="240" w:lineRule="auto"/>
              <w:jc w:val="center"/>
              <w:rPr>
                <w:rFonts w:ascii="Times New Roman" w:hAnsi="Times New Roman" w:cs="Times New Roman"/>
                <w:color w:val="000000"/>
                <w:sz w:val="20"/>
                <w:szCs w:val="20"/>
                <w:lang w:eastAsia="ru-RU"/>
              </w:rPr>
            </w:pPr>
            <w:r>
              <w:rPr>
                <w:rFonts w:ascii="Times New Roman" w:hAnsi="Times New Roman" w:cs="Times New Roman"/>
                <w:color w:val="000000"/>
                <w:sz w:val="20"/>
                <w:szCs w:val="20"/>
                <w:lang w:eastAsia="ru-RU"/>
              </w:rPr>
              <w:t>Наименование территории</w:t>
            </w:r>
          </w:p>
        </w:tc>
        <w:tc>
          <w:tcPr>
            <w:tcW w:w="4220" w:type="pct"/>
            <w:gridSpan w:val="3"/>
            <w:tcBorders>
              <w:top w:val="single" w:sz="4" w:space="0" w:color="auto"/>
              <w:left w:val="single" w:sz="4" w:space="0" w:color="auto"/>
              <w:right w:val="single" w:sz="4" w:space="0" w:color="auto"/>
            </w:tcBorders>
          </w:tcPr>
          <w:p w14:paraId="5450C538" w14:textId="77777777" w:rsidR="002332B4" w:rsidRPr="0075230F" w:rsidRDefault="002332B4" w:rsidP="002332B4">
            <w:pPr>
              <w:autoSpaceDE w:val="0"/>
              <w:autoSpaceDN w:val="0"/>
              <w:adjustRightInd w:val="0"/>
              <w:spacing w:line="240" w:lineRule="auto"/>
              <w:jc w:val="center"/>
              <w:rPr>
                <w:rFonts w:ascii="Times New Roman" w:hAnsi="Times New Roman" w:cs="Times New Roman"/>
                <w:color w:val="000000"/>
                <w:sz w:val="20"/>
                <w:szCs w:val="20"/>
                <w:lang w:val="en-US" w:eastAsia="ru-RU"/>
              </w:rPr>
            </w:pPr>
            <w:r>
              <w:rPr>
                <w:rFonts w:ascii="Times New Roman" w:hAnsi="Times New Roman" w:cs="Times New Roman"/>
                <w:color w:val="000000"/>
                <w:sz w:val="20"/>
                <w:szCs w:val="20"/>
                <w:lang w:eastAsia="ru-RU"/>
              </w:rPr>
              <w:t>Перемещения на общественном транспорте</w:t>
            </w:r>
          </w:p>
        </w:tc>
      </w:tr>
      <w:tr w:rsidR="002332B4" w14:paraId="7B42BC3D" w14:textId="77777777" w:rsidTr="006A7C5F">
        <w:trPr>
          <w:trHeight w:val="300"/>
          <w:tblHeader/>
        </w:trPr>
        <w:tc>
          <w:tcPr>
            <w:tcW w:w="780" w:type="pct"/>
            <w:vMerge/>
            <w:tcBorders>
              <w:left w:val="single" w:sz="4" w:space="0" w:color="auto"/>
              <w:bottom w:val="single" w:sz="4" w:space="0" w:color="auto"/>
              <w:right w:val="single" w:sz="4" w:space="0" w:color="auto"/>
            </w:tcBorders>
            <w:noWrap/>
            <w:vAlign w:val="center"/>
          </w:tcPr>
          <w:p w14:paraId="67542155" w14:textId="77777777" w:rsidR="002332B4" w:rsidRPr="00C22E76" w:rsidRDefault="002332B4" w:rsidP="002332B4">
            <w:pPr>
              <w:autoSpaceDE w:val="0"/>
              <w:autoSpaceDN w:val="0"/>
              <w:adjustRightInd w:val="0"/>
              <w:spacing w:line="240" w:lineRule="auto"/>
              <w:jc w:val="center"/>
              <w:rPr>
                <w:rFonts w:ascii="Times New Roman" w:hAnsi="Times New Roman" w:cs="Times New Roman"/>
                <w:color w:val="000000"/>
                <w:sz w:val="20"/>
                <w:szCs w:val="20"/>
                <w:lang w:eastAsia="ru-RU"/>
              </w:rPr>
            </w:pPr>
          </w:p>
        </w:tc>
        <w:tc>
          <w:tcPr>
            <w:tcW w:w="1449" w:type="pct"/>
            <w:tcBorders>
              <w:top w:val="single" w:sz="4" w:space="0" w:color="auto"/>
              <w:left w:val="single" w:sz="4" w:space="0" w:color="auto"/>
              <w:bottom w:val="single" w:sz="4" w:space="0" w:color="auto"/>
              <w:right w:val="single" w:sz="4" w:space="0" w:color="auto"/>
            </w:tcBorders>
            <w:vAlign w:val="center"/>
          </w:tcPr>
          <w:p w14:paraId="218FAAA6" w14:textId="77777777" w:rsidR="002332B4" w:rsidRPr="00C22E76" w:rsidRDefault="002332B4" w:rsidP="002332B4">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Кол</w:t>
            </w:r>
            <w:r>
              <w:rPr>
                <w:rFonts w:ascii="Times New Roman" w:hAnsi="Times New Roman" w:cs="Times New Roman"/>
                <w:color w:val="000000"/>
                <w:sz w:val="20"/>
                <w:szCs w:val="20"/>
                <w:lang w:eastAsia="ru-RU"/>
              </w:rPr>
              <w:t>-</w:t>
            </w:r>
            <w:r w:rsidRPr="00F0152C">
              <w:rPr>
                <w:rFonts w:ascii="Times New Roman" w:hAnsi="Times New Roman" w:cs="Times New Roman"/>
                <w:color w:val="000000"/>
                <w:sz w:val="20"/>
                <w:szCs w:val="20"/>
                <w:lang w:eastAsia="ru-RU"/>
              </w:rPr>
              <w:t>во перемещений в сутки</w:t>
            </w:r>
          </w:p>
        </w:tc>
        <w:tc>
          <w:tcPr>
            <w:tcW w:w="1423" w:type="pct"/>
            <w:tcBorders>
              <w:top w:val="single" w:sz="4" w:space="0" w:color="auto"/>
              <w:left w:val="single" w:sz="4" w:space="0" w:color="auto"/>
              <w:bottom w:val="single" w:sz="4" w:space="0" w:color="auto"/>
              <w:right w:val="single" w:sz="4" w:space="0" w:color="auto"/>
            </w:tcBorders>
            <w:vAlign w:val="center"/>
          </w:tcPr>
          <w:p w14:paraId="1F9263F2" w14:textId="77777777" w:rsidR="002332B4" w:rsidRPr="00F0152C" w:rsidRDefault="002332B4" w:rsidP="002332B4">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Среднее время поездки</w:t>
            </w:r>
            <w:r>
              <w:rPr>
                <w:rFonts w:ascii="Times New Roman" w:hAnsi="Times New Roman" w:cs="Times New Roman"/>
                <w:color w:val="000000"/>
                <w:sz w:val="20"/>
                <w:szCs w:val="20"/>
                <w:lang w:eastAsia="ru-RU"/>
              </w:rPr>
              <w:t>, мин</w:t>
            </w:r>
          </w:p>
        </w:tc>
        <w:tc>
          <w:tcPr>
            <w:tcW w:w="1348" w:type="pct"/>
            <w:tcBorders>
              <w:top w:val="single" w:sz="4" w:space="0" w:color="auto"/>
              <w:left w:val="single" w:sz="4" w:space="0" w:color="auto"/>
              <w:bottom w:val="single" w:sz="4" w:space="0" w:color="auto"/>
              <w:right w:val="single" w:sz="4" w:space="0" w:color="auto"/>
            </w:tcBorders>
            <w:vAlign w:val="center"/>
          </w:tcPr>
          <w:p w14:paraId="4E10F2E3" w14:textId="77777777" w:rsidR="002332B4" w:rsidRPr="00F0152C" w:rsidRDefault="002332B4" w:rsidP="002332B4">
            <w:pPr>
              <w:autoSpaceDE w:val="0"/>
              <w:autoSpaceDN w:val="0"/>
              <w:adjustRightInd w:val="0"/>
              <w:spacing w:line="240" w:lineRule="auto"/>
              <w:jc w:val="center"/>
              <w:rPr>
                <w:rFonts w:ascii="Times New Roman" w:hAnsi="Times New Roman" w:cs="Times New Roman"/>
                <w:color w:val="000000"/>
                <w:sz w:val="20"/>
                <w:szCs w:val="20"/>
                <w:lang w:eastAsia="ru-RU"/>
              </w:rPr>
            </w:pPr>
            <w:r w:rsidRPr="00F0152C">
              <w:rPr>
                <w:rFonts w:ascii="Times New Roman" w:hAnsi="Times New Roman" w:cs="Times New Roman"/>
                <w:color w:val="000000"/>
                <w:sz w:val="20"/>
                <w:szCs w:val="20"/>
                <w:lang w:eastAsia="ru-RU"/>
              </w:rPr>
              <w:t>Средняя длина,</w:t>
            </w:r>
            <w:r>
              <w:rPr>
                <w:rFonts w:ascii="Times New Roman" w:hAnsi="Times New Roman" w:cs="Times New Roman"/>
                <w:color w:val="000000"/>
                <w:sz w:val="20"/>
                <w:szCs w:val="20"/>
                <w:lang w:eastAsia="ru-RU"/>
              </w:rPr>
              <w:t xml:space="preserve"> </w:t>
            </w:r>
            <w:r w:rsidRPr="00F0152C">
              <w:rPr>
                <w:rFonts w:ascii="Times New Roman" w:hAnsi="Times New Roman" w:cs="Times New Roman"/>
                <w:color w:val="000000"/>
                <w:sz w:val="20"/>
                <w:szCs w:val="20"/>
                <w:lang w:eastAsia="ru-RU"/>
              </w:rPr>
              <w:t>км</w:t>
            </w:r>
          </w:p>
        </w:tc>
      </w:tr>
      <w:tr w:rsidR="002332B4" w14:paraId="7348E97B" w14:textId="77777777" w:rsidTr="006A7C5F">
        <w:trPr>
          <w:trHeight w:val="259"/>
        </w:trPr>
        <w:tc>
          <w:tcPr>
            <w:tcW w:w="780" w:type="pct"/>
            <w:tcBorders>
              <w:top w:val="single" w:sz="4" w:space="0" w:color="auto"/>
              <w:left w:val="single" w:sz="4" w:space="0" w:color="auto"/>
              <w:bottom w:val="single" w:sz="4" w:space="0" w:color="auto"/>
              <w:right w:val="single" w:sz="4" w:space="0" w:color="auto"/>
            </w:tcBorders>
            <w:noWrap/>
            <w:hideMark/>
          </w:tcPr>
          <w:p w14:paraId="4A3C5ED4" w14:textId="77777777" w:rsidR="002332B4" w:rsidRPr="00D54470"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Pr>
                <w:rFonts w:ascii="Times New Roman" w:hAnsi="Times New Roman" w:cs="Times New Roman"/>
                <w:color w:val="000000"/>
                <w:sz w:val="20"/>
                <w:szCs w:val="20"/>
                <w:lang w:eastAsia="ru-RU"/>
              </w:rPr>
              <w:t>г.</w:t>
            </w:r>
            <w:r w:rsidRPr="00D54470">
              <w:rPr>
                <w:rFonts w:ascii="Times New Roman" w:hAnsi="Times New Roman" w:cs="Times New Roman"/>
                <w:color w:val="000000"/>
                <w:sz w:val="20"/>
                <w:szCs w:val="20"/>
                <w:lang w:eastAsia="ru-RU"/>
              </w:rPr>
              <w:t xml:space="preserve"> Улан Удэ</w:t>
            </w:r>
          </w:p>
        </w:tc>
        <w:tc>
          <w:tcPr>
            <w:tcW w:w="1449" w:type="pct"/>
            <w:tcBorders>
              <w:top w:val="single" w:sz="4" w:space="0" w:color="auto"/>
              <w:left w:val="single" w:sz="4" w:space="0" w:color="auto"/>
              <w:bottom w:val="single" w:sz="4" w:space="0" w:color="auto"/>
              <w:right w:val="single" w:sz="4" w:space="0" w:color="auto"/>
            </w:tcBorders>
            <w:vAlign w:val="center"/>
          </w:tcPr>
          <w:p w14:paraId="090ECFCC"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239 129</w:t>
            </w:r>
          </w:p>
        </w:tc>
        <w:tc>
          <w:tcPr>
            <w:tcW w:w="1423" w:type="pct"/>
            <w:tcBorders>
              <w:top w:val="single" w:sz="4" w:space="0" w:color="auto"/>
              <w:left w:val="single" w:sz="4" w:space="0" w:color="auto"/>
              <w:bottom w:val="single" w:sz="4" w:space="0" w:color="auto"/>
              <w:right w:val="single" w:sz="4" w:space="0" w:color="auto"/>
            </w:tcBorders>
            <w:vAlign w:val="center"/>
          </w:tcPr>
          <w:p w14:paraId="1846845A"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25,106</w:t>
            </w:r>
          </w:p>
        </w:tc>
        <w:tc>
          <w:tcPr>
            <w:tcW w:w="1348" w:type="pct"/>
            <w:tcBorders>
              <w:top w:val="single" w:sz="4" w:space="0" w:color="auto"/>
              <w:left w:val="single" w:sz="4" w:space="0" w:color="auto"/>
              <w:bottom w:val="single" w:sz="4" w:space="0" w:color="auto"/>
              <w:right w:val="single" w:sz="4" w:space="0" w:color="auto"/>
            </w:tcBorders>
            <w:vAlign w:val="center"/>
          </w:tcPr>
          <w:p w14:paraId="64502FDC"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13,165</w:t>
            </w:r>
          </w:p>
        </w:tc>
      </w:tr>
      <w:tr w:rsidR="002332B4" w:rsidRPr="00D13AED" w14:paraId="35DAF064"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4F31F65D" w14:textId="77777777" w:rsidR="002332B4" w:rsidRPr="00D13AED"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Заиграевский</w:t>
            </w:r>
          </w:p>
          <w:p w14:paraId="4AC5302A" w14:textId="77777777" w:rsidR="002332B4" w:rsidRPr="00D13AED"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район</w:t>
            </w:r>
          </w:p>
        </w:tc>
        <w:tc>
          <w:tcPr>
            <w:tcW w:w="1449" w:type="pct"/>
            <w:tcBorders>
              <w:top w:val="single" w:sz="4" w:space="0" w:color="auto"/>
              <w:left w:val="single" w:sz="4" w:space="0" w:color="auto"/>
              <w:bottom w:val="single" w:sz="4" w:space="0" w:color="auto"/>
              <w:right w:val="single" w:sz="4" w:space="0" w:color="auto"/>
            </w:tcBorders>
            <w:vAlign w:val="center"/>
          </w:tcPr>
          <w:p w14:paraId="09D5A80F"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2 233</w:t>
            </w:r>
          </w:p>
        </w:tc>
        <w:tc>
          <w:tcPr>
            <w:tcW w:w="1423" w:type="pct"/>
            <w:tcBorders>
              <w:top w:val="single" w:sz="4" w:space="0" w:color="auto"/>
              <w:left w:val="single" w:sz="4" w:space="0" w:color="auto"/>
              <w:bottom w:val="single" w:sz="4" w:space="0" w:color="auto"/>
              <w:right w:val="single" w:sz="4" w:space="0" w:color="auto"/>
            </w:tcBorders>
            <w:vAlign w:val="center"/>
          </w:tcPr>
          <w:p w14:paraId="649CF108"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113,489</w:t>
            </w:r>
          </w:p>
        </w:tc>
        <w:tc>
          <w:tcPr>
            <w:tcW w:w="1348" w:type="pct"/>
            <w:tcBorders>
              <w:top w:val="single" w:sz="4" w:space="0" w:color="auto"/>
              <w:left w:val="single" w:sz="4" w:space="0" w:color="auto"/>
              <w:bottom w:val="single" w:sz="4" w:space="0" w:color="auto"/>
              <w:right w:val="single" w:sz="4" w:space="0" w:color="auto"/>
            </w:tcBorders>
            <w:vAlign w:val="center"/>
          </w:tcPr>
          <w:p w14:paraId="73D7B8D6"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73,575</w:t>
            </w:r>
          </w:p>
        </w:tc>
      </w:tr>
      <w:tr w:rsidR="002332B4" w:rsidRPr="00D13AED" w14:paraId="4A4B935E"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hideMark/>
          </w:tcPr>
          <w:p w14:paraId="2B44EF8A" w14:textId="77777777" w:rsidR="002332B4" w:rsidRPr="00D13AED"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Тарбагата</w:t>
            </w:r>
            <w:r w:rsidRPr="00D13AED">
              <w:rPr>
                <w:rFonts w:ascii="Times New Roman" w:hAnsi="Times New Roman" w:cs="Times New Roman"/>
                <w:color w:val="000000"/>
                <w:sz w:val="20"/>
                <w:szCs w:val="20"/>
                <w:lang w:eastAsia="ru-RU"/>
              </w:rPr>
              <w:t>й</w:t>
            </w:r>
            <w:r w:rsidRPr="00D13AED">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0EA6585A"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753</w:t>
            </w:r>
          </w:p>
        </w:tc>
        <w:tc>
          <w:tcPr>
            <w:tcW w:w="1423" w:type="pct"/>
            <w:tcBorders>
              <w:top w:val="single" w:sz="4" w:space="0" w:color="auto"/>
              <w:left w:val="single" w:sz="4" w:space="0" w:color="auto"/>
              <w:bottom w:val="single" w:sz="4" w:space="0" w:color="auto"/>
              <w:right w:val="single" w:sz="4" w:space="0" w:color="auto"/>
            </w:tcBorders>
            <w:vAlign w:val="center"/>
          </w:tcPr>
          <w:p w14:paraId="1E9838A8"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66,092</w:t>
            </w:r>
          </w:p>
        </w:tc>
        <w:tc>
          <w:tcPr>
            <w:tcW w:w="1348" w:type="pct"/>
            <w:tcBorders>
              <w:top w:val="single" w:sz="4" w:space="0" w:color="auto"/>
              <w:left w:val="single" w:sz="4" w:space="0" w:color="auto"/>
              <w:bottom w:val="single" w:sz="4" w:space="0" w:color="auto"/>
              <w:right w:val="single" w:sz="4" w:space="0" w:color="auto"/>
            </w:tcBorders>
            <w:vAlign w:val="center"/>
          </w:tcPr>
          <w:p w14:paraId="50C25534"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54,919</w:t>
            </w:r>
          </w:p>
        </w:tc>
      </w:tr>
      <w:tr w:rsidR="002332B4" w:rsidRPr="00D13AED" w14:paraId="7449A818" w14:textId="77777777" w:rsidTr="006A7C5F">
        <w:trPr>
          <w:trHeight w:val="244"/>
        </w:trPr>
        <w:tc>
          <w:tcPr>
            <w:tcW w:w="780" w:type="pct"/>
            <w:tcBorders>
              <w:top w:val="single" w:sz="4" w:space="0" w:color="auto"/>
              <w:left w:val="single" w:sz="4" w:space="0" w:color="auto"/>
              <w:bottom w:val="single" w:sz="4" w:space="0" w:color="auto"/>
              <w:right w:val="single" w:sz="4" w:space="0" w:color="auto"/>
            </w:tcBorders>
            <w:noWrap/>
          </w:tcPr>
          <w:p w14:paraId="50615111" w14:textId="77777777" w:rsidR="002332B4" w:rsidRPr="00D13AED"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Иволгинский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406FE3CD"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5 085</w:t>
            </w:r>
          </w:p>
        </w:tc>
        <w:tc>
          <w:tcPr>
            <w:tcW w:w="1423" w:type="pct"/>
            <w:tcBorders>
              <w:top w:val="single" w:sz="4" w:space="0" w:color="auto"/>
              <w:left w:val="single" w:sz="4" w:space="0" w:color="auto"/>
              <w:bottom w:val="single" w:sz="4" w:space="0" w:color="auto"/>
              <w:right w:val="single" w:sz="4" w:space="0" w:color="auto"/>
            </w:tcBorders>
            <w:vAlign w:val="center"/>
          </w:tcPr>
          <w:p w14:paraId="1F82F529"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61,468</w:t>
            </w:r>
          </w:p>
        </w:tc>
        <w:tc>
          <w:tcPr>
            <w:tcW w:w="1348" w:type="pct"/>
            <w:tcBorders>
              <w:top w:val="single" w:sz="4" w:space="0" w:color="auto"/>
              <w:left w:val="single" w:sz="4" w:space="0" w:color="auto"/>
              <w:bottom w:val="single" w:sz="4" w:space="0" w:color="auto"/>
              <w:right w:val="single" w:sz="4" w:space="0" w:color="auto"/>
            </w:tcBorders>
            <w:vAlign w:val="center"/>
          </w:tcPr>
          <w:p w14:paraId="7E03D685"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21,379</w:t>
            </w:r>
          </w:p>
        </w:tc>
      </w:tr>
      <w:tr w:rsidR="002332B4" w:rsidRPr="00D13AED" w14:paraId="7B68FC98" w14:textId="77777777" w:rsidTr="006A7C5F">
        <w:trPr>
          <w:trHeight w:val="300"/>
        </w:trPr>
        <w:tc>
          <w:tcPr>
            <w:tcW w:w="780" w:type="pct"/>
            <w:tcBorders>
              <w:top w:val="single" w:sz="4" w:space="0" w:color="auto"/>
              <w:left w:val="single" w:sz="4" w:space="0" w:color="auto"/>
              <w:bottom w:val="single" w:sz="4" w:space="0" w:color="auto"/>
              <w:right w:val="single" w:sz="4" w:space="0" w:color="auto"/>
            </w:tcBorders>
            <w:noWrap/>
          </w:tcPr>
          <w:p w14:paraId="48C2A39E" w14:textId="77777777" w:rsidR="002332B4" w:rsidRPr="00D13AED" w:rsidRDefault="002332B4" w:rsidP="002332B4">
            <w:pPr>
              <w:autoSpaceDE w:val="0"/>
              <w:autoSpaceDN w:val="0"/>
              <w:adjustRightInd w:val="0"/>
              <w:spacing w:line="240" w:lineRule="auto"/>
              <w:rPr>
                <w:rFonts w:ascii="Times New Roman" w:hAnsi="Times New Roman" w:cs="Times New Roman"/>
                <w:color w:val="000000"/>
                <w:sz w:val="20"/>
                <w:szCs w:val="20"/>
                <w:lang w:eastAsia="ru-RU"/>
              </w:rPr>
            </w:pPr>
            <w:r w:rsidRPr="00D13AED">
              <w:rPr>
                <w:rFonts w:ascii="Times New Roman" w:hAnsi="Times New Roman" w:cs="Times New Roman"/>
                <w:color w:val="000000"/>
                <w:sz w:val="20"/>
                <w:szCs w:val="20"/>
                <w:lang w:eastAsia="ru-RU"/>
              </w:rPr>
              <w:t>Прибайкал</w:t>
            </w:r>
            <w:r w:rsidRPr="00D13AED">
              <w:rPr>
                <w:rFonts w:ascii="Times New Roman" w:hAnsi="Times New Roman" w:cs="Times New Roman"/>
                <w:color w:val="000000"/>
                <w:sz w:val="20"/>
                <w:szCs w:val="20"/>
                <w:lang w:eastAsia="ru-RU"/>
              </w:rPr>
              <w:t>ь</w:t>
            </w:r>
            <w:r w:rsidRPr="00D13AED">
              <w:rPr>
                <w:rFonts w:ascii="Times New Roman" w:hAnsi="Times New Roman" w:cs="Times New Roman"/>
                <w:color w:val="000000"/>
                <w:sz w:val="20"/>
                <w:szCs w:val="20"/>
                <w:lang w:eastAsia="ru-RU"/>
              </w:rPr>
              <w:t>ский район</w:t>
            </w:r>
          </w:p>
        </w:tc>
        <w:tc>
          <w:tcPr>
            <w:tcW w:w="1449" w:type="pct"/>
            <w:tcBorders>
              <w:top w:val="single" w:sz="4" w:space="0" w:color="auto"/>
              <w:left w:val="single" w:sz="4" w:space="0" w:color="auto"/>
              <w:bottom w:val="single" w:sz="4" w:space="0" w:color="auto"/>
              <w:right w:val="single" w:sz="4" w:space="0" w:color="auto"/>
            </w:tcBorders>
            <w:vAlign w:val="center"/>
          </w:tcPr>
          <w:p w14:paraId="6E0BCAD3"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1 153</w:t>
            </w:r>
          </w:p>
        </w:tc>
        <w:tc>
          <w:tcPr>
            <w:tcW w:w="1423" w:type="pct"/>
            <w:tcBorders>
              <w:top w:val="single" w:sz="4" w:space="0" w:color="auto"/>
              <w:left w:val="single" w:sz="4" w:space="0" w:color="auto"/>
              <w:bottom w:val="single" w:sz="4" w:space="0" w:color="auto"/>
              <w:right w:val="single" w:sz="4" w:space="0" w:color="auto"/>
            </w:tcBorders>
            <w:vAlign w:val="center"/>
          </w:tcPr>
          <w:p w14:paraId="5570E61B"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87,073</w:t>
            </w:r>
          </w:p>
        </w:tc>
        <w:tc>
          <w:tcPr>
            <w:tcW w:w="1348" w:type="pct"/>
            <w:tcBorders>
              <w:top w:val="single" w:sz="4" w:space="0" w:color="auto"/>
              <w:left w:val="single" w:sz="4" w:space="0" w:color="auto"/>
              <w:bottom w:val="single" w:sz="4" w:space="0" w:color="auto"/>
              <w:right w:val="single" w:sz="4" w:space="0" w:color="auto"/>
            </w:tcBorders>
            <w:vAlign w:val="center"/>
          </w:tcPr>
          <w:p w14:paraId="6738718C" w14:textId="77777777" w:rsidR="002332B4" w:rsidRPr="002332B4" w:rsidRDefault="002332B4" w:rsidP="002332B4">
            <w:pPr>
              <w:spacing w:line="240" w:lineRule="auto"/>
              <w:jc w:val="center"/>
              <w:rPr>
                <w:rFonts w:ascii="Times New Roman" w:hAnsi="Times New Roman" w:cs="Times New Roman"/>
                <w:color w:val="000000"/>
                <w:szCs w:val="24"/>
              </w:rPr>
            </w:pPr>
            <w:r w:rsidRPr="002332B4">
              <w:rPr>
                <w:rFonts w:ascii="Times New Roman" w:hAnsi="Times New Roman" w:cs="Times New Roman"/>
                <w:color w:val="000000"/>
                <w:szCs w:val="24"/>
              </w:rPr>
              <w:t>66,107</w:t>
            </w:r>
          </w:p>
        </w:tc>
      </w:tr>
    </w:tbl>
    <w:p w14:paraId="658374AA" w14:textId="77777777" w:rsidR="002332B4" w:rsidRDefault="002332B4" w:rsidP="00AA03ED">
      <w:pPr>
        <w:autoSpaceDE w:val="0"/>
        <w:autoSpaceDN w:val="0"/>
        <w:adjustRightInd w:val="0"/>
        <w:rPr>
          <w:rFonts w:eastAsiaTheme="minorEastAsia"/>
          <w:color w:val="000000"/>
          <w:szCs w:val="24"/>
        </w:rPr>
      </w:pPr>
    </w:p>
    <w:p w14:paraId="7F5FED24" w14:textId="77777777" w:rsidR="002C523F" w:rsidRPr="001515B2" w:rsidRDefault="002C523F" w:rsidP="00AA03ED">
      <w:pPr>
        <w:autoSpaceDE w:val="0"/>
        <w:autoSpaceDN w:val="0"/>
        <w:adjustRightInd w:val="0"/>
        <w:rPr>
          <w:rFonts w:eastAsiaTheme="minorEastAsia"/>
          <w:color w:val="000000"/>
          <w:szCs w:val="24"/>
        </w:rPr>
      </w:pPr>
    </w:p>
    <w:p w14:paraId="475DB3A8" w14:textId="64621ED1" w:rsidR="007B3261" w:rsidRPr="001515B2" w:rsidRDefault="007B3261" w:rsidP="007B3261">
      <w:pPr>
        <w:pStyle w:val="1b"/>
        <w:rPr>
          <w:rFonts w:cs="Times New Roman"/>
        </w:rPr>
      </w:pPr>
      <w:r w:rsidRPr="001515B2">
        <w:rPr>
          <w:rFonts w:cs="Times New Roman"/>
        </w:rPr>
        <w:t>Картограмма провозной способности маршрутной сети общественного транспорта в 2035 г. представлена на рисунке 9.</w:t>
      </w:r>
      <w:r w:rsidR="00331054" w:rsidRPr="001515B2">
        <w:rPr>
          <w:rFonts w:cs="Times New Roman"/>
        </w:rPr>
        <w:t>7</w:t>
      </w:r>
      <w:r w:rsidRPr="001515B2">
        <w:rPr>
          <w:rFonts w:cs="Times New Roman"/>
        </w:rPr>
        <w:t>, картограмма загрузки маршрутной сети в 2035 г. представлена на рисунке 9.</w:t>
      </w:r>
      <w:r w:rsidR="00331054" w:rsidRPr="001515B2">
        <w:rPr>
          <w:rFonts w:cs="Times New Roman"/>
        </w:rPr>
        <w:t>8</w:t>
      </w:r>
      <w:r w:rsidRPr="001515B2">
        <w:rPr>
          <w:rFonts w:cs="Times New Roman"/>
        </w:rPr>
        <w:t>, картограмма доступности остановочных пунктов радиусом 400 м в г .Улан-Удэ и на территории Улан-Удэнской агломерации в 2035 г. – на рисунке 9.</w:t>
      </w:r>
      <w:r w:rsidR="00331054" w:rsidRPr="001515B2">
        <w:rPr>
          <w:rFonts w:cs="Times New Roman"/>
        </w:rPr>
        <w:t>9</w:t>
      </w:r>
      <w:r w:rsidRPr="001515B2">
        <w:rPr>
          <w:rFonts w:cs="Times New Roman"/>
        </w:rPr>
        <w:t>.</w:t>
      </w:r>
    </w:p>
    <w:p w14:paraId="1A18E033" w14:textId="77777777" w:rsidR="007B3261" w:rsidRPr="001515B2" w:rsidRDefault="007B3261" w:rsidP="00462671">
      <w:pPr>
        <w:pStyle w:val="1b"/>
        <w:ind w:firstLine="0"/>
        <w:rPr>
          <w:rFonts w:cs="Times New Roman"/>
        </w:rPr>
      </w:pPr>
    </w:p>
    <w:p w14:paraId="28B9545D" w14:textId="105F04A6" w:rsidR="007B3261" w:rsidRPr="001515B2" w:rsidRDefault="002332B4" w:rsidP="002332B4">
      <w:pPr>
        <w:jc w:val="center"/>
        <w:rPr>
          <w:rFonts w:eastAsia="Calibri"/>
        </w:rPr>
      </w:pPr>
      <w:r>
        <w:rPr>
          <w:rFonts w:eastAsia="Calibri"/>
          <w:noProof/>
          <w:lang w:eastAsia="ru-RU"/>
        </w:rPr>
        <w:lastRenderedPageBreak/>
        <w:drawing>
          <wp:inline distT="0" distB="0" distL="0" distR="0" wp14:anchorId="28421545" wp14:editId="0A36BE0E">
            <wp:extent cx="5940000" cy="5677941"/>
            <wp:effectExtent l="0" t="0" r="0" b="0"/>
            <wp:docPr id="535" name="Рисунок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2035_ОПТ_ОТ_УД_провозная.jpg"/>
                    <pic:cNvPicPr/>
                  </pic:nvPicPr>
                  <pic:blipFill rotWithShape="1">
                    <a:blip r:embed="rId48" cstate="print">
                      <a:extLst>
                        <a:ext uri="{28A0092B-C50C-407E-A947-70E740481C1C}">
                          <a14:useLocalDpi xmlns:a14="http://schemas.microsoft.com/office/drawing/2010/main" val="0"/>
                        </a:ext>
                      </a:extLst>
                    </a:blip>
                    <a:srcRect l="28221" t="10532" r="28167" b="6489"/>
                    <a:stretch/>
                  </pic:blipFill>
                  <pic:spPr bwMode="auto">
                    <a:xfrm>
                      <a:off x="0" y="0"/>
                      <a:ext cx="5940000" cy="5677941"/>
                    </a:xfrm>
                    <a:prstGeom prst="rect">
                      <a:avLst/>
                    </a:prstGeom>
                    <a:ln>
                      <a:noFill/>
                    </a:ln>
                    <a:extLst>
                      <a:ext uri="{53640926-AAD7-44D8-BBD7-CCE9431645EC}">
                        <a14:shadowObscured xmlns:a14="http://schemas.microsoft.com/office/drawing/2010/main"/>
                      </a:ext>
                    </a:extLst>
                  </pic:spPr>
                </pic:pic>
              </a:graphicData>
            </a:graphic>
          </wp:inline>
        </w:drawing>
      </w:r>
    </w:p>
    <w:p w14:paraId="68E637D1" w14:textId="2C571769" w:rsidR="007B3261" w:rsidRPr="001515B2" w:rsidRDefault="007B3261" w:rsidP="007B3261">
      <w:pPr>
        <w:pStyle w:val="2a"/>
        <w:spacing w:line="240" w:lineRule="auto"/>
        <w:ind w:firstLine="0"/>
        <w:jc w:val="center"/>
        <w:rPr>
          <w:szCs w:val="24"/>
        </w:rPr>
      </w:pPr>
      <w:r w:rsidRPr="001515B2">
        <w:rPr>
          <w:szCs w:val="24"/>
        </w:rPr>
        <w:t>Рисунок 9.</w:t>
      </w:r>
      <w:r w:rsidR="00331054" w:rsidRPr="001515B2">
        <w:rPr>
          <w:szCs w:val="24"/>
        </w:rPr>
        <w:t>7</w:t>
      </w:r>
      <w:r w:rsidRPr="001515B2">
        <w:rPr>
          <w:szCs w:val="24"/>
        </w:rPr>
        <w:t xml:space="preserve"> - Картограмма распределения среднегодовой суточной провозной способности линий пассажирского транспорта </w:t>
      </w:r>
      <w:r w:rsidRPr="001515B2">
        <w:t xml:space="preserve">на территории г. </w:t>
      </w:r>
      <w:r w:rsidRPr="001515B2">
        <w:rPr>
          <w:bCs/>
        </w:rPr>
        <w:t>Улан-Удэ и Улан-Удэнской агломерации</w:t>
      </w:r>
    </w:p>
    <w:p w14:paraId="444AB64F" w14:textId="77777777" w:rsidR="007B3261" w:rsidRPr="001515B2" w:rsidRDefault="007B3261" w:rsidP="007B3261">
      <w:pPr>
        <w:pStyle w:val="1b"/>
        <w:ind w:firstLine="0"/>
        <w:jc w:val="center"/>
        <w:rPr>
          <w:rFonts w:cs="Times New Roman"/>
        </w:rPr>
      </w:pPr>
    </w:p>
    <w:p w14:paraId="4AB666E0" w14:textId="3AC71EF9" w:rsidR="000A41E0" w:rsidRPr="001515B2" w:rsidRDefault="002332B4" w:rsidP="000A41E0">
      <w:pPr>
        <w:jc w:val="center"/>
      </w:pPr>
      <w:r>
        <w:rPr>
          <w:noProof/>
          <w:lang w:eastAsia="ru-RU"/>
        </w:rPr>
        <w:lastRenderedPageBreak/>
        <w:drawing>
          <wp:inline distT="0" distB="0" distL="0" distR="0" wp14:anchorId="03FBFCD2" wp14:editId="751EA6E7">
            <wp:extent cx="5940000" cy="5722418"/>
            <wp:effectExtent l="0" t="0" r="0" b="0"/>
            <wp:docPr id="533" name="Рисунок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2035_ОПТ_ОТ_УД_запас.jpg"/>
                    <pic:cNvPicPr/>
                  </pic:nvPicPr>
                  <pic:blipFill rotWithShape="1">
                    <a:blip r:embed="rId49" cstate="print">
                      <a:extLst>
                        <a:ext uri="{28A0092B-C50C-407E-A947-70E740481C1C}">
                          <a14:useLocalDpi xmlns:a14="http://schemas.microsoft.com/office/drawing/2010/main" val="0"/>
                        </a:ext>
                      </a:extLst>
                    </a:blip>
                    <a:srcRect l="28060" t="9575" r="28167" b="6489"/>
                    <a:stretch/>
                  </pic:blipFill>
                  <pic:spPr bwMode="auto">
                    <a:xfrm>
                      <a:off x="0" y="0"/>
                      <a:ext cx="5940000" cy="5722418"/>
                    </a:xfrm>
                    <a:prstGeom prst="rect">
                      <a:avLst/>
                    </a:prstGeom>
                    <a:ln>
                      <a:noFill/>
                    </a:ln>
                    <a:extLst>
                      <a:ext uri="{53640926-AAD7-44D8-BBD7-CCE9431645EC}">
                        <a14:shadowObscured xmlns:a14="http://schemas.microsoft.com/office/drawing/2010/main"/>
                      </a:ext>
                    </a:extLst>
                  </pic:spPr>
                </pic:pic>
              </a:graphicData>
            </a:graphic>
          </wp:inline>
        </w:drawing>
      </w:r>
    </w:p>
    <w:p w14:paraId="4D40AEAB" w14:textId="30E56C0E" w:rsidR="000A41E0" w:rsidRPr="001515B2" w:rsidRDefault="000A41E0" w:rsidP="000A41E0">
      <w:pPr>
        <w:pStyle w:val="2a"/>
        <w:spacing w:line="240" w:lineRule="auto"/>
        <w:ind w:firstLine="0"/>
        <w:jc w:val="center"/>
        <w:rPr>
          <w:szCs w:val="24"/>
        </w:rPr>
      </w:pPr>
      <w:r w:rsidRPr="001515B2">
        <w:rPr>
          <w:szCs w:val="24"/>
        </w:rPr>
        <w:t xml:space="preserve">Рисунок </w:t>
      </w:r>
      <w:r w:rsidR="00331054" w:rsidRPr="001515B2">
        <w:rPr>
          <w:szCs w:val="24"/>
        </w:rPr>
        <w:t>9</w:t>
      </w:r>
      <w:r w:rsidRPr="001515B2">
        <w:rPr>
          <w:szCs w:val="24"/>
        </w:rPr>
        <w:t>.</w:t>
      </w:r>
      <w:r w:rsidR="00331054" w:rsidRPr="001515B2">
        <w:rPr>
          <w:szCs w:val="24"/>
        </w:rPr>
        <w:t>8</w:t>
      </w:r>
      <w:r w:rsidRPr="001515B2">
        <w:rPr>
          <w:szCs w:val="24"/>
        </w:rPr>
        <w:t xml:space="preserve"> - </w:t>
      </w:r>
      <w:r w:rsidRPr="001515B2">
        <w:rPr>
          <w:rFonts w:cs="Times New Roman"/>
        </w:rPr>
        <w:t>Картограмма загрузки маршрутной сети пассажирскими потоками в 2035 г.</w:t>
      </w:r>
    </w:p>
    <w:p w14:paraId="3E20F110" w14:textId="77777777" w:rsidR="000A41E0" w:rsidRPr="001515B2" w:rsidRDefault="000A41E0" w:rsidP="00462671">
      <w:pPr>
        <w:pStyle w:val="1b"/>
        <w:ind w:firstLine="0"/>
        <w:rPr>
          <w:rFonts w:cs="Times New Roman"/>
        </w:rPr>
      </w:pPr>
    </w:p>
    <w:p w14:paraId="18A958D0" w14:textId="77777777" w:rsidR="000A41E0" w:rsidRPr="001515B2" w:rsidRDefault="000A41E0" w:rsidP="00462671">
      <w:pPr>
        <w:pStyle w:val="1b"/>
        <w:ind w:firstLine="0"/>
        <w:rPr>
          <w:rFonts w:cs="Times New Roman"/>
        </w:rPr>
      </w:pPr>
    </w:p>
    <w:p w14:paraId="33C0E1D4" w14:textId="77777777" w:rsidR="000A41E0" w:rsidRPr="001515B2" w:rsidRDefault="000A41E0" w:rsidP="00462671">
      <w:pPr>
        <w:pStyle w:val="1b"/>
        <w:ind w:firstLine="0"/>
        <w:rPr>
          <w:rFonts w:cs="Times New Roman"/>
        </w:rPr>
      </w:pPr>
    </w:p>
    <w:p w14:paraId="2D573D06" w14:textId="135A2F28" w:rsidR="000A41E0" w:rsidRPr="001515B2" w:rsidRDefault="002332B4" w:rsidP="002332B4">
      <w:pPr>
        <w:jc w:val="center"/>
        <w:rPr>
          <w:rFonts w:eastAsia="Calibri"/>
        </w:rPr>
      </w:pPr>
      <w:r>
        <w:rPr>
          <w:rFonts w:eastAsia="Calibri"/>
          <w:noProof/>
          <w:lang w:eastAsia="ru-RU"/>
        </w:rPr>
        <w:lastRenderedPageBreak/>
        <w:drawing>
          <wp:inline distT="0" distB="0" distL="0" distR="0" wp14:anchorId="05CFC370" wp14:editId="0E89521E">
            <wp:extent cx="5940000" cy="5721618"/>
            <wp:effectExtent l="0" t="0" r="0" b="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2035_ОПТ_ОТ_УД_зона.jpg"/>
                    <pic:cNvPicPr/>
                  </pic:nvPicPr>
                  <pic:blipFill rotWithShape="1">
                    <a:blip r:embed="rId50" cstate="print">
                      <a:extLst>
                        <a:ext uri="{28A0092B-C50C-407E-A947-70E740481C1C}">
                          <a14:useLocalDpi xmlns:a14="http://schemas.microsoft.com/office/drawing/2010/main" val="0"/>
                        </a:ext>
                      </a:extLst>
                    </a:blip>
                    <a:srcRect l="28380" t="9894" r="28007" b="6489"/>
                    <a:stretch/>
                  </pic:blipFill>
                  <pic:spPr bwMode="auto">
                    <a:xfrm>
                      <a:off x="0" y="0"/>
                      <a:ext cx="5940000" cy="5721618"/>
                    </a:xfrm>
                    <a:prstGeom prst="rect">
                      <a:avLst/>
                    </a:prstGeom>
                    <a:ln>
                      <a:noFill/>
                    </a:ln>
                    <a:extLst>
                      <a:ext uri="{53640926-AAD7-44D8-BBD7-CCE9431645EC}">
                        <a14:shadowObscured xmlns:a14="http://schemas.microsoft.com/office/drawing/2010/main"/>
                      </a:ext>
                    </a:extLst>
                  </pic:spPr>
                </pic:pic>
              </a:graphicData>
            </a:graphic>
          </wp:inline>
        </w:drawing>
      </w:r>
    </w:p>
    <w:p w14:paraId="06CCC9A1" w14:textId="0345FCB0" w:rsidR="000A41E0" w:rsidRPr="001515B2" w:rsidRDefault="000A41E0" w:rsidP="000A41E0">
      <w:pPr>
        <w:pStyle w:val="1b"/>
        <w:ind w:firstLine="0"/>
        <w:jc w:val="center"/>
        <w:rPr>
          <w:rFonts w:cs="Times New Roman"/>
        </w:rPr>
      </w:pPr>
      <w:r w:rsidRPr="001515B2">
        <w:rPr>
          <w:rFonts w:cs="Times New Roman"/>
        </w:rPr>
        <w:t xml:space="preserve">Рисунок </w:t>
      </w:r>
      <w:r w:rsidR="00331054" w:rsidRPr="001515B2">
        <w:rPr>
          <w:rFonts w:cs="Times New Roman"/>
        </w:rPr>
        <w:t>9</w:t>
      </w:r>
      <w:r w:rsidRPr="001515B2">
        <w:rPr>
          <w:rFonts w:cs="Times New Roman"/>
        </w:rPr>
        <w:t>.</w:t>
      </w:r>
      <w:r w:rsidR="00331054" w:rsidRPr="001515B2">
        <w:rPr>
          <w:rFonts w:cs="Times New Roman"/>
        </w:rPr>
        <w:t>9</w:t>
      </w:r>
      <w:r w:rsidRPr="001515B2">
        <w:rPr>
          <w:rFonts w:cs="Times New Roman"/>
        </w:rPr>
        <w:t xml:space="preserve"> – Картограмма доступности остановочных пунктов радиусом 400 м в г .Улан-Удэ и на территории Улан-Удэнской агломерации в 2035 г.</w:t>
      </w:r>
    </w:p>
    <w:p w14:paraId="01BDBB65" w14:textId="77777777" w:rsidR="00812DA8" w:rsidRPr="001515B2" w:rsidRDefault="00812DA8" w:rsidP="00462671">
      <w:pPr>
        <w:pStyle w:val="1b"/>
        <w:ind w:firstLine="0"/>
        <w:rPr>
          <w:rFonts w:cs="Times New Roman"/>
        </w:rPr>
      </w:pPr>
    </w:p>
    <w:p w14:paraId="53B444AC" w14:textId="45BB6C9A" w:rsidR="002B2D98" w:rsidRPr="001515B2" w:rsidRDefault="002B2D98">
      <w:pPr>
        <w:spacing w:line="240" w:lineRule="auto"/>
        <w:rPr>
          <w:rFonts w:cs="Times New Roman"/>
        </w:rPr>
      </w:pPr>
      <w:r w:rsidRPr="001515B2">
        <w:rPr>
          <w:rFonts w:cs="Times New Roman"/>
        </w:rPr>
        <w:br w:type="page"/>
      </w:r>
    </w:p>
    <w:p w14:paraId="0B6EC220" w14:textId="3E3CA95A" w:rsidR="002B2D98" w:rsidRPr="001515B2" w:rsidRDefault="002B2D98" w:rsidP="002B2D98">
      <w:pPr>
        <w:pStyle w:val="18"/>
        <w:rPr>
          <w:rFonts w:cs="Times New Roman"/>
          <w:b w:val="0"/>
        </w:rPr>
      </w:pPr>
      <w:bookmarkStart w:id="5" w:name="_Toc532505126"/>
      <w:r w:rsidRPr="001515B2">
        <w:rPr>
          <w:rFonts w:cs="Times New Roman"/>
          <w:b w:val="0"/>
        </w:rPr>
        <w:lastRenderedPageBreak/>
        <w:t>Прогноз ожидаемого изменения качества работы системы общественного транспорта</w:t>
      </w:r>
      <w:bookmarkEnd w:id="5"/>
    </w:p>
    <w:p w14:paraId="331A0B89" w14:textId="1F5617BF" w:rsidR="002B2D98" w:rsidRPr="001515B2" w:rsidRDefault="00630CA0" w:rsidP="002B2D98">
      <w:pPr>
        <w:pStyle w:val="1b"/>
        <w:ind w:firstLine="709"/>
        <w:rPr>
          <w:rFonts w:cs="Times New Roman"/>
        </w:rPr>
      </w:pPr>
      <w:r w:rsidRPr="001515B2">
        <w:rPr>
          <w:rFonts w:cs="Times New Roman"/>
        </w:rPr>
        <w:t>Прогноз ожидаемого изменения качества работы системы общественного транспорта ра</w:t>
      </w:r>
      <w:r w:rsidRPr="001515B2">
        <w:rPr>
          <w:rFonts w:cs="Times New Roman"/>
        </w:rPr>
        <w:t>з</w:t>
      </w:r>
      <w:r w:rsidRPr="001515B2">
        <w:rPr>
          <w:rFonts w:cs="Times New Roman"/>
        </w:rPr>
        <w:t>работан с использованием транспортной модели Улан-Удэнской агломерации. Основные показ</w:t>
      </w:r>
      <w:r w:rsidRPr="001515B2">
        <w:rPr>
          <w:rFonts w:cs="Times New Roman"/>
        </w:rPr>
        <w:t>а</w:t>
      </w:r>
      <w:r w:rsidRPr="001515B2">
        <w:rPr>
          <w:rFonts w:cs="Times New Roman"/>
        </w:rPr>
        <w:t>тели, характеризующие изменение качества работы системы общественного транспорта, пре</w:t>
      </w:r>
      <w:r w:rsidRPr="001515B2">
        <w:rPr>
          <w:rFonts w:cs="Times New Roman"/>
        </w:rPr>
        <w:t>д</w:t>
      </w:r>
      <w:r w:rsidRPr="001515B2">
        <w:rPr>
          <w:rFonts w:cs="Times New Roman"/>
        </w:rPr>
        <w:t>ставлены в таблиц</w:t>
      </w:r>
      <w:r w:rsidR="006A7C5F">
        <w:rPr>
          <w:rFonts w:cs="Times New Roman"/>
        </w:rPr>
        <w:t>ах</w:t>
      </w:r>
      <w:r w:rsidRPr="001515B2">
        <w:rPr>
          <w:rFonts w:cs="Times New Roman"/>
        </w:rPr>
        <w:t xml:space="preserve"> 10.1</w:t>
      </w:r>
      <w:r w:rsidR="006A7C5F">
        <w:rPr>
          <w:rFonts w:cs="Times New Roman"/>
        </w:rPr>
        <w:t xml:space="preserve"> – 10.5.</w:t>
      </w:r>
    </w:p>
    <w:p w14:paraId="09394C4F" w14:textId="77777777" w:rsidR="002B2D98" w:rsidRPr="001515B2" w:rsidRDefault="002B2D98" w:rsidP="002B2D98">
      <w:pPr>
        <w:pStyle w:val="1b"/>
        <w:ind w:firstLine="709"/>
        <w:rPr>
          <w:rFonts w:cs="Times New Roman"/>
        </w:rPr>
      </w:pPr>
    </w:p>
    <w:p w14:paraId="5FBEAD53" w14:textId="44D9CCA8" w:rsidR="00630CA0" w:rsidRPr="001515B2" w:rsidRDefault="00630CA0" w:rsidP="006A7C5F">
      <w:pPr>
        <w:rPr>
          <w:szCs w:val="24"/>
        </w:rPr>
      </w:pPr>
      <w:r w:rsidRPr="001515B2">
        <w:rPr>
          <w:szCs w:val="24"/>
        </w:rPr>
        <w:t>Таблица 10.1 – Значения целевых показателей и индикаторов</w:t>
      </w:r>
      <w:r w:rsidR="00B73643" w:rsidRPr="001515B2">
        <w:rPr>
          <w:szCs w:val="24"/>
        </w:rPr>
        <w:t>, характеризующих качество работы системы общественного транспорта</w:t>
      </w:r>
      <w:r w:rsidR="00196CE7">
        <w:rPr>
          <w:szCs w:val="24"/>
        </w:rPr>
        <w:t xml:space="preserve"> (ОТ)</w:t>
      </w:r>
      <w:r w:rsidR="00B73643" w:rsidRPr="001515B2">
        <w:rPr>
          <w:szCs w:val="24"/>
        </w:rPr>
        <w:t>,</w:t>
      </w:r>
      <w:r w:rsidRPr="001515B2">
        <w:rPr>
          <w:szCs w:val="24"/>
        </w:rPr>
        <w:t xml:space="preserve"> на краткосрочную перспективу (2019 – 2025 гг.), на сре</w:t>
      </w:r>
      <w:r w:rsidRPr="001515B2">
        <w:rPr>
          <w:szCs w:val="24"/>
        </w:rPr>
        <w:t>д</w:t>
      </w:r>
      <w:r w:rsidRPr="001515B2">
        <w:rPr>
          <w:szCs w:val="24"/>
        </w:rPr>
        <w:t xml:space="preserve">несрочную (2026 - 2030 гг.) и долгосрочную </w:t>
      </w:r>
      <w:r w:rsidR="00305DCB" w:rsidRPr="001515B2">
        <w:rPr>
          <w:szCs w:val="24"/>
        </w:rPr>
        <w:t xml:space="preserve">перспективу </w:t>
      </w:r>
      <w:r w:rsidRPr="001515B2">
        <w:rPr>
          <w:szCs w:val="24"/>
        </w:rPr>
        <w:t>(2031 - 2035 гг.)</w:t>
      </w:r>
    </w:p>
    <w:tbl>
      <w:tblPr>
        <w:tblStyle w:val="af6"/>
        <w:tblW w:w="5000" w:type="pct"/>
        <w:tblLook w:val="04A0" w:firstRow="1" w:lastRow="0" w:firstColumn="1" w:lastColumn="0" w:noHBand="0" w:noVBand="1"/>
      </w:tblPr>
      <w:tblGrid>
        <w:gridCol w:w="3247"/>
        <w:gridCol w:w="1367"/>
        <w:gridCol w:w="1709"/>
        <w:gridCol w:w="1539"/>
        <w:gridCol w:w="1709"/>
      </w:tblGrid>
      <w:tr w:rsidR="00630CA0" w:rsidRPr="00E43CDC" w14:paraId="1632474B" w14:textId="77777777" w:rsidTr="00630CA0">
        <w:tc>
          <w:tcPr>
            <w:tcW w:w="1696" w:type="pct"/>
          </w:tcPr>
          <w:p w14:paraId="6A2A1F44" w14:textId="7C5951E0" w:rsidR="00630CA0" w:rsidRPr="00E43CDC" w:rsidRDefault="00630CA0" w:rsidP="00630CA0">
            <w:pPr>
              <w:spacing w:line="240" w:lineRule="auto"/>
              <w:contextualSpacing/>
              <w:jc w:val="center"/>
              <w:rPr>
                <w:sz w:val="20"/>
                <w:szCs w:val="20"/>
              </w:rPr>
            </w:pPr>
            <w:r w:rsidRPr="00E43CDC">
              <w:rPr>
                <w:sz w:val="20"/>
                <w:szCs w:val="20"/>
              </w:rPr>
              <w:t>Целевые показатели и индикаторы</w:t>
            </w:r>
          </w:p>
        </w:tc>
        <w:tc>
          <w:tcPr>
            <w:tcW w:w="714" w:type="pct"/>
          </w:tcPr>
          <w:p w14:paraId="6CFE6704" w14:textId="77777777" w:rsidR="00630CA0" w:rsidRPr="00E43CDC" w:rsidRDefault="00630CA0" w:rsidP="00630CA0">
            <w:pPr>
              <w:spacing w:line="240" w:lineRule="auto"/>
              <w:contextualSpacing/>
              <w:jc w:val="center"/>
              <w:rPr>
                <w:sz w:val="20"/>
                <w:szCs w:val="20"/>
              </w:rPr>
            </w:pPr>
            <w:r w:rsidRPr="00E43CDC">
              <w:rPr>
                <w:sz w:val="20"/>
                <w:szCs w:val="20"/>
              </w:rPr>
              <w:t>2018 год</w:t>
            </w:r>
          </w:p>
        </w:tc>
        <w:tc>
          <w:tcPr>
            <w:tcW w:w="893" w:type="pct"/>
          </w:tcPr>
          <w:p w14:paraId="76C2F332" w14:textId="77777777" w:rsidR="00630CA0" w:rsidRPr="00E43CDC" w:rsidRDefault="00630CA0" w:rsidP="00630CA0">
            <w:pPr>
              <w:spacing w:line="240" w:lineRule="auto"/>
              <w:contextualSpacing/>
              <w:jc w:val="center"/>
              <w:rPr>
                <w:sz w:val="20"/>
                <w:szCs w:val="20"/>
              </w:rPr>
            </w:pPr>
            <w:r w:rsidRPr="00E43CDC">
              <w:rPr>
                <w:sz w:val="20"/>
                <w:szCs w:val="20"/>
              </w:rPr>
              <w:t>2019-2025 годы</w:t>
            </w:r>
          </w:p>
        </w:tc>
        <w:tc>
          <w:tcPr>
            <w:tcW w:w="804" w:type="pct"/>
          </w:tcPr>
          <w:p w14:paraId="2FF8B0FD" w14:textId="77777777" w:rsidR="00630CA0" w:rsidRPr="00E43CDC" w:rsidRDefault="00630CA0" w:rsidP="00630CA0">
            <w:pPr>
              <w:spacing w:line="240" w:lineRule="auto"/>
              <w:contextualSpacing/>
              <w:jc w:val="center"/>
              <w:rPr>
                <w:sz w:val="20"/>
                <w:szCs w:val="20"/>
              </w:rPr>
            </w:pPr>
            <w:r w:rsidRPr="00E43CDC">
              <w:rPr>
                <w:sz w:val="20"/>
                <w:szCs w:val="20"/>
              </w:rPr>
              <w:t>2026-2030 г</w:t>
            </w:r>
            <w:r w:rsidRPr="00E43CDC">
              <w:rPr>
                <w:sz w:val="20"/>
                <w:szCs w:val="20"/>
              </w:rPr>
              <w:t>о</w:t>
            </w:r>
            <w:r w:rsidRPr="00E43CDC">
              <w:rPr>
                <w:sz w:val="20"/>
                <w:szCs w:val="20"/>
              </w:rPr>
              <w:t>ды</w:t>
            </w:r>
          </w:p>
        </w:tc>
        <w:tc>
          <w:tcPr>
            <w:tcW w:w="893" w:type="pct"/>
          </w:tcPr>
          <w:p w14:paraId="72AA9C12" w14:textId="77777777" w:rsidR="00630CA0" w:rsidRPr="00E43CDC" w:rsidRDefault="00630CA0" w:rsidP="00630CA0">
            <w:pPr>
              <w:spacing w:line="240" w:lineRule="auto"/>
              <w:contextualSpacing/>
              <w:jc w:val="center"/>
              <w:rPr>
                <w:sz w:val="20"/>
                <w:szCs w:val="20"/>
              </w:rPr>
            </w:pPr>
            <w:r w:rsidRPr="00E43CDC">
              <w:rPr>
                <w:sz w:val="20"/>
                <w:szCs w:val="20"/>
              </w:rPr>
              <w:t>2031-2035 годы</w:t>
            </w:r>
          </w:p>
        </w:tc>
      </w:tr>
      <w:tr w:rsidR="00630CA0" w:rsidRPr="00E43CDC" w14:paraId="7C8B8F1A" w14:textId="77777777" w:rsidTr="00630CA0">
        <w:tc>
          <w:tcPr>
            <w:tcW w:w="1696" w:type="pct"/>
          </w:tcPr>
          <w:p w14:paraId="542C72DA" w14:textId="29C5F904" w:rsidR="00630CA0" w:rsidRPr="00E43CDC" w:rsidRDefault="003F7794" w:rsidP="003F7794">
            <w:pPr>
              <w:spacing w:line="240" w:lineRule="auto"/>
              <w:contextualSpacing/>
              <w:rPr>
                <w:sz w:val="20"/>
                <w:szCs w:val="20"/>
              </w:rPr>
            </w:pPr>
            <w:r w:rsidRPr="00E43CDC">
              <w:rPr>
                <w:sz w:val="20"/>
                <w:szCs w:val="20"/>
              </w:rPr>
              <w:t>О</w:t>
            </w:r>
            <w:r w:rsidR="00630CA0" w:rsidRPr="00E43CDC">
              <w:rPr>
                <w:sz w:val="20"/>
                <w:szCs w:val="20"/>
              </w:rPr>
              <w:t>бъем передвижений на ОТ, пасс./ч</w:t>
            </w:r>
          </w:p>
        </w:tc>
        <w:tc>
          <w:tcPr>
            <w:tcW w:w="714" w:type="pct"/>
            <w:vAlign w:val="center"/>
          </w:tcPr>
          <w:p w14:paraId="483EF614" w14:textId="669D6602" w:rsidR="00630CA0" w:rsidRPr="00E43CDC" w:rsidRDefault="00361AE9" w:rsidP="00630CA0">
            <w:pPr>
              <w:spacing w:line="240" w:lineRule="auto"/>
              <w:jc w:val="center"/>
              <w:rPr>
                <w:color w:val="000000"/>
                <w:sz w:val="20"/>
                <w:szCs w:val="20"/>
              </w:rPr>
            </w:pPr>
            <w:r w:rsidRPr="00E43CDC">
              <w:rPr>
                <w:sz w:val="20"/>
                <w:szCs w:val="20"/>
              </w:rPr>
              <w:t>162 961</w:t>
            </w:r>
          </w:p>
        </w:tc>
        <w:tc>
          <w:tcPr>
            <w:tcW w:w="893" w:type="pct"/>
            <w:vAlign w:val="center"/>
          </w:tcPr>
          <w:p w14:paraId="0849C1AB" w14:textId="76387F30" w:rsidR="00630CA0" w:rsidRPr="00E43CDC" w:rsidRDefault="00361AE9" w:rsidP="00630CA0">
            <w:pPr>
              <w:spacing w:line="240" w:lineRule="auto"/>
              <w:jc w:val="center"/>
              <w:rPr>
                <w:color w:val="000000"/>
                <w:sz w:val="20"/>
                <w:szCs w:val="20"/>
              </w:rPr>
            </w:pPr>
            <w:r w:rsidRPr="00E43CDC">
              <w:rPr>
                <w:sz w:val="20"/>
                <w:szCs w:val="20"/>
              </w:rPr>
              <w:t>190 909</w:t>
            </w:r>
          </w:p>
        </w:tc>
        <w:tc>
          <w:tcPr>
            <w:tcW w:w="804" w:type="pct"/>
            <w:vAlign w:val="center"/>
          </w:tcPr>
          <w:p w14:paraId="4DD46D8B" w14:textId="73F28052" w:rsidR="00630CA0" w:rsidRPr="00E43CDC" w:rsidRDefault="00361AE9" w:rsidP="00630CA0">
            <w:pPr>
              <w:spacing w:line="240" w:lineRule="auto"/>
              <w:jc w:val="center"/>
              <w:rPr>
                <w:color w:val="000000"/>
                <w:sz w:val="20"/>
                <w:szCs w:val="20"/>
              </w:rPr>
            </w:pPr>
            <w:r w:rsidRPr="00E43CDC">
              <w:rPr>
                <w:sz w:val="20"/>
                <w:szCs w:val="20"/>
              </w:rPr>
              <w:t>205 928</w:t>
            </w:r>
          </w:p>
        </w:tc>
        <w:tc>
          <w:tcPr>
            <w:tcW w:w="893" w:type="pct"/>
            <w:vAlign w:val="center"/>
          </w:tcPr>
          <w:p w14:paraId="1A8C1215" w14:textId="02552CBA" w:rsidR="00630CA0" w:rsidRPr="00E43CDC" w:rsidRDefault="00361AE9" w:rsidP="00630CA0">
            <w:pPr>
              <w:spacing w:line="240" w:lineRule="auto"/>
              <w:jc w:val="center"/>
              <w:rPr>
                <w:sz w:val="20"/>
                <w:szCs w:val="20"/>
              </w:rPr>
            </w:pPr>
            <w:r w:rsidRPr="00E43CDC">
              <w:rPr>
                <w:sz w:val="20"/>
                <w:szCs w:val="20"/>
              </w:rPr>
              <w:t>239 363</w:t>
            </w:r>
          </w:p>
        </w:tc>
      </w:tr>
      <w:tr w:rsidR="00630CA0" w:rsidRPr="00E43CDC" w14:paraId="35917219" w14:textId="77777777" w:rsidTr="00630CA0">
        <w:tc>
          <w:tcPr>
            <w:tcW w:w="1696" w:type="pct"/>
          </w:tcPr>
          <w:p w14:paraId="4940B19D" w14:textId="1E36D36B" w:rsidR="00630CA0" w:rsidRPr="00E43CDC" w:rsidRDefault="003F7794" w:rsidP="003F7794">
            <w:pPr>
              <w:spacing w:line="240" w:lineRule="auto"/>
              <w:contextualSpacing/>
              <w:rPr>
                <w:sz w:val="20"/>
                <w:szCs w:val="20"/>
              </w:rPr>
            </w:pPr>
            <w:r w:rsidRPr="00E43CDC">
              <w:rPr>
                <w:sz w:val="20"/>
                <w:szCs w:val="20"/>
              </w:rPr>
              <w:t>Д</w:t>
            </w:r>
            <w:r w:rsidR="00630CA0" w:rsidRPr="00E43CDC">
              <w:rPr>
                <w:sz w:val="20"/>
                <w:szCs w:val="20"/>
              </w:rPr>
              <w:t>оля передвижений на общ</w:t>
            </w:r>
            <w:r w:rsidR="00630CA0" w:rsidRPr="00E43CDC">
              <w:rPr>
                <w:sz w:val="20"/>
                <w:szCs w:val="20"/>
              </w:rPr>
              <w:t>е</w:t>
            </w:r>
            <w:r w:rsidR="00630CA0" w:rsidRPr="00E43CDC">
              <w:rPr>
                <w:sz w:val="20"/>
                <w:szCs w:val="20"/>
              </w:rPr>
              <w:t>ственном транспорте, %</w:t>
            </w:r>
          </w:p>
        </w:tc>
        <w:tc>
          <w:tcPr>
            <w:tcW w:w="714" w:type="pct"/>
            <w:vAlign w:val="center"/>
          </w:tcPr>
          <w:p w14:paraId="51EA9DB0" w14:textId="0A722018" w:rsidR="00630CA0" w:rsidRPr="00E43CDC" w:rsidRDefault="00630CA0" w:rsidP="00361AE9">
            <w:pPr>
              <w:spacing w:line="240" w:lineRule="auto"/>
              <w:jc w:val="center"/>
              <w:rPr>
                <w:color w:val="000000"/>
                <w:sz w:val="20"/>
                <w:szCs w:val="20"/>
              </w:rPr>
            </w:pPr>
            <w:r w:rsidRPr="00E43CDC">
              <w:rPr>
                <w:color w:val="000000"/>
                <w:sz w:val="20"/>
                <w:szCs w:val="20"/>
              </w:rPr>
              <w:t>3</w:t>
            </w:r>
            <w:r w:rsidR="00361AE9" w:rsidRPr="00E43CDC">
              <w:rPr>
                <w:color w:val="000000"/>
                <w:sz w:val="20"/>
                <w:szCs w:val="20"/>
              </w:rPr>
              <w:t>9</w:t>
            </w:r>
            <w:r w:rsidRPr="00E43CDC">
              <w:rPr>
                <w:color w:val="000000"/>
                <w:sz w:val="20"/>
                <w:szCs w:val="20"/>
              </w:rPr>
              <w:t>%</w:t>
            </w:r>
          </w:p>
        </w:tc>
        <w:tc>
          <w:tcPr>
            <w:tcW w:w="893" w:type="pct"/>
            <w:vAlign w:val="center"/>
          </w:tcPr>
          <w:p w14:paraId="782C195D" w14:textId="3379E9B2" w:rsidR="00630CA0" w:rsidRPr="00E43CDC" w:rsidRDefault="00630CA0" w:rsidP="00361AE9">
            <w:pPr>
              <w:spacing w:line="240" w:lineRule="auto"/>
              <w:jc w:val="center"/>
              <w:rPr>
                <w:color w:val="000000"/>
                <w:sz w:val="20"/>
                <w:szCs w:val="20"/>
              </w:rPr>
            </w:pPr>
            <w:r w:rsidRPr="00E43CDC">
              <w:rPr>
                <w:color w:val="000000"/>
                <w:sz w:val="20"/>
                <w:szCs w:val="20"/>
              </w:rPr>
              <w:t>4</w:t>
            </w:r>
            <w:r w:rsidR="00361AE9" w:rsidRPr="00E43CDC">
              <w:rPr>
                <w:color w:val="000000"/>
                <w:sz w:val="20"/>
                <w:szCs w:val="20"/>
              </w:rPr>
              <w:t>2</w:t>
            </w:r>
            <w:r w:rsidRPr="00E43CDC">
              <w:rPr>
                <w:color w:val="000000"/>
                <w:sz w:val="20"/>
                <w:szCs w:val="20"/>
              </w:rPr>
              <w:t>%</w:t>
            </w:r>
          </w:p>
        </w:tc>
        <w:tc>
          <w:tcPr>
            <w:tcW w:w="804" w:type="pct"/>
            <w:vAlign w:val="center"/>
          </w:tcPr>
          <w:p w14:paraId="0346F998" w14:textId="15EBFAD2" w:rsidR="00630CA0" w:rsidRPr="00E43CDC" w:rsidRDefault="00630CA0" w:rsidP="00630CA0">
            <w:pPr>
              <w:spacing w:line="240" w:lineRule="auto"/>
              <w:jc w:val="center"/>
              <w:rPr>
                <w:color w:val="000000"/>
                <w:sz w:val="20"/>
                <w:szCs w:val="20"/>
              </w:rPr>
            </w:pPr>
            <w:r w:rsidRPr="00E43CDC">
              <w:rPr>
                <w:color w:val="000000"/>
                <w:sz w:val="20"/>
                <w:szCs w:val="20"/>
              </w:rPr>
              <w:t>43%</w:t>
            </w:r>
          </w:p>
        </w:tc>
        <w:tc>
          <w:tcPr>
            <w:tcW w:w="893" w:type="pct"/>
            <w:vAlign w:val="center"/>
          </w:tcPr>
          <w:p w14:paraId="7B8E5F26" w14:textId="16FA9E1C" w:rsidR="00630CA0" w:rsidRPr="00E43CDC" w:rsidRDefault="00630CA0" w:rsidP="00361AE9">
            <w:pPr>
              <w:spacing w:line="240" w:lineRule="auto"/>
              <w:jc w:val="center"/>
              <w:rPr>
                <w:sz w:val="20"/>
                <w:szCs w:val="20"/>
              </w:rPr>
            </w:pPr>
            <w:r w:rsidRPr="00E43CDC">
              <w:rPr>
                <w:sz w:val="20"/>
                <w:szCs w:val="20"/>
              </w:rPr>
              <w:t>4</w:t>
            </w:r>
            <w:r w:rsidR="00361AE9" w:rsidRPr="00E43CDC">
              <w:rPr>
                <w:sz w:val="20"/>
                <w:szCs w:val="20"/>
              </w:rPr>
              <w:t>7</w:t>
            </w:r>
            <w:r w:rsidRPr="00E43CDC">
              <w:rPr>
                <w:sz w:val="20"/>
                <w:szCs w:val="20"/>
              </w:rPr>
              <w:t>%</w:t>
            </w:r>
          </w:p>
        </w:tc>
      </w:tr>
      <w:tr w:rsidR="00361AE9" w:rsidRPr="00E43CDC" w14:paraId="7E7C387F" w14:textId="77777777" w:rsidTr="00630CA0">
        <w:tc>
          <w:tcPr>
            <w:tcW w:w="1696" w:type="pct"/>
          </w:tcPr>
          <w:p w14:paraId="7649BFAA" w14:textId="5BF114B7" w:rsidR="00361AE9" w:rsidRPr="00E43CDC" w:rsidRDefault="003F7794" w:rsidP="00361AE9">
            <w:pPr>
              <w:spacing w:line="240" w:lineRule="auto"/>
              <w:contextualSpacing/>
              <w:rPr>
                <w:sz w:val="20"/>
                <w:szCs w:val="20"/>
              </w:rPr>
            </w:pPr>
            <w:r w:rsidRPr="00E43CDC">
              <w:rPr>
                <w:sz w:val="20"/>
                <w:szCs w:val="20"/>
              </w:rPr>
              <w:t>С</w:t>
            </w:r>
            <w:r w:rsidR="00361AE9" w:rsidRPr="00E43CDC">
              <w:rPr>
                <w:sz w:val="20"/>
                <w:szCs w:val="20"/>
              </w:rPr>
              <w:t>реднее время реализации корр</w:t>
            </w:r>
            <w:r w:rsidR="00361AE9" w:rsidRPr="00E43CDC">
              <w:rPr>
                <w:sz w:val="20"/>
                <w:szCs w:val="20"/>
              </w:rPr>
              <w:t>е</w:t>
            </w:r>
            <w:r w:rsidR="00361AE9" w:rsidRPr="00E43CDC">
              <w:rPr>
                <w:sz w:val="20"/>
                <w:szCs w:val="20"/>
              </w:rPr>
              <w:t>спонденции на ОТ, мин.</w:t>
            </w:r>
          </w:p>
        </w:tc>
        <w:tc>
          <w:tcPr>
            <w:tcW w:w="714" w:type="pct"/>
            <w:vAlign w:val="center"/>
          </w:tcPr>
          <w:p w14:paraId="064AD3F9" w14:textId="4322DDDC" w:rsidR="00361AE9" w:rsidRPr="00E43CDC" w:rsidRDefault="00361AE9" w:rsidP="00361AE9">
            <w:pPr>
              <w:spacing w:line="240" w:lineRule="auto"/>
              <w:jc w:val="center"/>
              <w:rPr>
                <w:color w:val="000000"/>
                <w:sz w:val="20"/>
                <w:szCs w:val="20"/>
              </w:rPr>
            </w:pPr>
            <w:r w:rsidRPr="00E43CDC">
              <w:rPr>
                <w:sz w:val="20"/>
                <w:szCs w:val="20"/>
              </w:rPr>
              <w:t>26,820</w:t>
            </w:r>
          </w:p>
        </w:tc>
        <w:tc>
          <w:tcPr>
            <w:tcW w:w="893" w:type="pct"/>
            <w:vAlign w:val="center"/>
          </w:tcPr>
          <w:p w14:paraId="0448E504" w14:textId="1FF88A05" w:rsidR="00361AE9" w:rsidRPr="00E43CDC" w:rsidRDefault="00361AE9" w:rsidP="00361AE9">
            <w:pPr>
              <w:spacing w:line="240" w:lineRule="auto"/>
              <w:jc w:val="center"/>
              <w:rPr>
                <w:color w:val="000000"/>
                <w:sz w:val="20"/>
                <w:szCs w:val="20"/>
              </w:rPr>
            </w:pPr>
            <w:r w:rsidRPr="00E43CDC">
              <w:rPr>
                <w:sz w:val="20"/>
                <w:szCs w:val="20"/>
              </w:rPr>
              <w:t>28,97</w:t>
            </w:r>
          </w:p>
        </w:tc>
        <w:tc>
          <w:tcPr>
            <w:tcW w:w="804" w:type="pct"/>
            <w:vAlign w:val="center"/>
          </w:tcPr>
          <w:p w14:paraId="43617B46" w14:textId="7FADE667" w:rsidR="00361AE9" w:rsidRPr="00E43CDC" w:rsidRDefault="00361AE9" w:rsidP="00361AE9">
            <w:pPr>
              <w:spacing w:line="240" w:lineRule="auto"/>
              <w:jc w:val="center"/>
              <w:rPr>
                <w:color w:val="000000"/>
                <w:sz w:val="20"/>
                <w:szCs w:val="20"/>
              </w:rPr>
            </w:pPr>
            <w:r w:rsidRPr="00E43CDC">
              <w:rPr>
                <w:sz w:val="20"/>
                <w:szCs w:val="20"/>
              </w:rPr>
              <w:t>29,97</w:t>
            </w:r>
          </w:p>
        </w:tc>
        <w:tc>
          <w:tcPr>
            <w:tcW w:w="893" w:type="pct"/>
            <w:vAlign w:val="center"/>
          </w:tcPr>
          <w:p w14:paraId="0E44D06E" w14:textId="66734F4D" w:rsidR="00361AE9" w:rsidRPr="00E43CDC" w:rsidRDefault="00361AE9" w:rsidP="00361AE9">
            <w:pPr>
              <w:spacing w:line="240" w:lineRule="auto"/>
              <w:jc w:val="center"/>
              <w:rPr>
                <w:sz w:val="20"/>
                <w:szCs w:val="20"/>
              </w:rPr>
            </w:pPr>
            <w:r w:rsidRPr="00E43CDC">
              <w:rPr>
                <w:sz w:val="20"/>
                <w:szCs w:val="20"/>
              </w:rPr>
              <w:t>25,558</w:t>
            </w:r>
          </w:p>
        </w:tc>
      </w:tr>
      <w:tr w:rsidR="00361AE9" w:rsidRPr="00E43CDC" w14:paraId="61F71362" w14:textId="77777777" w:rsidTr="00630CA0">
        <w:tc>
          <w:tcPr>
            <w:tcW w:w="1696" w:type="pct"/>
          </w:tcPr>
          <w:p w14:paraId="299A1F9D" w14:textId="0A5F26A6" w:rsidR="00361AE9" w:rsidRPr="00E43CDC" w:rsidRDefault="003F7794" w:rsidP="003F7794">
            <w:pPr>
              <w:spacing w:line="240" w:lineRule="auto"/>
              <w:contextualSpacing/>
              <w:rPr>
                <w:sz w:val="20"/>
                <w:szCs w:val="20"/>
              </w:rPr>
            </w:pPr>
            <w:r w:rsidRPr="00E43CDC">
              <w:rPr>
                <w:sz w:val="20"/>
                <w:szCs w:val="20"/>
              </w:rPr>
              <w:t>С</w:t>
            </w:r>
            <w:r w:rsidR="00361AE9" w:rsidRPr="00E43CDC">
              <w:rPr>
                <w:sz w:val="20"/>
                <w:szCs w:val="20"/>
              </w:rPr>
              <w:t>редняя дальность поездки на ОТ, км</w:t>
            </w:r>
          </w:p>
        </w:tc>
        <w:tc>
          <w:tcPr>
            <w:tcW w:w="714" w:type="pct"/>
            <w:vAlign w:val="center"/>
          </w:tcPr>
          <w:p w14:paraId="18BB9591" w14:textId="1B1930F2" w:rsidR="00361AE9" w:rsidRPr="00E43CDC" w:rsidRDefault="00361AE9" w:rsidP="00361AE9">
            <w:pPr>
              <w:spacing w:line="240" w:lineRule="auto"/>
              <w:jc w:val="center"/>
              <w:rPr>
                <w:color w:val="000000"/>
                <w:sz w:val="20"/>
                <w:szCs w:val="20"/>
              </w:rPr>
            </w:pPr>
            <w:r w:rsidRPr="00E43CDC">
              <w:rPr>
                <w:sz w:val="20"/>
                <w:szCs w:val="20"/>
              </w:rPr>
              <w:t>10,995</w:t>
            </w:r>
          </w:p>
        </w:tc>
        <w:tc>
          <w:tcPr>
            <w:tcW w:w="893" w:type="pct"/>
            <w:vAlign w:val="center"/>
          </w:tcPr>
          <w:p w14:paraId="26BB96A2" w14:textId="727AF9D4" w:rsidR="00361AE9" w:rsidRPr="00E43CDC" w:rsidRDefault="00361AE9" w:rsidP="00361AE9">
            <w:pPr>
              <w:spacing w:line="240" w:lineRule="auto"/>
              <w:jc w:val="center"/>
              <w:rPr>
                <w:color w:val="000000"/>
                <w:sz w:val="20"/>
                <w:szCs w:val="20"/>
              </w:rPr>
            </w:pPr>
            <w:r w:rsidRPr="00E43CDC">
              <w:rPr>
                <w:sz w:val="20"/>
                <w:szCs w:val="20"/>
              </w:rPr>
              <w:t>12,62</w:t>
            </w:r>
          </w:p>
        </w:tc>
        <w:tc>
          <w:tcPr>
            <w:tcW w:w="804" w:type="pct"/>
            <w:vAlign w:val="center"/>
          </w:tcPr>
          <w:p w14:paraId="29EC1408" w14:textId="138BE193" w:rsidR="00361AE9" w:rsidRPr="00E43CDC" w:rsidRDefault="00361AE9" w:rsidP="00361AE9">
            <w:pPr>
              <w:spacing w:line="240" w:lineRule="auto"/>
              <w:jc w:val="center"/>
              <w:rPr>
                <w:color w:val="000000"/>
                <w:sz w:val="20"/>
                <w:szCs w:val="20"/>
              </w:rPr>
            </w:pPr>
            <w:r w:rsidRPr="00E43CDC">
              <w:rPr>
                <w:sz w:val="20"/>
                <w:szCs w:val="20"/>
              </w:rPr>
              <w:t>12,94</w:t>
            </w:r>
          </w:p>
        </w:tc>
        <w:tc>
          <w:tcPr>
            <w:tcW w:w="893" w:type="pct"/>
            <w:vAlign w:val="center"/>
          </w:tcPr>
          <w:p w14:paraId="4AAEE6BA" w14:textId="1AA0CCB1" w:rsidR="00361AE9" w:rsidRPr="00E43CDC" w:rsidRDefault="00361AE9" w:rsidP="00361AE9">
            <w:pPr>
              <w:spacing w:line="240" w:lineRule="auto"/>
              <w:jc w:val="center"/>
              <w:rPr>
                <w:sz w:val="20"/>
                <w:szCs w:val="20"/>
              </w:rPr>
            </w:pPr>
            <w:r w:rsidRPr="00E43CDC">
              <w:rPr>
                <w:sz w:val="20"/>
                <w:szCs w:val="20"/>
              </w:rPr>
              <w:t>13,198</w:t>
            </w:r>
          </w:p>
        </w:tc>
      </w:tr>
    </w:tbl>
    <w:p w14:paraId="4A31F5DA" w14:textId="6ADFC0F2" w:rsidR="00630CA0" w:rsidRPr="001515B2" w:rsidRDefault="00630CA0" w:rsidP="00361AE9">
      <w:pPr>
        <w:rPr>
          <w:szCs w:val="24"/>
        </w:rPr>
      </w:pPr>
      <w:r w:rsidRPr="001515B2">
        <w:rPr>
          <w:szCs w:val="24"/>
        </w:rPr>
        <w:t>Примечание: ОТ – общественный транспорт</w:t>
      </w:r>
    </w:p>
    <w:p w14:paraId="79B19312" w14:textId="77777777" w:rsidR="00630CA0" w:rsidRDefault="00630CA0" w:rsidP="00630CA0"/>
    <w:p w14:paraId="7208EBE7" w14:textId="26134F60" w:rsidR="006A7C5F" w:rsidRPr="001515B2" w:rsidRDefault="006A7C5F" w:rsidP="006A7C5F">
      <w:pPr>
        <w:rPr>
          <w:szCs w:val="24"/>
        </w:rPr>
      </w:pPr>
      <w:r w:rsidRPr="001515B2">
        <w:rPr>
          <w:szCs w:val="24"/>
        </w:rPr>
        <w:t>Таблица 10.</w:t>
      </w:r>
      <w:r>
        <w:rPr>
          <w:szCs w:val="24"/>
        </w:rPr>
        <w:t>2</w:t>
      </w:r>
      <w:r w:rsidRPr="001515B2">
        <w:rPr>
          <w:szCs w:val="24"/>
        </w:rPr>
        <w:t xml:space="preserve"> – Значения целевых показателей и индикаторов, характеризующих качество работы системы общественного транспорта</w:t>
      </w:r>
      <w:r>
        <w:rPr>
          <w:szCs w:val="24"/>
        </w:rPr>
        <w:t xml:space="preserve"> (ОТ)</w:t>
      </w:r>
      <w:r w:rsidRPr="001515B2">
        <w:rPr>
          <w:szCs w:val="24"/>
        </w:rPr>
        <w:t>, на краткосрочную перспективу (2019 – 2025 гг.), на сре</w:t>
      </w:r>
      <w:r w:rsidRPr="001515B2">
        <w:rPr>
          <w:szCs w:val="24"/>
        </w:rPr>
        <w:t>д</w:t>
      </w:r>
      <w:r w:rsidRPr="001515B2">
        <w:rPr>
          <w:szCs w:val="24"/>
        </w:rPr>
        <w:t>несрочную (2026 - 2030 гг.) и долгосрочную перспективу (2031 - 2035 гг.)</w:t>
      </w:r>
      <w:r>
        <w:rPr>
          <w:szCs w:val="24"/>
        </w:rPr>
        <w:t xml:space="preserve"> в Тарбагатайском районе</w:t>
      </w:r>
    </w:p>
    <w:tbl>
      <w:tblPr>
        <w:tblStyle w:val="af6"/>
        <w:tblW w:w="5000" w:type="pct"/>
        <w:tblLook w:val="04A0" w:firstRow="1" w:lastRow="0" w:firstColumn="1" w:lastColumn="0" w:noHBand="0" w:noVBand="1"/>
      </w:tblPr>
      <w:tblGrid>
        <w:gridCol w:w="3190"/>
        <w:gridCol w:w="1346"/>
        <w:gridCol w:w="1679"/>
        <w:gridCol w:w="1679"/>
        <w:gridCol w:w="1677"/>
      </w:tblGrid>
      <w:tr w:rsidR="006A7C5F" w:rsidRPr="00E43CDC" w14:paraId="197C9079" w14:textId="77777777" w:rsidTr="006A7C5F">
        <w:tc>
          <w:tcPr>
            <w:tcW w:w="1667" w:type="pct"/>
          </w:tcPr>
          <w:p w14:paraId="1403F2A5" w14:textId="77777777" w:rsidR="006A7C5F" w:rsidRPr="00E43CDC" w:rsidRDefault="006A7C5F" w:rsidP="006A7C5F">
            <w:pPr>
              <w:spacing w:line="240" w:lineRule="auto"/>
              <w:contextualSpacing/>
              <w:jc w:val="center"/>
              <w:rPr>
                <w:sz w:val="20"/>
                <w:szCs w:val="20"/>
              </w:rPr>
            </w:pPr>
            <w:r w:rsidRPr="00E43CDC">
              <w:rPr>
                <w:sz w:val="20"/>
                <w:szCs w:val="20"/>
              </w:rPr>
              <w:t>Целевые показатели и индикат</w:t>
            </w:r>
            <w:r w:rsidRPr="00E43CDC">
              <w:rPr>
                <w:sz w:val="20"/>
                <w:szCs w:val="20"/>
              </w:rPr>
              <w:t>о</w:t>
            </w:r>
            <w:r w:rsidRPr="00E43CDC">
              <w:rPr>
                <w:sz w:val="20"/>
                <w:szCs w:val="20"/>
              </w:rPr>
              <w:t>ры</w:t>
            </w:r>
          </w:p>
        </w:tc>
        <w:tc>
          <w:tcPr>
            <w:tcW w:w="703" w:type="pct"/>
          </w:tcPr>
          <w:p w14:paraId="7680653D" w14:textId="77777777" w:rsidR="006A7C5F" w:rsidRPr="00E43CDC" w:rsidRDefault="006A7C5F" w:rsidP="006A7C5F">
            <w:pPr>
              <w:spacing w:line="240" w:lineRule="auto"/>
              <w:contextualSpacing/>
              <w:jc w:val="center"/>
              <w:rPr>
                <w:sz w:val="20"/>
                <w:szCs w:val="20"/>
              </w:rPr>
            </w:pPr>
            <w:r w:rsidRPr="00E43CDC">
              <w:rPr>
                <w:sz w:val="20"/>
                <w:szCs w:val="20"/>
              </w:rPr>
              <w:t>2018 год</w:t>
            </w:r>
          </w:p>
        </w:tc>
        <w:tc>
          <w:tcPr>
            <w:tcW w:w="877" w:type="pct"/>
          </w:tcPr>
          <w:p w14:paraId="36B8CDAF" w14:textId="77777777" w:rsidR="006A7C5F" w:rsidRPr="00E43CDC" w:rsidRDefault="006A7C5F" w:rsidP="006A7C5F">
            <w:pPr>
              <w:spacing w:line="240" w:lineRule="auto"/>
              <w:contextualSpacing/>
              <w:jc w:val="center"/>
              <w:rPr>
                <w:sz w:val="20"/>
                <w:szCs w:val="20"/>
              </w:rPr>
            </w:pPr>
            <w:r w:rsidRPr="00E43CDC">
              <w:rPr>
                <w:sz w:val="20"/>
                <w:szCs w:val="20"/>
              </w:rPr>
              <w:t>2019-2025 годы</w:t>
            </w:r>
          </w:p>
        </w:tc>
        <w:tc>
          <w:tcPr>
            <w:tcW w:w="877" w:type="pct"/>
          </w:tcPr>
          <w:p w14:paraId="6AB77FD3" w14:textId="77777777" w:rsidR="006A7C5F" w:rsidRPr="00E43CDC" w:rsidRDefault="006A7C5F" w:rsidP="006A7C5F">
            <w:pPr>
              <w:spacing w:line="240" w:lineRule="auto"/>
              <w:contextualSpacing/>
              <w:jc w:val="center"/>
              <w:rPr>
                <w:sz w:val="20"/>
                <w:szCs w:val="20"/>
              </w:rPr>
            </w:pPr>
            <w:r w:rsidRPr="00E43CDC">
              <w:rPr>
                <w:sz w:val="20"/>
                <w:szCs w:val="20"/>
              </w:rPr>
              <w:t>2026-2030 годы</w:t>
            </w:r>
          </w:p>
        </w:tc>
        <w:tc>
          <w:tcPr>
            <w:tcW w:w="876" w:type="pct"/>
          </w:tcPr>
          <w:p w14:paraId="1CAFA5E9" w14:textId="77777777" w:rsidR="006A7C5F" w:rsidRPr="00E43CDC" w:rsidRDefault="006A7C5F" w:rsidP="006A7C5F">
            <w:pPr>
              <w:spacing w:line="240" w:lineRule="auto"/>
              <w:contextualSpacing/>
              <w:jc w:val="center"/>
              <w:rPr>
                <w:sz w:val="20"/>
                <w:szCs w:val="20"/>
              </w:rPr>
            </w:pPr>
            <w:r w:rsidRPr="00E43CDC">
              <w:rPr>
                <w:sz w:val="20"/>
                <w:szCs w:val="20"/>
              </w:rPr>
              <w:t>2031-2035 годы</w:t>
            </w:r>
          </w:p>
        </w:tc>
      </w:tr>
      <w:tr w:rsidR="00886FC8" w:rsidRPr="00E43CDC" w14:paraId="518CCB30" w14:textId="77777777" w:rsidTr="006A7C5F">
        <w:tc>
          <w:tcPr>
            <w:tcW w:w="1667" w:type="pct"/>
          </w:tcPr>
          <w:p w14:paraId="358544F9" w14:textId="78A35825" w:rsidR="00886FC8" w:rsidRPr="00E43CDC" w:rsidRDefault="00886FC8" w:rsidP="00886FC8">
            <w:pPr>
              <w:spacing w:line="240" w:lineRule="auto"/>
              <w:contextualSpacing/>
              <w:rPr>
                <w:sz w:val="20"/>
                <w:szCs w:val="20"/>
              </w:rPr>
            </w:pPr>
            <w:r w:rsidRPr="00E43CDC">
              <w:rPr>
                <w:sz w:val="20"/>
                <w:szCs w:val="20"/>
              </w:rPr>
              <w:t>Объем передвижений на ОТ, пасс./ч</w:t>
            </w:r>
          </w:p>
        </w:tc>
        <w:tc>
          <w:tcPr>
            <w:tcW w:w="703" w:type="pct"/>
            <w:vAlign w:val="center"/>
          </w:tcPr>
          <w:p w14:paraId="54B3C605" w14:textId="3846CF3D" w:rsidR="00886FC8" w:rsidRPr="00E43CDC" w:rsidRDefault="00886FC8" w:rsidP="00886FC8">
            <w:pPr>
              <w:spacing w:line="240" w:lineRule="auto"/>
              <w:jc w:val="center"/>
              <w:rPr>
                <w:color w:val="000000"/>
                <w:sz w:val="20"/>
                <w:szCs w:val="20"/>
              </w:rPr>
            </w:pPr>
            <w:r w:rsidRPr="00E43CDC">
              <w:rPr>
                <w:color w:val="000000"/>
                <w:sz w:val="20"/>
                <w:szCs w:val="20"/>
              </w:rPr>
              <w:t>1 146</w:t>
            </w:r>
          </w:p>
        </w:tc>
        <w:tc>
          <w:tcPr>
            <w:tcW w:w="877" w:type="pct"/>
            <w:vAlign w:val="center"/>
          </w:tcPr>
          <w:p w14:paraId="0FC08530" w14:textId="1C3549AB" w:rsidR="00886FC8" w:rsidRPr="00E43CDC" w:rsidRDefault="00886FC8" w:rsidP="00886FC8">
            <w:pPr>
              <w:spacing w:line="240" w:lineRule="auto"/>
              <w:jc w:val="center"/>
              <w:rPr>
                <w:color w:val="000000"/>
                <w:sz w:val="20"/>
                <w:szCs w:val="20"/>
              </w:rPr>
            </w:pPr>
            <w:r w:rsidRPr="00E43CDC">
              <w:rPr>
                <w:color w:val="000000"/>
                <w:sz w:val="20"/>
                <w:szCs w:val="20"/>
              </w:rPr>
              <w:t>1 094</w:t>
            </w:r>
          </w:p>
        </w:tc>
        <w:tc>
          <w:tcPr>
            <w:tcW w:w="877" w:type="pct"/>
            <w:vAlign w:val="center"/>
          </w:tcPr>
          <w:p w14:paraId="67C22DF8" w14:textId="1CCC8F5E" w:rsidR="00886FC8" w:rsidRPr="00E43CDC" w:rsidRDefault="00886FC8" w:rsidP="00886FC8">
            <w:pPr>
              <w:spacing w:line="240" w:lineRule="auto"/>
              <w:jc w:val="center"/>
              <w:rPr>
                <w:color w:val="000000"/>
                <w:sz w:val="20"/>
                <w:szCs w:val="20"/>
              </w:rPr>
            </w:pPr>
            <w:r w:rsidRPr="00E43CDC">
              <w:rPr>
                <w:color w:val="000000"/>
                <w:sz w:val="20"/>
                <w:szCs w:val="20"/>
              </w:rPr>
              <w:t>1 131</w:t>
            </w:r>
          </w:p>
        </w:tc>
        <w:tc>
          <w:tcPr>
            <w:tcW w:w="876" w:type="pct"/>
            <w:vAlign w:val="center"/>
          </w:tcPr>
          <w:p w14:paraId="1F6A7164" w14:textId="43661AF5" w:rsidR="00886FC8" w:rsidRPr="00E43CDC" w:rsidRDefault="00886FC8" w:rsidP="00886FC8">
            <w:pPr>
              <w:spacing w:line="240" w:lineRule="auto"/>
              <w:jc w:val="center"/>
              <w:rPr>
                <w:sz w:val="20"/>
                <w:szCs w:val="20"/>
              </w:rPr>
            </w:pPr>
            <w:r w:rsidRPr="00E43CDC">
              <w:rPr>
                <w:color w:val="000000"/>
                <w:sz w:val="20"/>
                <w:szCs w:val="20"/>
              </w:rPr>
              <w:t>1 153</w:t>
            </w:r>
          </w:p>
        </w:tc>
      </w:tr>
      <w:tr w:rsidR="006C527C" w:rsidRPr="00E43CDC" w14:paraId="4DE3532A" w14:textId="77777777" w:rsidTr="006A7C5F">
        <w:tc>
          <w:tcPr>
            <w:tcW w:w="1667" w:type="pct"/>
          </w:tcPr>
          <w:p w14:paraId="2980ED8B" w14:textId="291B29EF" w:rsidR="006C527C" w:rsidRPr="00E43CDC" w:rsidRDefault="006C527C" w:rsidP="006C527C">
            <w:pPr>
              <w:spacing w:line="240" w:lineRule="auto"/>
              <w:contextualSpacing/>
              <w:rPr>
                <w:sz w:val="20"/>
                <w:szCs w:val="20"/>
              </w:rPr>
            </w:pPr>
            <w:r w:rsidRPr="00E43CDC">
              <w:rPr>
                <w:sz w:val="20"/>
                <w:szCs w:val="20"/>
              </w:rPr>
              <w:t>Доля передвижений на общ</w:t>
            </w:r>
            <w:r w:rsidRPr="00E43CDC">
              <w:rPr>
                <w:sz w:val="20"/>
                <w:szCs w:val="20"/>
              </w:rPr>
              <w:t>е</w:t>
            </w:r>
            <w:r w:rsidRPr="00E43CDC">
              <w:rPr>
                <w:sz w:val="20"/>
                <w:szCs w:val="20"/>
              </w:rPr>
              <w:t>ственном транспорте, %</w:t>
            </w:r>
          </w:p>
        </w:tc>
        <w:tc>
          <w:tcPr>
            <w:tcW w:w="703" w:type="pct"/>
            <w:vAlign w:val="center"/>
          </w:tcPr>
          <w:p w14:paraId="5225AB29" w14:textId="2B26F86B" w:rsidR="006C527C" w:rsidRPr="00E43CDC" w:rsidRDefault="006C527C" w:rsidP="006C527C">
            <w:pPr>
              <w:spacing w:line="240" w:lineRule="auto"/>
              <w:jc w:val="center"/>
              <w:rPr>
                <w:color w:val="000000"/>
                <w:sz w:val="20"/>
                <w:szCs w:val="20"/>
              </w:rPr>
            </w:pPr>
            <w:r>
              <w:rPr>
                <w:color w:val="000000"/>
                <w:sz w:val="20"/>
                <w:szCs w:val="20"/>
              </w:rPr>
              <w:t>38%</w:t>
            </w:r>
          </w:p>
        </w:tc>
        <w:tc>
          <w:tcPr>
            <w:tcW w:w="877" w:type="pct"/>
            <w:vAlign w:val="center"/>
          </w:tcPr>
          <w:p w14:paraId="0A24308B" w14:textId="6A7EA555" w:rsidR="006C527C" w:rsidRPr="00E43CDC" w:rsidRDefault="006C527C" w:rsidP="006C527C">
            <w:pPr>
              <w:spacing w:line="240" w:lineRule="auto"/>
              <w:jc w:val="center"/>
              <w:rPr>
                <w:color w:val="000000"/>
                <w:sz w:val="20"/>
                <w:szCs w:val="20"/>
              </w:rPr>
            </w:pPr>
            <w:r>
              <w:rPr>
                <w:color w:val="000000"/>
                <w:sz w:val="20"/>
                <w:szCs w:val="20"/>
              </w:rPr>
              <w:t>36%</w:t>
            </w:r>
          </w:p>
        </w:tc>
        <w:tc>
          <w:tcPr>
            <w:tcW w:w="877" w:type="pct"/>
            <w:vAlign w:val="center"/>
          </w:tcPr>
          <w:p w14:paraId="29670682" w14:textId="7CF795F6" w:rsidR="006C527C" w:rsidRPr="00E43CDC" w:rsidRDefault="006C527C" w:rsidP="006C527C">
            <w:pPr>
              <w:spacing w:line="240" w:lineRule="auto"/>
              <w:jc w:val="center"/>
              <w:rPr>
                <w:color w:val="000000"/>
                <w:sz w:val="20"/>
                <w:szCs w:val="20"/>
              </w:rPr>
            </w:pPr>
            <w:r>
              <w:rPr>
                <w:color w:val="000000"/>
                <w:sz w:val="20"/>
                <w:szCs w:val="20"/>
              </w:rPr>
              <w:t>37%</w:t>
            </w:r>
          </w:p>
        </w:tc>
        <w:tc>
          <w:tcPr>
            <w:tcW w:w="876" w:type="pct"/>
            <w:vAlign w:val="center"/>
          </w:tcPr>
          <w:p w14:paraId="70718409" w14:textId="76840C92" w:rsidR="006C527C" w:rsidRPr="00E43CDC" w:rsidRDefault="006C527C" w:rsidP="006C527C">
            <w:pPr>
              <w:spacing w:line="240" w:lineRule="auto"/>
              <w:jc w:val="center"/>
              <w:rPr>
                <w:sz w:val="20"/>
                <w:szCs w:val="20"/>
              </w:rPr>
            </w:pPr>
            <w:r>
              <w:rPr>
                <w:color w:val="000000"/>
                <w:sz w:val="20"/>
                <w:szCs w:val="20"/>
              </w:rPr>
              <w:t>37%</w:t>
            </w:r>
          </w:p>
        </w:tc>
      </w:tr>
      <w:tr w:rsidR="006C527C" w:rsidRPr="00E43CDC" w14:paraId="73AB85C8" w14:textId="77777777" w:rsidTr="006A7C5F">
        <w:tc>
          <w:tcPr>
            <w:tcW w:w="1667" w:type="pct"/>
          </w:tcPr>
          <w:p w14:paraId="43B9F5A4" w14:textId="1AF9945C" w:rsidR="006C527C" w:rsidRPr="00E43CDC" w:rsidRDefault="006C527C" w:rsidP="006C527C">
            <w:pPr>
              <w:spacing w:line="240" w:lineRule="auto"/>
              <w:contextualSpacing/>
              <w:rPr>
                <w:sz w:val="20"/>
                <w:szCs w:val="20"/>
              </w:rPr>
            </w:pPr>
            <w:r w:rsidRPr="00E43CDC">
              <w:rPr>
                <w:sz w:val="20"/>
                <w:szCs w:val="20"/>
              </w:rPr>
              <w:t>Среднее время реализации ко</w:t>
            </w:r>
            <w:r w:rsidRPr="00E43CDC">
              <w:rPr>
                <w:sz w:val="20"/>
                <w:szCs w:val="20"/>
              </w:rPr>
              <w:t>р</w:t>
            </w:r>
            <w:r w:rsidRPr="00E43CDC">
              <w:rPr>
                <w:sz w:val="20"/>
                <w:szCs w:val="20"/>
              </w:rPr>
              <w:t>респонденции на ОТ, мин.</w:t>
            </w:r>
          </w:p>
        </w:tc>
        <w:tc>
          <w:tcPr>
            <w:tcW w:w="703" w:type="pct"/>
            <w:vAlign w:val="center"/>
          </w:tcPr>
          <w:p w14:paraId="50117B28" w14:textId="2076AC1F" w:rsidR="006C527C" w:rsidRPr="00E43CDC" w:rsidRDefault="006C527C" w:rsidP="006C527C">
            <w:pPr>
              <w:spacing w:line="240" w:lineRule="auto"/>
              <w:jc w:val="center"/>
              <w:rPr>
                <w:color w:val="000000"/>
                <w:sz w:val="20"/>
                <w:szCs w:val="20"/>
              </w:rPr>
            </w:pPr>
            <w:r w:rsidRPr="00E43CDC">
              <w:rPr>
                <w:color w:val="000000"/>
                <w:sz w:val="20"/>
                <w:szCs w:val="20"/>
              </w:rPr>
              <w:t>78,648</w:t>
            </w:r>
          </w:p>
        </w:tc>
        <w:tc>
          <w:tcPr>
            <w:tcW w:w="877" w:type="pct"/>
            <w:vAlign w:val="center"/>
          </w:tcPr>
          <w:p w14:paraId="49AE7A8F" w14:textId="7466C908" w:rsidR="006C527C" w:rsidRPr="00E43CDC" w:rsidRDefault="006C527C" w:rsidP="006C527C">
            <w:pPr>
              <w:spacing w:line="240" w:lineRule="auto"/>
              <w:jc w:val="center"/>
              <w:rPr>
                <w:color w:val="000000"/>
                <w:sz w:val="20"/>
                <w:szCs w:val="20"/>
              </w:rPr>
            </w:pPr>
            <w:r w:rsidRPr="00E43CDC">
              <w:rPr>
                <w:color w:val="000000"/>
                <w:sz w:val="20"/>
                <w:szCs w:val="20"/>
              </w:rPr>
              <w:t>87,870</w:t>
            </w:r>
          </w:p>
        </w:tc>
        <w:tc>
          <w:tcPr>
            <w:tcW w:w="877" w:type="pct"/>
            <w:vAlign w:val="center"/>
          </w:tcPr>
          <w:p w14:paraId="45A08F4C" w14:textId="48D8DC70" w:rsidR="006C527C" w:rsidRPr="00E43CDC" w:rsidRDefault="006C527C" w:rsidP="006C527C">
            <w:pPr>
              <w:spacing w:line="240" w:lineRule="auto"/>
              <w:jc w:val="center"/>
              <w:rPr>
                <w:color w:val="000000"/>
                <w:sz w:val="20"/>
                <w:szCs w:val="20"/>
              </w:rPr>
            </w:pPr>
            <w:r w:rsidRPr="00E43CDC">
              <w:rPr>
                <w:color w:val="000000"/>
                <w:sz w:val="20"/>
                <w:szCs w:val="20"/>
              </w:rPr>
              <w:t>88,806</w:t>
            </w:r>
          </w:p>
        </w:tc>
        <w:tc>
          <w:tcPr>
            <w:tcW w:w="876" w:type="pct"/>
            <w:vAlign w:val="center"/>
          </w:tcPr>
          <w:p w14:paraId="3BA63E29" w14:textId="49545D3A" w:rsidR="006C527C" w:rsidRPr="00E43CDC" w:rsidRDefault="006C527C" w:rsidP="006C527C">
            <w:pPr>
              <w:spacing w:line="240" w:lineRule="auto"/>
              <w:jc w:val="center"/>
              <w:rPr>
                <w:sz w:val="20"/>
                <w:szCs w:val="20"/>
              </w:rPr>
            </w:pPr>
            <w:r w:rsidRPr="00E43CDC">
              <w:rPr>
                <w:color w:val="000000"/>
                <w:sz w:val="20"/>
                <w:szCs w:val="20"/>
              </w:rPr>
              <w:t>87,073</w:t>
            </w:r>
          </w:p>
        </w:tc>
      </w:tr>
      <w:tr w:rsidR="006C527C" w:rsidRPr="00E43CDC" w14:paraId="3FA50D3F" w14:textId="77777777" w:rsidTr="006A7C5F">
        <w:tc>
          <w:tcPr>
            <w:tcW w:w="1667" w:type="pct"/>
          </w:tcPr>
          <w:p w14:paraId="4819F3A4" w14:textId="42F0355E" w:rsidR="006C527C" w:rsidRPr="00E43CDC" w:rsidRDefault="006C527C" w:rsidP="006C527C">
            <w:pPr>
              <w:spacing w:line="240" w:lineRule="auto"/>
              <w:contextualSpacing/>
              <w:rPr>
                <w:sz w:val="20"/>
                <w:szCs w:val="20"/>
              </w:rPr>
            </w:pPr>
            <w:r w:rsidRPr="00E43CDC">
              <w:rPr>
                <w:sz w:val="20"/>
                <w:szCs w:val="20"/>
              </w:rPr>
              <w:t>Средняя дальность поездки на ОТ, км</w:t>
            </w:r>
          </w:p>
        </w:tc>
        <w:tc>
          <w:tcPr>
            <w:tcW w:w="703" w:type="pct"/>
            <w:vAlign w:val="center"/>
          </w:tcPr>
          <w:p w14:paraId="26A4C008" w14:textId="01A5859E" w:rsidR="006C527C" w:rsidRPr="00E43CDC" w:rsidRDefault="006C527C" w:rsidP="006C527C">
            <w:pPr>
              <w:spacing w:line="240" w:lineRule="auto"/>
              <w:jc w:val="center"/>
              <w:rPr>
                <w:color w:val="000000"/>
                <w:sz w:val="20"/>
                <w:szCs w:val="20"/>
              </w:rPr>
            </w:pPr>
            <w:r w:rsidRPr="00E43CDC">
              <w:rPr>
                <w:color w:val="000000"/>
                <w:sz w:val="20"/>
                <w:szCs w:val="20"/>
              </w:rPr>
              <w:t>59,506</w:t>
            </w:r>
          </w:p>
        </w:tc>
        <w:tc>
          <w:tcPr>
            <w:tcW w:w="877" w:type="pct"/>
            <w:vAlign w:val="center"/>
          </w:tcPr>
          <w:p w14:paraId="1967CA80" w14:textId="16197812" w:rsidR="006C527C" w:rsidRPr="00E43CDC" w:rsidRDefault="006C527C" w:rsidP="006C527C">
            <w:pPr>
              <w:spacing w:line="240" w:lineRule="auto"/>
              <w:jc w:val="center"/>
              <w:rPr>
                <w:color w:val="000000"/>
                <w:sz w:val="20"/>
                <w:szCs w:val="20"/>
              </w:rPr>
            </w:pPr>
            <w:r w:rsidRPr="00E43CDC">
              <w:rPr>
                <w:color w:val="000000"/>
                <w:sz w:val="20"/>
                <w:szCs w:val="20"/>
              </w:rPr>
              <w:t>62,43</w:t>
            </w:r>
          </w:p>
        </w:tc>
        <w:tc>
          <w:tcPr>
            <w:tcW w:w="877" w:type="pct"/>
            <w:vAlign w:val="center"/>
          </w:tcPr>
          <w:p w14:paraId="3DD050F0" w14:textId="6813149D" w:rsidR="006C527C" w:rsidRPr="00E43CDC" w:rsidRDefault="006C527C" w:rsidP="006C527C">
            <w:pPr>
              <w:spacing w:line="240" w:lineRule="auto"/>
              <w:jc w:val="center"/>
              <w:rPr>
                <w:color w:val="000000"/>
                <w:sz w:val="20"/>
                <w:szCs w:val="20"/>
              </w:rPr>
            </w:pPr>
            <w:r w:rsidRPr="00E43CDC">
              <w:rPr>
                <w:color w:val="000000"/>
                <w:sz w:val="20"/>
                <w:szCs w:val="20"/>
              </w:rPr>
              <w:t>62,67</w:t>
            </w:r>
          </w:p>
        </w:tc>
        <w:tc>
          <w:tcPr>
            <w:tcW w:w="876" w:type="pct"/>
            <w:vAlign w:val="center"/>
          </w:tcPr>
          <w:p w14:paraId="7BBDE91E" w14:textId="1B7FDC35" w:rsidR="006C527C" w:rsidRPr="00E43CDC" w:rsidRDefault="006C527C" w:rsidP="006C527C">
            <w:pPr>
              <w:spacing w:line="240" w:lineRule="auto"/>
              <w:jc w:val="center"/>
              <w:rPr>
                <w:sz w:val="20"/>
                <w:szCs w:val="20"/>
              </w:rPr>
            </w:pPr>
            <w:r w:rsidRPr="00E43CDC">
              <w:rPr>
                <w:color w:val="000000"/>
                <w:sz w:val="20"/>
                <w:szCs w:val="20"/>
              </w:rPr>
              <w:t>66,11</w:t>
            </w:r>
          </w:p>
        </w:tc>
      </w:tr>
    </w:tbl>
    <w:p w14:paraId="728D33CD" w14:textId="77777777" w:rsidR="006A7C5F" w:rsidRDefault="006A7C5F" w:rsidP="00630CA0"/>
    <w:p w14:paraId="3DE66811" w14:textId="77777777" w:rsidR="00E43CDC" w:rsidRDefault="00E43CDC" w:rsidP="00630CA0"/>
    <w:p w14:paraId="4B3324A6" w14:textId="77777777" w:rsidR="00E43CDC" w:rsidRDefault="00E43CDC" w:rsidP="00630CA0"/>
    <w:p w14:paraId="2E093975" w14:textId="77777777" w:rsidR="006A7C5F" w:rsidRDefault="006A7C5F" w:rsidP="00630CA0"/>
    <w:p w14:paraId="32EE0C41" w14:textId="77777777" w:rsidR="006A7C5F" w:rsidRDefault="006A7C5F" w:rsidP="00630CA0"/>
    <w:p w14:paraId="03ABDFD7" w14:textId="77777777" w:rsidR="006A7C5F" w:rsidRDefault="006A7C5F" w:rsidP="00630CA0"/>
    <w:p w14:paraId="31C8E904" w14:textId="487B3999" w:rsidR="006A7C5F" w:rsidRPr="001515B2" w:rsidRDefault="006A7C5F" w:rsidP="006A7C5F">
      <w:pPr>
        <w:rPr>
          <w:szCs w:val="24"/>
        </w:rPr>
      </w:pPr>
      <w:r w:rsidRPr="001515B2">
        <w:rPr>
          <w:szCs w:val="24"/>
        </w:rPr>
        <w:lastRenderedPageBreak/>
        <w:t>Таблица 10.</w:t>
      </w:r>
      <w:r>
        <w:rPr>
          <w:szCs w:val="24"/>
        </w:rPr>
        <w:t>3</w:t>
      </w:r>
      <w:r w:rsidRPr="001515B2">
        <w:rPr>
          <w:szCs w:val="24"/>
        </w:rPr>
        <w:t xml:space="preserve"> – Значения целевых показателей и индикаторов, характеризующих качество работы системы общественного транспорта</w:t>
      </w:r>
      <w:r>
        <w:rPr>
          <w:szCs w:val="24"/>
        </w:rPr>
        <w:t xml:space="preserve"> (ОТ)</w:t>
      </w:r>
      <w:r w:rsidRPr="001515B2">
        <w:rPr>
          <w:szCs w:val="24"/>
        </w:rPr>
        <w:t>, на краткосрочную перспективу (2019 – 2025 гг.), на сре</w:t>
      </w:r>
      <w:r w:rsidRPr="001515B2">
        <w:rPr>
          <w:szCs w:val="24"/>
        </w:rPr>
        <w:t>д</w:t>
      </w:r>
      <w:r w:rsidRPr="001515B2">
        <w:rPr>
          <w:szCs w:val="24"/>
        </w:rPr>
        <w:t>несрочную (2026 - 2030 гг.) и долгосрочную перспективу (2031 - 2035 гг.)</w:t>
      </w:r>
      <w:r>
        <w:rPr>
          <w:szCs w:val="24"/>
        </w:rPr>
        <w:t xml:space="preserve"> в Иволгинском районе</w:t>
      </w:r>
    </w:p>
    <w:tbl>
      <w:tblPr>
        <w:tblStyle w:val="1ffd"/>
        <w:tblW w:w="5000" w:type="pct"/>
        <w:tblLook w:val="04A0" w:firstRow="1" w:lastRow="0" w:firstColumn="1" w:lastColumn="0" w:noHBand="0" w:noVBand="1"/>
      </w:tblPr>
      <w:tblGrid>
        <w:gridCol w:w="3366"/>
        <w:gridCol w:w="1418"/>
        <w:gridCol w:w="1774"/>
        <w:gridCol w:w="1418"/>
        <w:gridCol w:w="1595"/>
      </w:tblGrid>
      <w:tr w:rsidR="006A7C5F" w:rsidRPr="00E43CDC" w14:paraId="5E8E73B9" w14:textId="77777777" w:rsidTr="006A7C5F">
        <w:tc>
          <w:tcPr>
            <w:tcW w:w="1758" w:type="pct"/>
          </w:tcPr>
          <w:p w14:paraId="4E720390"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41" w:type="pct"/>
          </w:tcPr>
          <w:p w14:paraId="06FF890D"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927" w:type="pct"/>
          </w:tcPr>
          <w:p w14:paraId="1439741E"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741" w:type="pct"/>
          </w:tcPr>
          <w:p w14:paraId="7B2865CE"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33" w:type="pct"/>
          </w:tcPr>
          <w:p w14:paraId="57D697E8"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3F7794" w:rsidRPr="00E43CDC" w14:paraId="45895988" w14:textId="77777777" w:rsidTr="006A7C5F">
        <w:tc>
          <w:tcPr>
            <w:tcW w:w="1758" w:type="pct"/>
          </w:tcPr>
          <w:p w14:paraId="7D180B7B" w14:textId="0A39AF3D"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Объем передвижений на ОТ, пасс./ч</w:t>
            </w:r>
          </w:p>
        </w:tc>
        <w:tc>
          <w:tcPr>
            <w:tcW w:w="741" w:type="pct"/>
            <w:vAlign w:val="center"/>
          </w:tcPr>
          <w:p w14:paraId="1E7D777B"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4 855</w:t>
            </w:r>
          </w:p>
        </w:tc>
        <w:tc>
          <w:tcPr>
            <w:tcW w:w="927" w:type="pct"/>
            <w:vAlign w:val="center"/>
          </w:tcPr>
          <w:p w14:paraId="4E5D5EA8"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4 987</w:t>
            </w:r>
          </w:p>
        </w:tc>
        <w:tc>
          <w:tcPr>
            <w:tcW w:w="741" w:type="pct"/>
            <w:vAlign w:val="center"/>
          </w:tcPr>
          <w:p w14:paraId="6F053CFA"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5 089</w:t>
            </w:r>
          </w:p>
        </w:tc>
        <w:tc>
          <w:tcPr>
            <w:tcW w:w="833" w:type="pct"/>
            <w:vAlign w:val="center"/>
          </w:tcPr>
          <w:p w14:paraId="37013CE1"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5 085</w:t>
            </w:r>
          </w:p>
        </w:tc>
      </w:tr>
      <w:tr w:rsidR="003F7794" w:rsidRPr="00E43CDC" w14:paraId="0B352AF8" w14:textId="77777777" w:rsidTr="006A7C5F">
        <w:tc>
          <w:tcPr>
            <w:tcW w:w="1758" w:type="pct"/>
          </w:tcPr>
          <w:p w14:paraId="1AC70CB4" w14:textId="60E2E536"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Доля передвижений на обществе</w:t>
            </w:r>
            <w:r w:rsidRPr="00E43CDC">
              <w:rPr>
                <w:rFonts w:ascii="Times New Roman" w:hAnsi="Times New Roman" w:cs="Times New Roman"/>
                <w:sz w:val="20"/>
                <w:szCs w:val="20"/>
              </w:rPr>
              <w:t>н</w:t>
            </w:r>
            <w:r w:rsidRPr="00E43CDC">
              <w:rPr>
                <w:rFonts w:ascii="Times New Roman" w:hAnsi="Times New Roman" w:cs="Times New Roman"/>
                <w:sz w:val="20"/>
                <w:szCs w:val="20"/>
              </w:rPr>
              <w:t>ном транспорте, %</w:t>
            </w:r>
          </w:p>
        </w:tc>
        <w:tc>
          <w:tcPr>
            <w:tcW w:w="741" w:type="pct"/>
            <w:vAlign w:val="center"/>
          </w:tcPr>
          <w:p w14:paraId="613F056B"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0,290</w:t>
            </w:r>
          </w:p>
        </w:tc>
        <w:tc>
          <w:tcPr>
            <w:tcW w:w="927" w:type="pct"/>
            <w:vAlign w:val="center"/>
          </w:tcPr>
          <w:p w14:paraId="49BFC445"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0,289</w:t>
            </w:r>
          </w:p>
        </w:tc>
        <w:tc>
          <w:tcPr>
            <w:tcW w:w="741" w:type="pct"/>
            <w:vAlign w:val="center"/>
          </w:tcPr>
          <w:p w14:paraId="5CD96235"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0,290</w:t>
            </w:r>
          </w:p>
        </w:tc>
        <w:tc>
          <w:tcPr>
            <w:tcW w:w="833" w:type="pct"/>
            <w:vAlign w:val="center"/>
          </w:tcPr>
          <w:p w14:paraId="1A996E9D"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0,285</w:t>
            </w:r>
          </w:p>
        </w:tc>
      </w:tr>
      <w:tr w:rsidR="003F7794" w:rsidRPr="00E43CDC" w14:paraId="2C4B4CE3" w14:textId="77777777" w:rsidTr="006A7C5F">
        <w:tc>
          <w:tcPr>
            <w:tcW w:w="1758" w:type="pct"/>
          </w:tcPr>
          <w:p w14:paraId="393D98D8" w14:textId="7DB6B42C"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Среднее время реализации корр</w:t>
            </w:r>
            <w:r w:rsidRPr="00E43CDC">
              <w:rPr>
                <w:rFonts w:ascii="Times New Roman" w:hAnsi="Times New Roman" w:cs="Times New Roman"/>
                <w:sz w:val="20"/>
                <w:szCs w:val="20"/>
              </w:rPr>
              <w:t>е</w:t>
            </w:r>
            <w:r w:rsidRPr="00E43CDC">
              <w:rPr>
                <w:rFonts w:ascii="Times New Roman" w:hAnsi="Times New Roman" w:cs="Times New Roman"/>
                <w:sz w:val="20"/>
                <w:szCs w:val="20"/>
              </w:rPr>
              <w:t>спонденции на ОТ, мин.</w:t>
            </w:r>
          </w:p>
        </w:tc>
        <w:tc>
          <w:tcPr>
            <w:tcW w:w="741" w:type="pct"/>
            <w:vAlign w:val="center"/>
          </w:tcPr>
          <w:p w14:paraId="0B1D61ED"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61,322</w:t>
            </w:r>
          </w:p>
        </w:tc>
        <w:tc>
          <w:tcPr>
            <w:tcW w:w="927" w:type="pct"/>
            <w:vAlign w:val="center"/>
          </w:tcPr>
          <w:p w14:paraId="01427135"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66,198</w:t>
            </w:r>
          </w:p>
        </w:tc>
        <w:tc>
          <w:tcPr>
            <w:tcW w:w="741" w:type="pct"/>
            <w:vAlign w:val="center"/>
          </w:tcPr>
          <w:p w14:paraId="6CFDA2E4"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67,937</w:t>
            </w:r>
          </w:p>
        </w:tc>
        <w:tc>
          <w:tcPr>
            <w:tcW w:w="833" w:type="pct"/>
            <w:vAlign w:val="center"/>
          </w:tcPr>
          <w:p w14:paraId="595EFE36"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61,468</w:t>
            </w:r>
          </w:p>
        </w:tc>
      </w:tr>
      <w:tr w:rsidR="003F7794" w:rsidRPr="00E43CDC" w14:paraId="558BC26F" w14:textId="77777777" w:rsidTr="006A7C5F">
        <w:tc>
          <w:tcPr>
            <w:tcW w:w="1758" w:type="pct"/>
          </w:tcPr>
          <w:p w14:paraId="6D514E48" w14:textId="3D0E0FB4"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Средняя дальность поездки на ОТ, км</w:t>
            </w:r>
          </w:p>
        </w:tc>
        <w:tc>
          <w:tcPr>
            <w:tcW w:w="741" w:type="pct"/>
            <w:vAlign w:val="center"/>
          </w:tcPr>
          <w:p w14:paraId="63350635"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19,123</w:t>
            </w:r>
          </w:p>
        </w:tc>
        <w:tc>
          <w:tcPr>
            <w:tcW w:w="927" w:type="pct"/>
            <w:vAlign w:val="center"/>
          </w:tcPr>
          <w:p w14:paraId="043C0862"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20,71</w:t>
            </w:r>
          </w:p>
        </w:tc>
        <w:tc>
          <w:tcPr>
            <w:tcW w:w="741" w:type="pct"/>
            <w:vAlign w:val="center"/>
          </w:tcPr>
          <w:p w14:paraId="0E1A4503"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21,20</w:t>
            </w:r>
          </w:p>
        </w:tc>
        <w:tc>
          <w:tcPr>
            <w:tcW w:w="833" w:type="pct"/>
            <w:vAlign w:val="center"/>
          </w:tcPr>
          <w:p w14:paraId="20D63A6A" w14:textId="77777777" w:rsidR="003F7794" w:rsidRPr="00E43CDC" w:rsidRDefault="003F7794" w:rsidP="003F7794">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21,38</w:t>
            </w:r>
          </w:p>
        </w:tc>
      </w:tr>
    </w:tbl>
    <w:p w14:paraId="51C29B34" w14:textId="77777777" w:rsidR="006A7C5F" w:rsidRDefault="006A7C5F" w:rsidP="00630CA0"/>
    <w:p w14:paraId="41501D96" w14:textId="14049D28" w:rsidR="006A7C5F" w:rsidRDefault="006A7C5F" w:rsidP="006A7C5F">
      <w:pPr>
        <w:rPr>
          <w:szCs w:val="24"/>
        </w:rPr>
      </w:pPr>
      <w:r w:rsidRPr="001515B2">
        <w:rPr>
          <w:szCs w:val="24"/>
        </w:rPr>
        <w:t>Таблица 10.</w:t>
      </w:r>
      <w:r>
        <w:rPr>
          <w:szCs w:val="24"/>
        </w:rPr>
        <w:t>4</w:t>
      </w:r>
      <w:r w:rsidRPr="001515B2">
        <w:rPr>
          <w:szCs w:val="24"/>
        </w:rPr>
        <w:t xml:space="preserve"> – Значения целевых показателей и индикаторов, характеризующих качество работы системы общественного транспорта</w:t>
      </w:r>
      <w:r>
        <w:rPr>
          <w:szCs w:val="24"/>
        </w:rPr>
        <w:t xml:space="preserve"> (ОТ)</w:t>
      </w:r>
      <w:r w:rsidRPr="001515B2">
        <w:rPr>
          <w:szCs w:val="24"/>
        </w:rPr>
        <w:t>, на краткосрочную перспективу (2019 – 2025 гг.), на сре</w:t>
      </w:r>
      <w:r w:rsidRPr="001515B2">
        <w:rPr>
          <w:szCs w:val="24"/>
        </w:rPr>
        <w:t>д</w:t>
      </w:r>
      <w:r w:rsidRPr="001515B2">
        <w:rPr>
          <w:szCs w:val="24"/>
        </w:rPr>
        <w:t>несрочную (2026 - 2030 гг.) и долгосрочную перспективу (2031 - 2035 гг.)</w:t>
      </w:r>
      <w:r>
        <w:rPr>
          <w:szCs w:val="24"/>
        </w:rPr>
        <w:t xml:space="preserve"> в Заиграевском районе</w:t>
      </w:r>
    </w:p>
    <w:tbl>
      <w:tblPr>
        <w:tblStyle w:val="1ffd"/>
        <w:tblW w:w="5079" w:type="pct"/>
        <w:tblLook w:val="04A0" w:firstRow="1" w:lastRow="0" w:firstColumn="1" w:lastColumn="0" w:noHBand="0" w:noVBand="1"/>
      </w:tblPr>
      <w:tblGrid>
        <w:gridCol w:w="3247"/>
        <w:gridCol w:w="1367"/>
        <w:gridCol w:w="1711"/>
        <w:gridCol w:w="1707"/>
        <w:gridCol w:w="1690"/>
      </w:tblGrid>
      <w:tr w:rsidR="006A7C5F" w:rsidRPr="00E43CDC" w14:paraId="76D73D32" w14:textId="77777777" w:rsidTr="006A7C5F">
        <w:tc>
          <w:tcPr>
            <w:tcW w:w="1670" w:type="pct"/>
          </w:tcPr>
          <w:p w14:paraId="7BF62391"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03" w:type="pct"/>
          </w:tcPr>
          <w:p w14:paraId="2CBF61EB"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880" w:type="pct"/>
          </w:tcPr>
          <w:p w14:paraId="451C521B"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878" w:type="pct"/>
          </w:tcPr>
          <w:p w14:paraId="6A86B890"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69" w:type="pct"/>
          </w:tcPr>
          <w:p w14:paraId="4D635596"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3F7794" w:rsidRPr="00E43CDC" w14:paraId="0D2CDB16" w14:textId="77777777" w:rsidTr="006A7C5F">
        <w:tc>
          <w:tcPr>
            <w:tcW w:w="1670" w:type="pct"/>
          </w:tcPr>
          <w:p w14:paraId="5C60F849" w14:textId="4E7AB63D"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Объем передвижений на ОТ, пасс./ч</w:t>
            </w:r>
          </w:p>
        </w:tc>
        <w:tc>
          <w:tcPr>
            <w:tcW w:w="703" w:type="pct"/>
            <w:vAlign w:val="center"/>
          </w:tcPr>
          <w:p w14:paraId="0F21E7AF"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2 026</w:t>
            </w:r>
          </w:p>
        </w:tc>
        <w:tc>
          <w:tcPr>
            <w:tcW w:w="880" w:type="pct"/>
            <w:vAlign w:val="center"/>
          </w:tcPr>
          <w:p w14:paraId="22C1CBE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2 131</w:t>
            </w:r>
          </w:p>
        </w:tc>
        <w:tc>
          <w:tcPr>
            <w:tcW w:w="878" w:type="pct"/>
            <w:vAlign w:val="center"/>
          </w:tcPr>
          <w:p w14:paraId="7FB89157"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2 181</w:t>
            </w:r>
          </w:p>
        </w:tc>
        <w:tc>
          <w:tcPr>
            <w:tcW w:w="869" w:type="pct"/>
            <w:vAlign w:val="center"/>
          </w:tcPr>
          <w:p w14:paraId="66ACC5CB"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2 233</w:t>
            </w:r>
          </w:p>
        </w:tc>
      </w:tr>
      <w:tr w:rsidR="003F7794" w:rsidRPr="00E43CDC" w14:paraId="6C436E9D" w14:textId="77777777" w:rsidTr="006A7C5F">
        <w:tc>
          <w:tcPr>
            <w:tcW w:w="1670" w:type="pct"/>
          </w:tcPr>
          <w:p w14:paraId="2D829919" w14:textId="369D3BDD"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Доля передвижений на обществе</w:t>
            </w:r>
            <w:r w:rsidRPr="00E43CDC">
              <w:rPr>
                <w:rFonts w:ascii="Times New Roman" w:hAnsi="Times New Roman" w:cs="Times New Roman"/>
                <w:sz w:val="20"/>
                <w:szCs w:val="20"/>
              </w:rPr>
              <w:t>н</w:t>
            </w:r>
            <w:r w:rsidRPr="00E43CDC">
              <w:rPr>
                <w:rFonts w:ascii="Times New Roman" w:hAnsi="Times New Roman" w:cs="Times New Roman"/>
                <w:sz w:val="20"/>
                <w:szCs w:val="20"/>
              </w:rPr>
              <w:t>ном транспорте, %</w:t>
            </w:r>
          </w:p>
        </w:tc>
        <w:tc>
          <w:tcPr>
            <w:tcW w:w="703" w:type="pct"/>
            <w:vAlign w:val="center"/>
          </w:tcPr>
          <w:p w14:paraId="063824A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0,525</w:t>
            </w:r>
          </w:p>
        </w:tc>
        <w:tc>
          <w:tcPr>
            <w:tcW w:w="880" w:type="pct"/>
            <w:vAlign w:val="center"/>
          </w:tcPr>
          <w:p w14:paraId="32E2187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0,502</w:t>
            </w:r>
          </w:p>
        </w:tc>
        <w:tc>
          <w:tcPr>
            <w:tcW w:w="878" w:type="pct"/>
            <w:vAlign w:val="center"/>
          </w:tcPr>
          <w:p w14:paraId="26D08CBB"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0,481</w:t>
            </w:r>
          </w:p>
        </w:tc>
        <w:tc>
          <w:tcPr>
            <w:tcW w:w="869" w:type="pct"/>
            <w:vAlign w:val="center"/>
          </w:tcPr>
          <w:p w14:paraId="29B3A811"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0,456</w:t>
            </w:r>
          </w:p>
        </w:tc>
      </w:tr>
      <w:tr w:rsidR="003F7794" w:rsidRPr="00E43CDC" w14:paraId="16B6523E" w14:textId="77777777" w:rsidTr="006A7C5F">
        <w:tc>
          <w:tcPr>
            <w:tcW w:w="1670" w:type="pct"/>
          </w:tcPr>
          <w:p w14:paraId="2056344E" w14:textId="45A02A70"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Среднее время реализации корр</w:t>
            </w:r>
            <w:r w:rsidRPr="00E43CDC">
              <w:rPr>
                <w:rFonts w:ascii="Times New Roman" w:hAnsi="Times New Roman" w:cs="Times New Roman"/>
                <w:sz w:val="20"/>
                <w:szCs w:val="20"/>
              </w:rPr>
              <w:t>е</w:t>
            </w:r>
            <w:r w:rsidRPr="00E43CDC">
              <w:rPr>
                <w:rFonts w:ascii="Times New Roman" w:hAnsi="Times New Roman" w:cs="Times New Roman"/>
                <w:sz w:val="20"/>
                <w:szCs w:val="20"/>
              </w:rPr>
              <w:t>спонденции на ОТ, мин.</w:t>
            </w:r>
          </w:p>
        </w:tc>
        <w:tc>
          <w:tcPr>
            <w:tcW w:w="703" w:type="pct"/>
            <w:vAlign w:val="center"/>
          </w:tcPr>
          <w:p w14:paraId="2621468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105,647</w:t>
            </w:r>
          </w:p>
        </w:tc>
        <w:tc>
          <w:tcPr>
            <w:tcW w:w="880" w:type="pct"/>
            <w:vAlign w:val="center"/>
          </w:tcPr>
          <w:p w14:paraId="659BEA6E"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113,255</w:t>
            </w:r>
          </w:p>
        </w:tc>
        <w:tc>
          <w:tcPr>
            <w:tcW w:w="878" w:type="pct"/>
            <w:vAlign w:val="center"/>
          </w:tcPr>
          <w:p w14:paraId="297D770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115,225</w:t>
            </w:r>
          </w:p>
        </w:tc>
        <w:tc>
          <w:tcPr>
            <w:tcW w:w="869" w:type="pct"/>
            <w:vAlign w:val="center"/>
          </w:tcPr>
          <w:p w14:paraId="4D4CCF37"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113,489</w:t>
            </w:r>
          </w:p>
        </w:tc>
      </w:tr>
      <w:tr w:rsidR="003F7794" w:rsidRPr="00E43CDC" w14:paraId="6ACB9F92" w14:textId="77777777" w:rsidTr="006A7C5F">
        <w:tc>
          <w:tcPr>
            <w:tcW w:w="1670" w:type="pct"/>
          </w:tcPr>
          <w:p w14:paraId="6697D1F3" w14:textId="1CB389B3"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Средняя дальность поездки на ОТ, км</w:t>
            </w:r>
          </w:p>
        </w:tc>
        <w:tc>
          <w:tcPr>
            <w:tcW w:w="703" w:type="pct"/>
            <w:vAlign w:val="center"/>
          </w:tcPr>
          <w:p w14:paraId="695E40A0"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68,354</w:t>
            </w:r>
          </w:p>
        </w:tc>
        <w:tc>
          <w:tcPr>
            <w:tcW w:w="880" w:type="pct"/>
            <w:vAlign w:val="center"/>
          </w:tcPr>
          <w:p w14:paraId="5FE222C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71,42</w:t>
            </w:r>
          </w:p>
        </w:tc>
        <w:tc>
          <w:tcPr>
            <w:tcW w:w="878" w:type="pct"/>
            <w:vAlign w:val="center"/>
          </w:tcPr>
          <w:p w14:paraId="015DE2C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72,28</w:t>
            </w:r>
          </w:p>
        </w:tc>
        <w:tc>
          <w:tcPr>
            <w:tcW w:w="869" w:type="pct"/>
            <w:vAlign w:val="center"/>
          </w:tcPr>
          <w:p w14:paraId="09D27B2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73,58</w:t>
            </w:r>
          </w:p>
        </w:tc>
      </w:tr>
    </w:tbl>
    <w:p w14:paraId="22524559" w14:textId="77777777" w:rsidR="006A7C5F" w:rsidRDefault="006A7C5F" w:rsidP="006A7C5F">
      <w:pPr>
        <w:rPr>
          <w:szCs w:val="24"/>
        </w:rPr>
      </w:pPr>
    </w:p>
    <w:p w14:paraId="1032BD7A" w14:textId="1DE76E55" w:rsidR="003F7794" w:rsidRDefault="003F7794" w:rsidP="003F7794">
      <w:pPr>
        <w:rPr>
          <w:szCs w:val="24"/>
        </w:rPr>
      </w:pPr>
      <w:r w:rsidRPr="001515B2">
        <w:rPr>
          <w:szCs w:val="24"/>
        </w:rPr>
        <w:t>Таблица 10.</w:t>
      </w:r>
      <w:r>
        <w:rPr>
          <w:szCs w:val="24"/>
        </w:rPr>
        <w:t>5</w:t>
      </w:r>
      <w:r w:rsidRPr="001515B2">
        <w:rPr>
          <w:szCs w:val="24"/>
        </w:rPr>
        <w:t xml:space="preserve"> – Значения целевых показателей и индикаторов, характеризующих качество работы системы общественного транспорта</w:t>
      </w:r>
      <w:r>
        <w:rPr>
          <w:szCs w:val="24"/>
        </w:rPr>
        <w:t xml:space="preserve"> (ОТ)</w:t>
      </w:r>
      <w:r w:rsidRPr="001515B2">
        <w:rPr>
          <w:szCs w:val="24"/>
        </w:rPr>
        <w:t>, на краткосрочную перспективу (2019 – 2025 гг.), на сре</w:t>
      </w:r>
      <w:r w:rsidRPr="001515B2">
        <w:rPr>
          <w:szCs w:val="24"/>
        </w:rPr>
        <w:t>д</w:t>
      </w:r>
      <w:r w:rsidRPr="001515B2">
        <w:rPr>
          <w:szCs w:val="24"/>
        </w:rPr>
        <w:t>несрочную (2026 - 2030 гг.) и долгосрочную перспективу (2031 - 2035 гг.)</w:t>
      </w:r>
      <w:r>
        <w:rPr>
          <w:szCs w:val="24"/>
        </w:rPr>
        <w:t xml:space="preserve"> в Прибайкальском районе</w:t>
      </w:r>
    </w:p>
    <w:tbl>
      <w:tblPr>
        <w:tblStyle w:val="1ffd"/>
        <w:tblW w:w="5000" w:type="pct"/>
        <w:tblLook w:val="04A0" w:firstRow="1" w:lastRow="0" w:firstColumn="1" w:lastColumn="0" w:noHBand="0" w:noVBand="1"/>
      </w:tblPr>
      <w:tblGrid>
        <w:gridCol w:w="3305"/>
        <w:gridCol w:w="1394"/>
        <w:gridCol w:w="1740"/>
        <w:gridCol w:w="1566"/>
        <w:gridCol w:w="1566"/>
      </w:tblGrid>
      <w:tr w:rsidR="003F7794" w:rsidRPr="00E43CDC" w14:paraId="117ED3CD" w14:textId="77777777" w:rsidTr="00D85197">
        <w:tc>
          <w:tcPr>
            <w:tcW w:w="1727" w:type="pct"/>
          </w:tcPr>
          <w:p w14:paraId="7BF4A38E" w14:textId="77777777" w:rsidR="003F7794" w:rsidRPr="00E43CDC" w:rsidRDefault="003F7794" w:rsidP="00D85197">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28" w:type="pct"/>
          </w:tcPr>
          <w:p w14:paraId="73336AA1" w14:textId="77777777" w:rsidR="003F7794" w:rsidRPr="00E43CDC" w:rsidRDefault="003F7794" w:rsidP="00D85197">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909" w:type="pct"/>
          </w:tcPr>
          <w:p w14:paraId="168E9FFF" w14:textId="77777777" w:rsidR="003F7794" w:rsidRPr="00E43CDC" w:rsidRDefault="003F7794" w:rsidP="00D85197">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818" w:type="pct"/>
          </w:tcPr>
          <w:p w14:paraId="789CB6B3" w14:textId="77777777" w:rsidR="003F7794" w:rsidRPr="00E43CDC" w:rsidRDefault="003F7794" w:rsidP="00D85197">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18" w:type="pct"/>
          </w:tcPr>
          <w:p w14:paraId="2F19F2A8" w14:textId="77777777" w:rsidR="003F7794" w:rsidRPr="00E43CDC" w:rsidRDefault="003F7794" w:rsidP="00D85197">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3F7794" w:rsidRPr="00E43CDC" w14:paraId="7E19AAEA" w14:textId="77777777" w:rsidTr="00D85197">
        <w:tc>
          <w:tcPr>
            <w:tcW w:w="1727" w:type="pct"/>
          </w:tcPr>
          <w:p w14:paraId="586CAA89" w14:textId="03A1D069"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Объем передвижений на ОТ, пасс./ч</w:t>
            </w:r>
          </w:p>
        </w:tc>
        <w:tc>
          <w:tcPr>
            <w:tcW w:w="728" w:type="pct"/>
            <w:vAlign w:val="center"/>
          </w:tcPr>
          <w:p w14:paraId="5BD71F1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1 146</w:t>
            </w:r>
          </w:p>
        </w:tc>
        <w:tc>
          <w:tcPr>
            <w:tcW w:w="909" w:type="pct"/>
            <w:vAlign w:val="center"/>
          </w:tcPr>
          <w:p w14:paraId="66D1711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1 094</w:t>
            </w:r>
          </w:p>
        </w:tc>
        <w:tc>
          <w:tcPr>
            <w:tcW w:w="818" w:type="pct"/>
            <w:vAlign w:val="center"/>
          </w:tcPr>
          <w:p w14:paraId="0BECDCE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1 131</w:t>
            </w:r>
          </w:p>
        </w:tc>
        <w:tc>
          <w:tcPr>
            <w:tcW w:w="818" w:type="pct"/>
            <w:vAlign w:val="center"/>
          </w:tcPr>
          <w:p w14:paraId="18E4017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1 153</w:t>
            </w:r>
          </w:p>
        </w:tc>
      </w:tr>
      <w:tr w:rsidR="003F7794" w:rsidRPr="00E43CDC" w14:paraId="7AB23AA4" w14:textId="77777777" w:rsidTr="00D85197">
        <w:tc>
          <w:tcPr>
            <w:tcW w:w="1727" w:type="pct"/>
          </w:tcPr>
          <w:p w14:paraId="709AAD90" w14:textId="2D80E915"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Доля передвижений на обществе</w:t>
            </w:r>
            <w:r w:rsidRPr="00E43CDC">
              <w:rPr>
                <w:rFonts w:ascii="Times New Roman" w:hAnsi="Times New Roman" w:cs="Times New Roman"/>
                <w:sz w:val="20"/>
                <w:szCs w:val="20"/>
              </w:rPr>
              <w:t>н</w:t>
            </w:r>
            <w:r w:rsidRPr="00E43CDC">
              <w:rPr>
                <w:rFonts w:ascii="Times New Roman" w:hAnsi="Times New Roman" w:cs="Times New Roman"/>
                <w:sz w:val="20"/>
                <w:szCs w:val="20"/>
              </w:rPr>
              <w:t>ном транспорте, %</w:t>
            </w:r>
          </w:p>
        </w:tc>
        <w:tc>
          <w:tcPr>
            <w:tcW w:w="728" w:type="pct"/>
            <w:vAlign w:val="center"/>
          </w:tcPr>
          <w:p w14:paraId="79015FA6"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0,380</w:t>
            </w:r>
          </w:p>
        </w:tc>
        <w:tc>
          <w:tcPr>
            <w:tcW w:w="909" w:type="pct"/>
            <w:vAlign w:val="center"/>
          </w:tcPr>
          <w:p w14:paraId="44BF6AB3"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0,359</w:t>
            </w:r>
          </w:p>
        </w:tc>
        <w:tc>
          <w:tcPr>
            <w:tcW w:w="818" w:type="pct"/>
            <w:vAlign w:val="center"/>
          </w:tcPr>
          <w:p w14:paraId="7E6D378E"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0,370</w:t>
            </w:r>
          </w:p>
        </w:tc>
        <w:tc>
          <w:tcPr>
            <w:tcW w:w="818" w:type="pct"/>
            <w:vAlign w:val="center"/>
          </w:tcPr>
          <w:p w14:paraId="3EF93D5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0,368</w:t>
            </w:r>
          </w:p>
        </w:tc>
      </w:tr>
      <w:tr w:rsidR="003F7794" w:rsidRPr="00E43CDC" w14:paraId="1E0C4BF6" w14:textId="77777777" w:rsidTr="00D85197">
        <w:tc>
          <w:tcPr>
            <w:tcW w:w="1727" w:type="pct"/>
          </w:tcPr>
          <w:p w14:paraId="3BD08DE2" w14:textId="0A4CC091"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Среднее время реализации корр</w:t>
            </w:r>
            <w:r w:rsidRPr="00E43CDC">
              <w:rPr>
                <w:rFonts w:ascii="Times New Roman" w:hAnsi="Times New Roman" w:cs="Times New Roman"/>
                <w:sz w:val="20"/>
                <w:szCs w:val="20"/>
              </w:rPr>
              <w:t>е</w:t>
            </w:r>
            <w:r w:rsidRPr="00E43CDC">
              <w:rPr>
                <w:rFonts w:ascii="Times New Roman" w:hAnsi="Times New Roman" w:cs="Times New Roman"/>
                <w:sz w:val="20"/>
                <w:szCs w:val="20"/>
              </w:rPr>
              <w:t>спонденции на ОТ, мин.</w:t>
            </w:r>
          </w:p>
        </w:tc>
        <w:tc>
          <w:tcPr>
            <w:tcW w:w="728" w:type="pct"/>
            <w:vAlign w:val="center"/>
          </w:tcPr>
          <w:p w14:paraId="4ADFF583"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78,648</w:t>
            </w:r>
          </w:p>
        </w:tc>
        <w:tc>
          <w:tcPr>
            <w:tcW w:w="909" w:type="pct"/>
            <w:vAlign w:val="center"/>
          </w:tcPr>
          <w:p w14:paraId="0CDA7756"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87,870</w:t>
            </w:r>
          </w:p>
        </w:tc>
        <w:tc>
          <w:tcPr>
            <w:tcW w:w="818" w:type="pct"/>
            <w:vAlign w:val="center"/>
          </w:tcPr>
          <w:p w14:paraId="3420E26E"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88,806</w:t>
            </w:r>
          </w:p>
        </w:tc>
        <w:tc>
          <w:tcPr>
            <w:tcW w:w="818" w:type="pct"/>
            <w:vAlign w:val="center"/>
          </w:tcPr>
          <w:p w14:paraId="6C9B54A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87,073</w:t>
            </w:r>
          </w:p>
        </w:tc>
      </w:tr>
      <w:tr w:rsidR="003F7794" w:rsidRPr="00E43CDC" w14:paraId="2DEBDC69" w14:textId="77777777" w:rsidTr="00D85197">
        <w:tc>
          <w:tcPr>
            <w:tcW w:w="1727" w:type="pct"/>
          </w:tcPr>
          <w:p w14:paraId="235569D1" w14:textId="12D460E1" w:rsidR="003F7794" w:rsidRPr="00E43CDC" w:rsidRDefault="003F7794" w:rsidP="003F7794">
            <w:pPr>
              <w:spacing w:line="240" w:lineRule="auto"/>
              <w:contextualSpacing/>
              <w:rPr>
                <w:rFonts w:ascii="Times New Roman" w:hAnsi="Times New Roman" w:cs="Times New Roman"/>
                <w:sz w:val="20"/>
                <w:szCs w:val="20"/>
              </w:rPr>
            </w:pPr>
            <w:r w:rsidRPr="00E43CDC">
              <w:rPr>
                <w:rFonts w:ascii="Times New Roman" w:hAnsi="Times New Roman" w:cs="Times New Roman"/>
                <w:sz w:val="20"/>
                <w:szCs w:val="20"/>
              </w:rPr>
              <w:t>Средняя дальность поездки на ОТ, км</w:t>
            </w:r>
          </w:p>
        </w:tc>
        <w:tc>
          <w:tcPr>
            <w:tcW w:w="728" w:type="pct"/>
            <w:vAlign w:val="center"/>
          </w:tcPr>
          <w:p w14:paraId="1EC936EB"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59,506</w:t>
            </w:r>
          </w:p>
        </w:tc>
        <w:tc>
          <w:tcPr>
            <w:tcW w:w="909" w:type="pct"/>
            <w:vAlign w:val="center"/>
          </w:tcPr>
          <w:p w14:paraId="284C8D7F"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62,43</w:t>
            </w:r>
          </w:p>
        </w:tc>
        <w:tc>
          <w:tcPr>
            <w:tcW w:w="818" w:type="pct"/>
            <w:vAlign w:val="center"/>
          </w:tcPr>
          <w:p w14:paraId="1BDCF67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62,67</w:t>
            </w:r>
          </w:p>
        </w:tc>
        <w:tc>
          <w:tcPr>
            <w:tcW w:w="818" w:type="pct"/>
            <w:vAlign w:val="center"/>
          </w:tcPr>
          <w:p w14:paraId="06E8D97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66,11</w:t>
            </w:r>
          </w:p>
        </w:tc>
      </w:tr>
    </w:tbl>
    <w:p w14:paraId="64CA9E50" w14:textId="77777777" w:rsidR="006A7C5F" w:rsidRPr="001515B2" w:rsidRDefault="006A7C5F" w:rsidP="00630CA0"/>
    <w:p w14:paraId="08C0F591" w14:textId="07A255F2" w:rsidR="002B2D98" w:rsidRPr="001515B2" w:rsidRDefault="00B73643" w:rsidP="002B2D98">
      <w:pPr>
        <w:pStyle w:val="1b"/>
        <w:ind w:firstLine="709"/>
        <w:rPr>
          <w:rFonts w:cs="Times New Roman"/>
        </w:rPr>
      </w:pPr>
      <w:r w:rsidRPr="001515B2">
        <w:rPr>
          <w:rFonts w:cs="Times New Roman"/>
        </w:rPr>
        <w:t>Динамика планируемого изменения за расчетный период общих показателей качества р</w:t>
      </w:r>
      <w:r w:rsidRPr="001515B2">
        <w:rPr>
          <w:rFonts w:cs="Times New Roman"/>
        </w:rPr>
        <w:t>а</w:t>
      </w:r>
      <w:r w:rsidRPr="001515B2">
        <w:rPr>
          <w:rFonts w:cs="Times New Roman"/>
        </w:rPr>
        <w:t>боты всей системы транспорта</w:t>
      </w:r>
      <w:r w:rsidR="006A7C5F">
        <w:rPr>
          <w:rFonts w:cs="Times New Roman"/>
        </w:rPr>
        <w:t xml:space="preserve"> муниципальных образований, входящих в состав</w:t>
      </w:r>
      <w:r w:rsidRPr="001515B2">
        <w:rPr>
          <w:rFonts w:cs="Times New Roman"/>
        </w:rPr>
        <w:t xml:space="preserve"> Улан-Удэнской городской агломерации</w:t>
      </w:r>
      <w:r w:rsidR="00305DCB" w:rsidRPr="001515B2">
        <w:rPr>
          <w:rFonts w:cs="Times New Roman"/>
        </w:rPr>
        <w:t xml:space="preserve"> (ИТ, ОТ)</w:t>
      </w:r>
      <w:r w:rsidR="006A7C5F">
        <w:rPr>
          <w:rFonts w:cs="Times New Roman"/>
        </w:rPr>
        <w:t>,</w:t>
      </w:r>
      <w:r w:rsidRPr="001515B2">
        <w:rPr>
          <w:rFonts w:cs="Times New Roman"/>
        </w:rPr>
        <w:t xml:space="preserve"> представлена в таблице 10.</w:t>
      </w:r>
      <w:r w:rsidR="006A7C5F">
        <w:rPr>
          <w:rFonts w:cs="Times New Roman"/>
        </w:rPr>
        <w:t>6 – 10.10</w:t>
      </w:r>
      <w:r w:rsidRPr="001515B2">
        <w:rPr>
          <w:rFonts w:cs="Times New Roman"/>
        </w:rPr>
        <w:t>.</w:t>
      </w:r>
    </w:p>
    <w:p w14:paraId="1B94E525" w14:textId="77777777" w:rsidR="00196CE7" w:rsidRDefault="00196CE7" w:rsidP="002B2D98">
      <w:pPr>
        <w:pStyle w:val="1b"/>
        <w:ind w:firstLine="709"/>
        <w:rPr>
          <w:rFonts w:cs="Times New Roman"/>
        </w:rPr>
      </w:pPr>
    </w:p>
    <w:p w14:paraId="321EDEC8" w14:textId="1E3675C9" w:rsidR="002B2D98" w:rsidRPr="001515B2" w:rsidRDefault="00305DCB" w:rsidP="00305DCB">
      <w:pPr>
        <w:pStyle w:val="1b"/>
        <w:ind w:firstLine="0"/>
        <w:rPr>
          <w:rFonts w:cs="Times New Roman"/>
        </w:rPr>
      </w:pPr>
      <w:r w:rsidRPr="001515B2">
        <w:rPr>
          <w:rFonts w:cs="Times New Roman"/>
        </w:rPr>
        <w:t>Таблица 10.</w:t>
      </w:r>
      <w:r w:rsidR="006A7C5F">
        <w:rPr>
          <w:rFonts w:cs="Times New Roman"/>
        </w:rPr>
        <w:t>6</w:t>
      </w:r>
      <w:r w:rsidRPr="001515B2">
        <w:rPr>
          <w:rFonts w:cs="Times New Roman"/>
        </w:rPr>
        <w:t xml:space="preserve"> - </w:t>
      </w:r>
      <w:r w:rsidRPr="001515B2">
        <w:rPr>
          <w:szCs w:val="24"/>
        </w:rPr>
        <w:t>Значения целевых показателей и индикаторов, характеризующих качество работы всей системы транспорта, на краткосрочную перспективу (2019 – 2025 гг.), на среднесрочную (2026 - 2030 гг.) и долгосрочную перспективу (2031 - 2035 гг.)</w:t>
      </w:r>
      <w:r w:rsidR="0098167B">
        <w:rPr>
          <w:szCs w:val="24"/>
        </w:rPr>
        <w:t xml:space="preserve"> в г. Улан-Удэ</w:t>
      </w:r>
    </w:p>
    <w:tbl>
      <w:tblPr>
        <w:tblStyle w:val="af6"/>
        <w:tblW w:w="5000" w:type="pct"/>
        <w:tblLook w:val="04A0" w:firstRow="1" w:lastRow="0" w:firstColumn="1" w:lastColumn="0" w:noHBand="0" w:noVBand="1"/>
      </w:tblPr>
      <w:tblGrid>
        <w:gridCol w:w="3190"/>
        <w:gridCol w:w="1346"/>
        <w:gridCol w:w="1679"/>
        <w:gridCol w:w="1679"/>
        <w:gridCol w:w="1677"/>
      </w:tblGrid>
      <w:tr w:rsidR="001B154A" w:rsidRPr="00E43CDC" w14:paraId="0BEDA519" w14:textId="77777777" w:rsidTr="00361AE9">
        <w:tc>
          <w:tcPr>
            <w:tcW w:w="1667" w:type="pct"/>
          </w:tcPr>
          <w:p w14:paraId="637CE761" w14:textId="3505C489" w:rsidR="001B154A" w:rsidRPr="00E43CDC" w:rsidRDefault="001B154A" w:rsidP="001B154A">
            <w:pPr>
              <w:spacing w:line="240" w:lineRule="auto"/>
              <w:contextualSpacing/>
              <w:jc w:val="center"/>
              <w:rPr>
                <w:sz w:val="20"/>
                <w:szCs w:val="20"/>
              </w:rPr>
            </w:pPr>
            <w:r w:rsidRPr="00E43CDC">
              <w:rPr>
                <w:sz w:val="20"/>
                <w:szCs w:val="20"/>
              </w:rPr>
              <w:lastRenderedPageBreak/>
              <w:t>Целевые показатели и индикат</w:t>
            </w:r>
            <w:r w:rsidRPr="00E43CDC">
              <w:rPr>
                <w:sz w:val="20"/>
                <w:szCs w:val="20"/>
              </w:rPr>
              <w:t>о</w:t>
            </w:r>
            <w:r w:rsidRPr="00E43CDC">
              <w:rPr>
                <w:sz w:val="20"/>
                <w:szCs w:val="20"/>
              </w:rPr>
              <w:t>ры</w:t>
            </w:r>
          </w:p>
        </w:tc>
        <w:tc>
          <w:tcPr>
            <w:tcW w:w="703" w:type="pct"/>
          </w:tcPr>
          <w:p w14:paraId="49C572A4" w14:textId="77777777" w:rsidR="001B154A" w:rsidRPr="00E43CDC" w:rsidRDefault="001B154A" w:rsidP="001B154A">
            <w:pPr>
              <w:spacing w:line="240" w:lineRule="auto"/>
              <w:contextualSpacing/>
              <w:jc w:val="center"/>
              <w:rPr>
                <w:sz w:val="20"/>
                <w:szCs w:val="20"/>
              </w:rPr>
            </w:pPr>
            <w:r w:rsidRPr="00E43CDC">
              <w:rPr>
                <w:sz w:val="20"/>
                <w:szCs w:val="20"/>
              </w:rPr>
              <w:t>2018 год</w:t>
            </w:r>
          </w:p>
        </w:tc>
        <w:tc>
          <w:tcPr>
            <w:tcW w:w="877" w:type="pct"/>
          </w:tcPr>
          <w:p w14:paraId="36CBE7D4" w14:textId="77777777" w:rsidR="001B154A" w:rsidRPr="00E43CDC" w:rsidRDefault="001B154A" w:rsidP="001B154A">
            <w:pPr>
              <w:spacing w:line="240" w:lineRule="auto"/>
              <w:contextualSpacing/>
              <w:jc w:val="center"/>
              <w:rPr>
                <w:sz w:val="20"/>
                <w:szCs w:val="20"/>
              </w:rPr>
            </w:pPr>
            <w:r w:rsidRPr="00E43CDC">
              <w:rPr>
                <w:sz w:val="20"/>
                <w:szCs w:val="20"/>
              </w:rPr>
              <w:t>2019-2025 годы</w:t>
            </w:r>
          </w:p>
        </w:tc>
        <w:tc>
          <w:tcPr>
            <w:tcW w:w="877" w:type="pct"/>
          </w:tcPr>
          <w:p w14:paraId="47897938" w14:textId="77777777" w:rsidR="001B154A" w:rsidRPr="00E43CDC" w:rsidRDefault="001B154A" w:rsidP="001B154A">
            <w:pPr>
              <w:spacing w:line="240" w:lineRule="auto"/>
              <w:contextualSpacing/>
              <w:jc w:val="center"/>
              <w:rPr>
                <w:sz w:val="20"/>
                <w:szCs w:val="20"/>
              </w:rPr>
            </w:pPr>
            <w:r w:rsidRPr="00E43CDC">
              <w:rPr>
                <w:sz w:val="20"/>
                <w:szCs w:val="20"/>
              </w:rPr>
              <w:t>2026-2030 годы</w:t>
            </w:r>
          </w:p>
        </w:tc>
        <w:tc>
          <w:tcPr>
            <w:tcW w:w="876" w:type="pct"/>
          </w:tcPr>
          <w:p w14:paraId="7FFC44F0" w14:textId="77777777" w:rsidR="001B154A" w:rsidRPr="00E43CDC" w:rsidRDefault="001B154A" w:rsidP="001B154A">
            <w:pPr>
              <w:spacing w:line="240" w:lineRule="auto"/>
              <w:contextualSpacing/>
              <w:jc w:val="center"/>
              <w:rPr>
                <w:sz w:val="20"/>
                <w:szCs w:val="20"/>
              </w:rPr>
            </w:pPr>
            <w:r w:rsidRPr="00E43CDC">
              <w:rPr>
                <w:sz w:val="20"/>
                <w:szCs w:val="20"/>
              </w:rPr>
              <w:t>2031-2035 годы</w:t>
            </w:r>
          </w:p>
        </w:tc>
      </w:tr>
      <w:tr w:rsidR="00361AE9" w:rsidRPr="00E43CDC" w14:paraId="02EFD2BD" w14:textId="77777777" w:rsidTr="00361AE9">
        <w:tc>
          <w:tcPr>
            <w:tcW w:w="1667" w:type="pct"/>
          </w:tcPr>
          <w:p w14:paraId="078B27FA" w14:textId="77777777" w:rsidR="00361AE9" w:rsidRPr="00E43CDC" w:rsidRDefault="00361AE9" w:rsidP="00361AE9">
            <w:pPr>
              <w:spacing w:line="240" w:lineRule="auto"/>
              <w:contextualSpacing/>
              <w:rPr>
                <w:sz w:val="20"/>
                <w:szCs w:val="20"/>
              </w:rPr>
            </w:pPr>
            <w:r w:rsidRPr="00E43CDC">
              <w:rPr>
                <w:sz w:val="20"/>
                <w:szCs w:val="20"/>
              </w:rPr>
              <w:t>общий объем передвижений на транспорте, пасс./ч</w:t>
            </w:r>
          </w:p>
        </w:tc>
        <w:tc>
          <w:tcPr>
            <w:tcW w:w="703" w:type="pct"/>
            <w:vAlign w:val="center"/>
          </w:tcPr>
          <w:p w14:paraId="008969AE" w14:textId="24FAF4B0" w:rsidR="00361AE9" w:rsidRPr="00E43CDC" w:rsidRDefault="00361AE9" w:rsidP="00361AE9">
            <w:pPr>
              <w:spacing w:line="240" w:lineRule="auto"/>
              <w:jc w:val="center"/>
              <w:rPr>
                <w:color w:val="000000"/>
                <w:sz w:val="20"/>
                <w:szCs w:val="20"/>
              </w:rPr>
            </w:pPr>
            <w:r w:rsidRPr="00E43CDC">
              <w:rPr>
                <w:sz w:val="20"/>
                <w:szCs w:val="20"/>
              </w:rPr>
              <w:t>418 494</w:t>
            </w:r>
          </w:p>
        </w:tc>
        <w:tc>
          <w:tcPr>
            <w:tcW w:w="877" w:type="pct"/>
            <w:vAlign w:val="center"/>
          </w:tcPr>
          <w:p w14:paraId="702623CE" w14:textId="1AA0C034" w:rsidR="00361AE9" w:rsidRPr="00E43CDC" w:rsidRDefault="00361AE9" w:rsidP="00361AE9">
            <w:pPr>
              <w:spacing w:line="240" w:lineRule="auto"/>
              <w:jc w:val="center"/>
              <w:rPr>
                <w:color w:val="000000"/>
                <w:sz w:val="20"/>
                <w:szCs w:val="20"/>
              </w:rPr>
            </w:pPr>
            <w:r w:rsidRPr="00E43CDC">
              <w:rPr>
                <w:sz w:val="20"/>
                <w:szCs w:val="20"/>
              </w:rPr>
              <w:t>458 083</w:t>
            </w:r>
          </w:p>
        </w:tc>
        <w:tc>
          <w:tcPr>
            <w:tcW w:w="877" w:type="pct"/>
            <w:vAlign w:val="center"/>
          </w:tcPr>
          <w:p w14:paraId="08ACC113" w14:textId="11F5F87D" w:rsidR="00361AE9" w:rsidRPr="00E43CDC" w:rsidRDefault="00361AE9" w:rsidP="00361AE9">
            <w:pPr>
              <w:spacing w:line="240" w:lineRule="auto"/>
              <w:jc w:val="center"/>
              <w:rPr>
                <w:color w:val="000000"/>
                <w:sz w:val="20"/>
                <w:szCs w:val="20"/>
              </w:rPr>
            </w:pPr>
            <w:r w:rsidRPr="00E43CDC">
              <w:rPr>
                <w:sz w:val="20"/>
                <w:szCs w:val="20"/>
              </w:rPr>
              <w:t>476 333</w:t>
            </w:r>
          </w:p>
        </w:tc>
        <w:tc>
          <w:tcPr>
            <w:tcW w:w="876" w:type="pct"/>
            <w:vAlign w:val="center"/>
          </w:tcPr>
          <w:p w14:paraId="0D94387E" w14:textId="246C1421" w:rsidR="00361AE9" w:rsidRPr="00E43CDC" w:rsidRDefault="00361AE9" w:rsidP="00361AE9">
            <w:pPr>
              <w:pStyle w:val="affff9"/>
              <w:rPr>
                <w:bCs/>
                <w:sz w:val="20"/>
                <w:szCs w:val="20"/>
              </w:rPr>
            </w:pPr>
            <w:r w:rsidRPr="00E43CDC">
              <w:rPr>
                <w:sz w:val="20"/>
                <w:szCs w:val="20"/>
              </w:rPr>
              <w:t>511 830</w:t>
            </w:r>
          </w:p>
        </w:tc>
      </w:tr>
      <w:tr w:rsidR="00361AE9" w:rsidRPr="00E43CDC" w14:paraId="528AE80E" w14:textId="77777777" w:rsidTr="00361AE9">
        <w:tc>
          <w:tcPr>
            <w:tcW w:w="1667" w:type="pct"/>
          </w:tcPr>
          <w:p w14:paraId="45744E56" w14:textId="77777777" w:rsidR="00361AE9" w:rsidRPr="00E43CDC" w:rsidRDefault="00361AE9" w:rsidP="00361AE9">
            <w:pPr>
              <w:spacing w:line="240" w:lineRule="auto"/>
              <w:contextualSpacing/>
              <w:rPr>
                <w:sz w:val="20"/>
                <w:szCs w:val="20"/>
              </w:rPr>
            </w:pPr>
            <w:r w:rsidRPr="00E43CDC">
              <w:rPr>
                <w:sz w:val="20"/>
                <w:szCs w:val="20"/>
              </w:rPr>
              <w:t>объем передвижений на ОТ, пасс./ч</w:t>
            </w:r>
          </w:p>
        </w:tc>
        <w:tc>
          <w:tcPr>
            <w:tcW w:w="703" w:type="pct"/>
            <w:vAlign w:val="center"/>
          </w:tcPr>
          <w:p w14:paraId="19EE237F" w14:textId="20A18B6E" w:rsidR="00361AE9" w:rsidRPr="00E43CDC" w:rsidRDefault="00361AE9" w:rsidP="00361AE9">
            <w:pPr>
              <w:spacing w:line="240" w:lineRule="auto"/>
              <w:jc w:val="center"/>
              <w:rPr>
                <w:color w:val="000000"/>
                <w:sz w:val="20"/>
                <w:szCs w:val="20"/>
              </w:rPr>
            </w:pPr>
            <w:r w:rsidRPr="00E43CDC">
              <w:rPr>
                <w:sz w:val="20"/>
                <w:szCs w:val="20"/>
              </w:rPr>
              <w:t>162 961</w:t>
            </w:r>
          </w:p>
        </w:tc>
        <w:tc>
          <w:tcPr>
            <w:tcW w:w="877" w:type="pct"/>
            <w:vAlign w:val="center"/>
          </w:tcPr>
          <w:p w14:paraId="753217B6" w14:textId="523A4DB1" w:rsidR="00361AE9" w:rsidRPr="00E43CDC" w:rsidRDefault="00361AE9" w:rsidP="00361AE9">
            <w:pPr>
              <w:spacing w:line="240" w:lineRule="auto"/>
              <w:jc w:val="center"/>
              <w:rPr>
                <w:color w:val="000000"/>
                <w:sz w:val="20"/>
                <w:szCs w:val="20"/>
              </w:rPr>
            </w:pPr>
            <w:r w:rsidRPr="00E43CDC">
              <w:rPr>
                <w:sz w:val="20"/>
                <w:szCs w:val="20"/>
              </w:rPr>
              <w:t>190 909</w:t>
            </w:r>
          </w:p>
        </w:tc>
        <w:tc>
          <w:tcPr>
            <w:tcW w:w="877" w:type="pct"/>
            <w:vAlign w:val="center"/>
          </w:tcPr>
          <w:p w14:paraId="64704DFA" w14:textId="5A538211" w:rsidR="00361AE9" w:rsidRPr="00E43CDC" w:rsidRDefault="00361AE9" w:rsidP="00361AE9">
            <w:pPr>
              <w:spacing w:line="240" w:lineRule="auto"/>
              <w:jc w:val="center"/>
              <w:rPr>
                <w:color w:val="000000"/>
                <w:sz w:val="20"/>
                <w:szCs w:val="20"/>
              </w:rPr>
            </w:pPr>
            <w:r w:rsidRPr="00E43CDC">
              <w:rPr>
                <w:sz w:val="20"/>
                <w:szCs w:val="20"/>
              </w:rPr>
              <w:t>205 928</w:t>
            </w:r>
          </w:p>
        </w:tc>
        <w:tc>
          <w:tcPr>
            <w:tcW w:w="876" w:type="pct"/>
            <w:vAlign w:val="center"/>
          </w:tcPr>
          <w:p w14:paraId="32B2207D" w14:textId="5FCA7EB6" w:rsidR="00361AE9" w:rsidRPr="00E43CDC" w:rsidRDefault="00361AE9" w:rsidP="00361AE9">
            <w:pPr>
              <w:spacing w:line="240" w:lineRule="auto"/>
              <w:jc w:val="center"/>
              <w:rPr>
                <w:sz w:val="20"/>
                <w:szCs w:val="20"/>
              </w:rPr>
            </w:pPr>
            <w:r w:rsidRPr="00E43CDC">
              <w:rPr>
                <w:sz w:val="20"/>
                <w:szCs w:val="20"/>
              </w:rPr>
              <w:t>239 363</w:t>
            </w:r>
          </w:p>
        </w:tc>
      </w:tr>
      <w:tr w:rsidR="00361AE9" w:rsidRPr="00E43CDC" w14:paraId="3CFBF36D" w14:textId="77777777" w:rsidTr="00361AE9">
        <w:tc>
          <w:tcPr>
            <w:tcW w:w="1667" w:type="pct"/>
          </w:tcPr>
          <w:p w14:paraId="35F53BAD" w14:textId="77777777" w:rsidR="00361AE9" w:rsidRPr="00E43CDC" w:rsidRDefault="00361AE9" w:rsidP="00361AE9">
            <w:pPr>
              <w:spacing w:line="240" w:lineRule="auto"/>
              <w:contextualSpacing/>
              <w:rPr>
                <w:sz w:val="20"/>
                <w:szCs w:val="20"/>
              </w:rPr>
            </w:pPr>
            <w:r w:rsidRPr="00E43CDC">
              <w:rPr>
                <w:sz w:val="20"/>
                <w:szCs w:val="20"/>
              </w:rPr>
              <w:t>объем передвижений на ИТ, пасс./ч</w:t>
            </w:r>
          </w:p>
        </w:tc>
        <w:tc>
          <w:tcPr>
            <w:tcW w:w="703" w:type="pct"/>
            <w:vAlign w:val="center"/>
          </w:tcPr>
          <w:p w14:paraId="1BFF267B" w14:textId="662BB68C" w:rsidR="00361AE9" w:rsidRPr="00E43CDC" w:rsidRDefault="00361AE9" w:rsidP="00361AE9">
            <w:pPr>
              <w:spacing w:line="240" w:lineRule="auto"/>
              <w:jc w:val="center"/>
              <w:rPr>
                <w:color w:val="000000"/>
                <w:sz w:val="20"/>
                <w:szCs w:val="20"/>
              </w:rPr>
            </w:pPr>
            <w:r w:rsidRPr="00E43CDC">
              <w:rPr>
                <w:sz w:val="20"/>
                <w:szCs w:val="20"/>
              </w:rPr>
              <w:t>255 533</w:t>
            </w:r>
          </w:p>
        </w:tc>
        <w:tc>
          <w:tcPr>
            <w:tcW w:w="877" w:type="pct"/>
            <w:vAlign w:val="center"/>
          </w:tcPr>
          <w:p w14:paraId="4852AC42" w14:textId="5D9033A3" w:rsidR="00361AE9" w:rsidRPr="00E43CDC" w:rsidRDefault="00361AE9" w:rsidP="00361AE9">
            <w:pPr>
              <w:spacing w:line="240" w:lineRule="auto"/>
              <w:jc w:val="center"/>
              <w:rPr>
                <w:color w:val="000000"/>
                <w:sz w:val="20"/>
                <w:szCs w:val="20"/>
              </w:rPr>
            </w:pPr>
            <w:r w:rsidRPr="00E43CDC">
              <w:rPr>
                <w:sz w:val="20"/>
                <w:szCs w:val="20"/>
              </w:rPr>
              <w:t>267 174</w:t>
            </w:r>
          </w:p>
        </w:tc>
        <w:tc>
          <w:tcPr>
            <w:tcW w:w="877" w:type="pct"/>
            <w:vAlign w:val="center"/>
          </w:tcPr>
          <w:p w14:paraId="7896DAEE" w14:textId="4AE13947" w:rsidR="00361AE9" w:rsidRPr="00E43CDC" w:rsidRDefault="00361AE9" w:rsidP="00361AE9">
            <w:pPr>
              <w:spacing w:line="240" w:lineRule="auto"/>
              <w:jc w:val="center"/>
              <w:rPr>
                <w:color w:val="000000"/>
                <w:sz w:val="20"/>
                <w:szCs w:val="20"/>
              </w:rPr>
            </w:pPr>
            <w:r w:rsidRPr="00E43CDC">
              <w:rPr>
                <w:sz w:val="20"/>
                <w:szCs w:val="20"/>
              </w:rPr>
              <w:t>270 405</w:t>
            </w:r>
          </w:p>
        </w:tc>
        <w:tc>
          <w:tcPr>
            <w:tcW w:w="876" w:type="pct"/>
            <w:vAlign w:val="center"/>
          </w:tcPr>
          <w:p w14:paraId="75A718E9" w14:textId="248FB79C" w:rsidR="00361AE9" w:rsidRPr="00E43CDC" w:rsidRDefault="00361AE9" w:rsidP="00361AE9">
            <w:pPr>
              <w:spacing w:line="240" w:lineRule="auto"/>
              <w:jc w:val="center"/>
              <w:rPr>
                <w:sz w:val="20"/>
                <w:szCs w:val="20"/>
              </w:rPr>
            </w:pPr>
            <w:r w:rsidRPr="00E43CDC">
              <w:rPr>
                <w:sz w:val="20"/>
                <w:szCs w:val="20"/>
              </w:rPr>
              <w:t>272 467</w:t>
            </w:r>
          </w:p>
        </w:tc>
      </w:tr>
      <w:tr w:rsidR="00361AE9" w:rsidRPr="00E43CDC" w14:paraId="7325E29D" w14:textId="77777777" w:rsidTr="00361AE9">
        <w:tc>
          <w:tcPr>
            <w:tcW w:w="1667" w:type="pct"/>
          </w:tcPr>
          <w:p w14:paraId="28B66488" w14:textId="48D838D1" w:rsidR="00361AE9" w:rsidRPr="00E43CDC" w:rsidRDefault="00361AE9" w:rsidP="003F7794">
            <w:pPr>
              <w:spacing w:line="240" w:lineRule="auto"/>
              <w:contextualSpacing/>
              <w:rPr>
                <w:sz w:val="20"/>
                <w:szCs w:val="20"/>
              </w:rPr>
            </w:pPr>
            <w:r w:rsidRPr="00E43CDC">
              <w:rPr>
                <w:sz w:val="20"/>
                <w:szCs w:val="20"/>
              </w:rPr>
              <w:t>доля передвижений на общ</w:t>
            </w:r>
            <w:r w:rsidRPr="00E43CDC">
              <w:rPr>
                <w:sz w:val="20"/>
                <w:szCs w:val="20"/>
              </w:rPr>
              <w:t>е</w:t>
            </w:r>
            <w:r w:rsidRPr="00E43CDC">
              <w:rPr>
                <w:sz w:val="20"/>
                <w:szCs w:val="20"/>
              </w:rPr>
              <w:t>ственном транспорте, %</w:t>
            </w:r>
          </w:p>
        </w:tc>
        <w:tc>
          <w:tcPr>
            <w:tcW w:w="703" w:type="pct"/>
            <w:vAlign w:val="center"/>
          </w:tcPr>
          <w:p w14:paraId="783B7744" w14:textId="4A754C54" w:rsidR="00361AE9" w:rsidRPr="00E43CDC" w:rsidRDefault="00361AE9" w:rsidP="00361AE9">
            <w:pPr>
              <w:spacing w:line="240" w:lineRule="auto"/>
              <w:jc w:val="center"/>
              <w:rPr>
                <w:color w:val="000000"/>
                <w:sz w:val="20"/>
                <w:szCs w:val="20"/>
              </w:rPr>
            </w:pPr>
            <w:r w:rsidRPr="00E43CDC">
              <w:rPr>
                <w:sz w:val="20"/>
                <w:szCs w:val="20"/>
              </w:rPr>
              <w:t>39%</w:t>
            </w:r>
          </w:p>
        </w:tc>
        <w:tc>
          <w:tcPr>
            <w:tcW w:w="877" w:type="pct"/>
            <w:vAlign w:val="center"/>
          </w:tcPr>
          <w:p w14:paraId="78562B79" w14:textId="1957438F" w:rsidR="00361AE9" w:rsidRPr="00E43CDC" w:rsidRDefault="00361AE9" w:rsidP="00361AE9">
            <w:pPr>
              <w:spacing w:line="240" w:lineRule="auto"/>
              <w:jc w:val="center"/>
              <w:rPr>
                <w:color w:val="000000"/>
                <w:sz w:val="20"/>
                <w:szCs w:val="20"/>
              </w:rPr>
            </w:pPr>
            <w:r w:rsidRPr="00E43CDC">
              <w:rPr>
                <w:sz w:val="20"/>
                <w:szCs w:val="20"/>
              </w:rPr>
              <w:t>42%</w:t>
            </w:r>
          </w:p>
        </w:tc>
        <w:tc>
          <w:tcPr>
            <w:tcW w:w="877" w:type="pct"/>
            <w:vAlign w:val="center"/>
          </w:tcPr>
          <w:p w14:paraId="4C4E946A" w14:textId="24BE9D17" w:rsidR="00361AE9" w:rsidRPr="00E43CDC" w:rsidRDefault="00361AE9" w:rsidP="00361AE9">
            <w:pPr>
              <w:spacing w:line="240" w:lineRule="auto"/>
              <w:jc w:val="center"/>
              <w:rPr>
                <w:color w:val="000000"/>
                <w:sz w:val="20"/>
                <w:szCs w:val="20"/>
              </w:rPr>
            </w:pPr>
            <w:r w:rsidRPr="00E43CDC">
              <w:rPr>
                <w:sz w:val="20"/>
                <w:szCs w:val="20"/>
              </w:rPr>
              <w:t>43%</w:t>
            </w:r>
          </w:p>
        </w:tc>
        <w:tc>
          <w:tcPr>
            <w:tcW w:w="876" w:type="pct"/>
            <w:vAlign w:val="center"/>
          </w:tcPr>
          <w:p w14:paraId="498FF2C9" w14:textId="494044F8" w:rsidR="00361AE9" w:rsidRPr="00E43CDC" w:rsidRDefault="00361AE9" w:rsidP="00361AE9">
            <w:pPr>
              <w:spacing w:line="240" w:lineRule="auto"/>
              <w:jc w:val="center"/>
              <w:rPr>
                <w:sz w:val="20"/>
                <w:szCs w:val="20"/>
              </w:rPr>
            </w:pPr>
            <w:r w:rsidRPr="00E43CDC">
              <w:rPr>
                <w:sz w:val="20"/>
                <w:szCs w:val="20"/>
              </w:rPr>
              <w:t>47%</w:t>
            </w:r>
          </w:p>
        </w:tc>
      </w:tr>
      <w:tr w:rsidR="00361AE9" w:rsidRPr="00E43CDC" w14:paraId="5AEBF175" w14:textId="77777777" w:rsidTr="00361AE9">
        <w:tc>
          <w:tcPr>
            <w:tcW w:w="1667" w:type="pct"/>
          </w:tcPr>
          <w:p w14:paraId="0F7391BB" w14:textId="2A089839" w:rsidR="00361AE9" w:rsidRPr="00E43CDC" w:rsidRDefault="00361AE9" w:rsidP="003F7794">
            <w:pPr>
              <w:spacing w:line="240" w:lineRule="auto"/>
              <w:contextualSpacing/>
              <w:rPr>
                <w:sz w:val="20"/>
                <w:szCs w:val="20"/>
              </w:rPr>
            </w:pPr>
            <w:r w:rsidRPr="00E43CDC">
              <w:rPr>
                <w:sz w:val="20"/>
                <w:szCs w:val="20"/>
              </w:rPr>
              <w:t>доля передвижений на ИТ,%</w:t>
            </w:r>
          </w:p>
        </w:tc>
        <w:tc>
          <w:tcPr>
            <w:tcW w:w="703" w:type="pct"/>
            <w:vAlign w:val="center"/>
          </w:tcPr>
          <w:p w14:paraId="5FAA6D9A" w14:textId="2128A3CE" w:rsidR="00361AE9" w:rsidRPr="00E43CDC" w:rsidRDefault="00361AE9" w:rsidP="00361AE9">
            <w:pPr>
              <w:spacing w:line="240" w:lineRule="auto"/>
              <w:jc w:val="center"/>
              <w:rPr>
                <w:color w:val="000000"/>
                <w:sz w:val="20"/>
                <w:szCs w:val="20"/>
              </w:rPr>
            </w:pPr>
            <w:r w:rsidRPr="00E43CDC">
              <w:rPr>
                <w:sz w:val="20"/>
                <w:szCs w:val="20"/>
              </w:rPr>
              <w:t>61%</w:t>
            </w:r>
          </w:p>
        </w:tc>
        <w:tc>
          <w:tcPr>
            <w:tcW w:w="877" w:type="pct"/>
            <w:vAlign w:val="center"/>
          </w:tcPr>
          <w:p w14:paraId="0FF92FD2" w14:textId="79530018" w:rsidR="00361AE9" w:rsidRPr="00E43CDC" w:rsidRDefault="00361AE9" w:rsidP="00361AE9">
            <w:pPr>
              <w:spacing w:line="240" w:lineRule="auto"/>
              <w:jc w:val="center"/>
              <w:rPr>
                <w:color w:val="000000"/>
                <w:sz w:val="20"/>
                <w:szCs w:val="20"/>
              </w:rPr>
            </w:pPr>
            <w:r w:rsidRPr="00E43CDC">
              <w:rPr>
                <w:sz w:val="20"/>
                <w:szCs w:val="20"/>
              </w:rPr>
              <w:t>58%</w:t>
            </w:r>
          </w:p>
        </w:tc>
        <w:tc>
          <w:tcPr>
            <w:tcW w:w="877" w:type="pct"/>
            <w:vAlign w:val="center"/>
          </w:tcPr>
          <w:p w14:paraId="7C08F73A" w14:textId="3E4FDD55" w:rsidR="00361AE9" w:rsidRPr="00E43CDC" w:rsidRDefault="00361AE9" w:rsidP="00361AE9">
            <w:pPr>
              <w:spacing w:line="240" w:lineRule="auto"/>
              <w:jc w:val="center"/>
              <w:rPr>
                <w:color w:val="000000"/>
                <w:sz w:val="20"/>
                <w:szCs w:val="20"/>
              </w:rPr>
            </w:pPr>
            <w:r w:rsidRPr="00E43CDC">
              <w:rPr>
                <w:sz w:val="20"/>
                <w:szCs w:val="20"/>
              </w:rPr>
              <w:t>57%</w:t>
            </w:r>
          </w:p>
        </w:tc>
        <w:tc>
          <w:tcPr>
            <w:tcW w:w="876" w:type="pct"/>
            <w:vAlign w:val="center"/>
          </w:tcPr>
          <w:p w14:paraId="52F7D0FF" w14:textId="47C1A991" w:rsidR="00361AE9" w:rsidRPr="00E43CDC" w:rsidRDefault="00361AE9" w:rsidP="00361AE9">
            <w:pPr>
              <w:spacing w:line="240" w:lineRule="auto"/>
              <w:jc w:val="center"/>
              <w:rPr>
                <w:sz w:val="20"/>
                <w:szCs w:val="20"/>
              </w:rPr>
            </w:pPr>
            <w:r w:rsidRPr="00E43CDC">
              <w:rPr>
                <w:sz w:val="20"/>
                <w:szCs w:val="20"/>
              </w:rPr>
              <w:t>53%</w:t>
            </w:r>
          </w:p>
        </w:tc>
      </w:tr>
      <w:tr w:rsidR="00361AE9" w:rsidRPr="00E43CDC" w14:paraId="504E66DE" w14:textId="77777777" w:rsidTr="00361AE9">
        <w:tc>
          <w:tcPr>
            <w:tcW w:w="1667" w:type="pct"/>
          </w:tcPr>
          <w:p w14:paraId="289AEB73" w14:textId="77777777" w:rsidR="00361AE9" w:rsidRPr="00E43CDC" w:rsidRDefault="00361AE9" w:rsidP="00361AE9">
            <w:pPr>
              <w:spacing w:line="240" w:lineRule="auto"/>
              <w:contextualSpacing/>
              <w:rPr>
                <w:sz w:val="20"/>
                <w:szCs w:val="20"/>
              </w:rPr>
            </w:pPr>
            <w:r w:rsidRPr="00E43CDC">
              <w:rPr>
                <w:sz w:val="20"/>
                <w:szCs w:val="20"/>
              </w:rPr>
              <w:t>среднее время реализации ко</w:t>
            </w:r>
            <w:r w:rsidRPr="00E43CDC">
              <w:rPr>
                <w:sz w:val="20"/>
                <w:szCs w:val="20"/>
              </w:rPr>
              <w:t>р</w:t>
            </w:r>
            <w:r w:rsidRPr="00E43CDC">
              <w:rPr>
                <w:sz w:val="20"/>
                <w:szCs w:val="20"/>
              </w:rPr>
              <w:t>респонденции на ОТ, мин.</w:t>
            </w:r>
          </w:p>
        </w:tc>
        <w:tc>
          <w:tcPr>
            <w:tcW w:w="703" w:type="pct"/>
            <w:vAlign w:val="center"/>
          </w:tcPr>
          <w:p w14:paraId="5A475B5D" w14:textId="3BA3FFDE" w:rsidR="00361AE9" w:rsidRPr="00E43CDC" w:rsidRDefault="00361AE9" w:rsidP="00361AE9">
            <w:pPr>
              <w:spacing w:line="240" w:lineRule="auto"/>
              <w:jc w:val="center"/>
              <w:rPr>
                <w:color w:val="000000"/>
                <w:sz w:val="20"/>
                <w:szCs w:val="20"/>
              </w:rPr>
            </w:pPr>
            <w:r w:rsidRPr="00E43CDC">
              <w:rPr>
                <w:sz w:val="20"/>
                <w:szCs w:val="20"/>
              </w:rPr>
              <w:t>26,820</w:t>
            </w:r>
          </w:p>
        </w:tc>
        <w:tc>
          <w:tcPr>
            <w:tcW w:w="877" w:type="pct"/>
            <w:vAlign w:val="center"/>
          </w:tcPr>
          <w:p w14:paraId="66385DC6" w14:textId="1D5880EF" w:rsidR="00361AE9" w:rsidRPr="00E43CDC" w:rsidRDefault="00361AE9" w:rsidP="00361AE9">
            <w:pPr>
              <w:spacing w:line="240" w:lineRule="auto"/>
              <w:jc w:val="center"/>
              <w:rPr>
                <w:color w:val="000000"/>
                <w:sz w:val="20"/>
                <w:szCs w:val="20"/>
              </w:rPr>
            </w:pPr>
            <w:r w:rsidRPr="00E43CDC">
              <w:rPr>
                <w:sz w:val="20"/>
                <w:szCs w:val="20"/>
              </w:rPr>
              <w:t>28,97</w:t>
            </w:r>
          </w:p>
        </w:tc>
        <w:tc>
          <w:tcPr>
            <w:tcW w:w="877" w:type="pct"/>
            <w:vAlign w:val="center"/>
          </w:tcPr>
          <w:p w14:paraId="7DECDFCE" w14:textId="6556C11F" w:rsidR="00361AE9" w:rsidRPr="00E43CDC" w:rsidRDefault="00361AE9" w:rsidP="00361AE9">
            <w:pPr>
              <w:spacing w:line="240" w:lineRule="auto"/>
              <w:jc w:val="center"/>
              <w:rPr>
                <w:color w:val="000000"/>
                <w:sz w:val="20"/>
                <w:szCs w:val="20"/>
              </w:rPr>
            </w:pPr>
            <w:r w:rsidRPr="00E43CDC">
              <w:rPr>
                <w:sz w:val="20"/>
                <w:szCs w:val="20"/>
              </w:rPr>
              <w:t>29,97</w:t>
            </w:r>
          </w:p>
        </w:tc>
        <w:tc>
          <w:tcPr>
            <w:tcW w:w="876" w:type="pct"/>
            <w:vAlign w:val="center"/>
          </w:tcPr>
          <w:p w14:paraId="1A03E9EE" w14:textId="5607FA16" w:rsidR="00361AE9" w:rsidRPr="00E43CDC" w:rsidRDefault="00361AE9" w:rsidP="00361AE9">
            <w:pPr>
              <w:spacing w:line="240" w:lineRule="auto"/>
              <w:jc w:val="center"/>
              <w:rPr>
                <w:sz w:val="20"/>
                <w:szCs w:val="20"/>
              </w:rPr>
            </w:pPr>
            <w:r w:rsidRPr="00E43CDC">
              <w:rPr>
                <w:sz w:val="20"/>
                <w:szCs w:val="20"/>
              </w:rPr>
              <w:t>25,558</w:t>
            </w:r>
          </w:p>
        </w:tc>
      </w:tr>
      <w:tr w:rsidR="00361AE9" w:rsidRPr="00E43CDC" w14:paraId="51BD328A" w14:textId="77777777" w:rsidTr="00361AE9">
        <w:tc>
          <w:tcPr>
            <w:tcW w:w="1667" w:type="pct"/>
          </w:tcPr>
          <w:p w14:paraId="6ACD38B3" w14:textId="77777777" w:rsidR="00361AE9" w:rsidRPr="00E43CDC" w:rsidRDefault="00361AE9" w:rsidP="00361AE9">
            <w:pPr>
              <w:spacing w:line="240" w:lineRule="auto"/>
              <w:contextualSpacing/>
              <w:rPr>
                <w:sz w:val="20"/>
                <w:szCs w:val="20"/>
              </w:rPr>
            </w:pPr>
            <w:r w:rsidRPr="00E43CDC">
              <w:rPr>
                <w:sz w:val="20"/>
                <w:szCs w:val="20"/>
              </w:rPr>
              <w:t>среднее время реализации ко</w:t>
            </w:r>
            <w:r w:rsidRPr="00E43CDC">
              <w:rPr>
                <w:sz w:val="20"/>
                <w:szCs w:val="20"/>
              </w:rPr>
              <w:t>р</w:t>
            </w:r>
            <w:r w:rsidRPr="00E43CDC">
              <w:rPr>
                <w:sz w:val="20"/>
                <w:szCs w:val="20"/>
              </w:rPr>
              <w:t>респонденции на ИТ, мин.</w:t>
            </w:r>
          </w:p>
        </w:tc>
        <w:tc>
          <w:tcPr>
            <w:tcW w:w="703" w:type="pct"/>
            <w:vAlign w:val="center"/>
          </w:tcPr>
          <w:p w14:paraId="5E051400" w14:textId="7CFE5732" w:rsidR="00361AE9" w:rsidRPr="00E43CDC" w:rsidRDefault="00361AE9" w:rsidP="00361AE9">
            <w:pPr>
              <w:spacing w:line="240" w:lineRule="auto"/>
              <w:jc w:val="center"/>
              <w:rPr>
                <w:color w:val="000000"/>
                <w:sz w:val="20"/>
                <w:szCs w:val="20"/>
              </w:rPr>
            </w:pPr>
            <w:r w:rsidRPr="00E43CDC">
              <w:rPr>
                <w:sz w:val="20"/>
                <w:szCs w:val="20"/>
              </w:rPr>
              <w:t>18,561</w:t>
            </w:r>
          </w:p>
        </w:tc>
        <w:tc>
          <w:tcPr>
            <w:tcW w:w="877" w:type="pct"/>
            <w:vAlign w:val="center"/>
          </w:tcPr>
          <w:p w14:paraId="5791B2F6" w14:textId="13354E27" w:rsidR="00361AE9" w:rsidRPr="00E43CDC" w:rsidRDefault="00361AE9" w:rsidP="00361AE9">
            <w:pPr>
              <w:spacing w:line="240" w:lineRule="auto"/>
              <w:jc w:val="center"/>
              <w:rPr>
                <w:color w:val="000000"/>
                <w:sz w:val="20"/>
                <w:szCs w:val="20"/>
              </w:rPr>
            </w:pPr>
            <w:r w:rsidRPr="00E43CDC">
              <w:rPr>
                <w:sz w:val="20"/>
                <w:szCs w:val="20"/>
              </w:rPr>
              <w:t>18,07</w:t>
            </w:r>
          </w:p>
        </w:tc>
        <w:tc>
          <w:tcPr>
            <w:tcW w:w="877" w:type="pct"/>
            <w:vAlign w:val="center"/>
          </w:tcPr>
          <w:p w14:paraId="6BCA20FF" w14:textId="2784103D" w:rsidR="00361AE9" w:rsidRPr="00E43CDC" w:rsidRDefault="00361AE9" w:rsidP="00361AE9">
            <w:pPr>
              <w:spacing w:line="240" w:lineRule="auto"/>
              <w:jc w:val="center"/>
              <w:rPr>
                <w:color w:val="000000"/>
                <w:sz w:val="20"/>
                <w:szCs w:val="20"/>
              </w:rPr>
            </w:pPr>
            <w:r w:rsidRPr="00E43CDC">
              <w:rPr>
                <w:sz w:val="20"/>
                <w:szCs w:val="20"/>
              </w:rPr>
              <w:t>20,95</w:t>
            </w:r>
          </w:p>
        </w:tc>
        <w:tc>
          <w:tcPr>
            <w:tcW w:w="876" w:type="pct"/>
            <w:vAlign w:val="center"/>
          </w:tcPr>
          <w:p w14:paraId="65010B4B" w14:textId="4B7A36C2" w:rsidR="00361AE9" w:rsidRPr="00E43CDC" w:rsidRDefault="00361AE9" w:rsidP="00361AE9">
            <w:pPr>
              <w:spacing w:line="240" w:lineRule="auto"/>
              <w:jc w:val="center"/>
              <w:rPr>
                <w:sz w:val="20"/>
                <w:szCs w:val="20"/>
              </w:rPr>
            </w:pPr>
            <w:r w:rsidRPr="00E43CDC">
              <w:rPr>
                <w:sz w:val="20"/>
                <w:szCs w:val="20"/>
              </w:rPr>
              <w:t>21,967</w:t>
            </w:r>
          </w:p>
        </w:tc>
      </w:tr>
      <w:tr w:rsidR="00361AE9" w:rsidRPr="00E43CDC" w14:paraId="170A836C" w14:textId="77777777" w:rsidTr="00361AE9">
        <w:tc>
          <w:tcPr>
            <w:tcW w:w="1667" w:type="pct"/>
          </w:tcPr>
          <w:p w14:paraId="6248AB60" w14:textId="77777777" w:rsidR="00361AE9" w:rsidRPr="00E43CDC" w:rsidRDefault="00361AE9" w:rsidP="00361AE9">
            <w:pPr>
              <w:spacing w:line="240" w:lineRule="auto"/>
              <w:contextualSpacing/>
              <w:rPr>
                <w:sz w:val="20"/>
                <w:szCs w:val="20"/>
              </w:rPr>
            </w:pPr>
            <w:r w:rsidRPr="00E43CDC">
              <w:rPr>
                <w:sz w:val="20"/>
                <w:szCs w:val="20"/>
              </w:rPr>
              <w:t>средняя дальность поездки на ОТ, км</w:t>
            </w:r>
          </w:p>
        </w:tc>
        <w:tc>
          <w:tcPr>
            <w:tcW w:w="703" w:type="pct"/>
            <w:vAlign w:val="center"/>
          </w:tcPr>
          <w:p w14:paraId="18E37A83" w14:textId="50EE68B8" w:rsidR="00361AE9" w:rsidRPr="00E43CDC" w:rsidRDefault="00361AE9" w:rsidP="00361AE9">
            <w:pPr>
              <w:spacing w:line="240" w:lineRule="auto"/>
              <w:jc w:val="center"/>
              <w:rPr>
                <w:color w:val="000000"/>
                <w:sz w:val="20"/>
                <w:szCs w:val="20"/>
              </w:rPr>
            </w:pPr>
            <w:r w:rsidRPr="00E43CDC">
              <w:rPr>
                <w:sz w:val="20"/>
                <w:szCs w:val="20"/>
              </w:rPr>
              <w:t>10,995</w:t>
            </w:r>
          </w:p>
        </w:tc>
        <w:tc>
          <w:tcPr>
            <w:tcW w:w="877" w:type="pct"/>
            <w:vAlign w:val="center"/>
          </w:tcPr>
          <w:p w14:paraId="46A2AB9F" w14:textId="53E89D9F" w:rsidR="00361AE9" w:rsidRPr="00E43CDC" w:rsidRDefault="00361AE9" w:rsidP="00361AE9">
            <w:pPr>
              <w:spacing w:line="240" w:lineRule="auto"/>
              <w:jc w:val="center"/>
              <w:rPr>
                <w:color w:val="000000"/>
                <w:sz w:val="20"/>
                <w:szCs w:val="20"/>
              </w:rPr>
            </w:pPr>
            <w:r w:rsidRPr="00E43CDC">
              <w:rPr>
                <w:sz w:val="20"/>
                <w:szCs w:val="20"/>
              </w:rPr>
              <w:t>12,62</w:t>
            </w:r>
          </w:p>
        </w:tc>
        <w:tc>
          <w:tcPr>
            <w:tcW w:w="877" w:type="pct"/>
            <w:vAlign w:val="center"/>
          </w:tcPr>
          <w:p w14:paraId="68C1ABF8" w14:textId="283F55B7" w:rsidR="00361AE9" w:rsidRPr="00E43CDC" w:rsidRDefault="00361AE9" w:rsidP="00361AE9">
            <w:pPr>
              <w:spacing w:line="240" w:lineRule="auto"/>
              <w:jc w:val="center"/>
              <w:rPr>
                <w:color w:val="000000"/>
                <w:sz w:val="20"/>
                <w:szCs w:val="20"/>
              </w:rPr>
            </w:pPr>
            <w:r w:rsidRPr="00E43CDC">
              <w:rPr>
                <w:sz w:val="20"/>
                <w:szCs w:val="20"/>
              </w:rPr>
              <w:t>12,94</w:t>
            </w:r>
          </w:p>
        </w:tc>
        <w:tc>
          <w:tcPr>
            <w:tcW w:w="876" w:type="pct"/>
            <w:vAlign w:val="center"/>
          </w:tcPr>
          <w:p w14:paraId="132DC96D" w14:textId="78AF9CC9" w:rsidR="00361AE9" w:rsidRPr="00E43CDC" w:rsidRDefault="00361AE9" w:rsidP="00361AE9">
            <w:pPr>
              <w:spacing w:line="240" w:lineRule="auto"/>
              <w:jc w:val="center"/>
              <w:rPr>
                <w:sz w:val="20"/>
                <w:szCs w:val="20"/>
              </w:rPr>
            </w:pPr>
            <w:r w:rsidRPr="00E43CDC">
              <w:rPr>
                <w:sz w:val="20"/>
                <w:szCs w:val="20"/>
              </w:rPr>
              <w:t>13,198</w:t>
            </w:r>
          </w:p>
        </w:tc>
      </w:tr>
      <w:tr w:rsidR="00361AE9" w:rsidRPr="00E43CDC" w14:paraId="6C2FB9C3" w14:textId="77777777" w:rsidTr="00361AE9">
        <w:tc>
          <w:tcPr>
            <w:tcW w:w="1667" w:type="pct"/>
          </w:tcPr>
          <w:p w14:paraId="09608733" w14:textId="77777777" w:rsidR="00361AE9" w:rsidRPr="00E43CDC" w:rsidRDefault="00361AE9" w:rsidP="00361AE9">
            <w:pPr>
              <w:spacing w:line="240" w:lineRule="auto"/>
              <w:contextualSpacing/>
              <w:rPr>
                <w:sz w:val="20"/>
                <w:szCs w:val="20"/>
              </w:rPr>
            </w:pPr>
            <w:r w:rsidRPr="00E43CDC">
              <w:rPr>
                <w:sz w:val="20"/>
                <w:szCs w:val="20"/>
              </w:rPr>
              <w:t>средняя дальность поездки на ИТ, км</w:t>
            </w:r>
          </w:p>
        </w:tc>
        <w:tc>
          <w:tcPr>
            <w:tcW w:w="703" w:type="pct"/>
            <w:vAlign w:val="center"/>
          </w:tcPr>
          <w:p w14:paraId="572F7582" w14:textId="213473F6" w:rsidR="00361AE9" w:rsidRPr="00E43CDC" w:rsidRDefault="00361AE9" w:rsidP="00361AE9">
            <w:pPr>
              <w:spacing w:line="240" w:lineRule="auto"/>
              <w:jc w:val="center"/>
              <w:rPr>
                <w:color w:val="000000"/>
                <w:sz w:val="20"/>
                <w:szCs w:val="20"/>
              </w:rPr>
            </w:pPr>
            <w:r w:rsidRPr="00E43CDC">
              <w:rPr>
                <w:sz w:val="20"/>
                <w:szCs w:val="20"/>
              </w:rPr>
              <w:t>10,926</w:t>
            </w:r>
          </w:p>
        </w:tc>
        <w:tc>
          <w:tcPr>
            <w:tcW w:w="877" w:type="pct"/>
            <w:vAlign w:val="center"/>
          </w:tcPr>
          <w:p w14:paraId="0ED030A8" w14:textId="28E20CEE" w:rsidR="00361AE9" w:rsidRPr="00E43CDC" w:rsidRDefault="00361AE9" w:rsidP="00361AE9">
            <w:pPr>
              <w:spacing w:line="240" w:lineRule="auto"/>
              <w:jc w:val="center"/>
              <w:rPr>
                <w:color w:val="000000"/>
                <w:sz w:val="20"/>
                <w:szCs w:val="20"/>
              </w:rPr>
            </w:pPr>
            <w:r w:rsidRPr="00E43CDC">
              <w:rPr>
                <w:sz w:val="20"/>
                <w:szCs w:val="20"/>
              </w:rPr>
              <w:t>11,68</w:t>
            </w:r>
          </w:p>
        </w:tc>
        <w:tc>
          <w:tcPr>
            <w:tcW w:w="877" w:type="pct"/>
            <w:vAlign w:val="center"/>
          </w:tcPr>
          <w:p w14:paraId="4747E6D2" w14:textId="352CB96B" w:rsidR="00361AE9" w:rsidRPr="00E43CDC" w:rsidRDefault="00361AE9" w:rsidP="00361AE9">
            <w:pPr>
              <w:spacing w:line="240" w:lineRule="auto"/>
              <w:jc w:val="center"/>
              <w:rPr>
                <w:color w:val="000000"/>
                <w:sz w:val="20"/>
                <w:szCs w:val="20"/>
              </w:rPr>
            </w:pPr>
            <w:r w:rsidRPr="00E43CDC">
              <w:rPr>
                <w:sz w:val="20"/>
                <w:szCs w:val="20"/>
              </w:rPr>
              <w:t>11,88</w:t>
            </w:r>
          </w:p>
        </w:tc>
        <w:tc>
          <w:tcPr>
            <w:tcW w:w="876" w:type="pct"/>
            <w:vAlign w:val="center"/>
          </w:tcPr>
          <w:p w14:paraId="4A5B981E" w14:textId="2AC36E56" w:rsidR="00361AE9" w:rsidRPr="00E43CDC" w:rsidRDefault="00361AE9" w:rsidP="00361AE9">
            <w:pPr>
              <w:spacing w:line="240" w:lineRule="auto"/>
              <w:jc w:val="center"/>
              <w:rPr>
                <w:sz w:val="20"/>
                <w:szCs w:val="20"/>
              </w:rPr>
            </w:pPr>
            <w:r w:rsidRPr="00E43CDC">
              <w:rPr>
                <w:sz w:val="20"/>
                <w:szCs w:val="20"/>
              </w:rPr>
              <w:t>511 830</w:t>
            </w:r>
          </w:p>
        </w:tc>
      </w:tr>
    </w:tbl>
    <w:p w14:paraId="4E3FB5B2" w14:textId="4C70D8EF" w:rsidR="00361AE9" w:rsidRPr="001515B2" w:rsidRDefault="00361AE9" w:rsidP="00361AE9">
      <w:pPr>
        <w:rPr>
          <w:szCs w:val="24"/>
        </w:rPr>
      </w:pPr>
      <w:r w:rsidRPr="001515B2">
        <w:rPr>
          <w:szCs w:val="24"/>
        </w:rPr>
        <w:t>Примечание: ОТ – общественный транспорт</w:t>
      </w:r>
      <w:r>
        <w:rPr>
          <w:szCs w:val="24"/>
        </w:rPr>
        <w:t>; ИТ – индивидуальный транспорт</w:t>
      </w:r>
    </w:p>
    <w:p w14:paraId="65556935" w14:textId="77777777" w:rsidR="002B2D98" w:rsidRDefault="002B2D98" w:rsidP="001B154A">
      <w:pPr>
        <w:pStyle w:val="1b"/>
        <w:ind w:firstLine="0"/>
        <w:rPr>
          <w:rFonts w:cs="Times New Roman"/>
        </w:rPr>
      </w:pPr>
    </w:p>
    <w:p w14:paraId="450ADF8C" w14:textId="12C81180" w:rsidR="006A7C5F" w:rsidRPr="001515B2" w:rsidRDefault="006A7C5F" w:rsidP="006A7C5F">
      <w:pPr>
        <w:pStyle w:val="1b"/>
        <w:ind w:firstLine="0"/>
        <w:rPr>
          <w:rFonts w:cs="Times New Roman"/>
        </w:rPr>
      </w:pPr>
      <w:r w:rsidRPr="001515B2">
        <w:rPr>
          <w:rFonts w:cs="Times New Roman"/>
        </w:rPr>
        <w:t>Таблица 10.</w:t>
      </w:r>
      <w:r>
        <w:rPr>
          <w:rFonts w:cs="Times New Roman"/>
        </w:rPr>
        <w:t>7</w:t>
      </w:r>
      <w:r w:rsidRPr="001515B2">
        <w:rPr>
          <w:rFonts w:cs="Times New Roman"/>
        </w:rPr>
        <w:t xml:space="preserve"> - </w:t>
      </w:r>
      <w:r w:rsidRPr="001515B2">
        <w:rPr>
          <w:szCs w:val="24"/>
        </w:rPr>
        <w:t>Значения целевых показателей и индикаторов, характеризующих качество работы всей системы транспорта, на краткосрочную перспективу (2019 – 2025 гг.), на среднесрочную (2026 - 2030 гг.) и долгосрочную перспективу (2031 - 2035 гг.)</w:t>
      </w:r>
      <w:r>
        <w:rPr>
          <w:szCs w:val="24"/>
        </w:rPr>
        <w:t xml:space="preserve"> в Тарбагатайском районе</w:t>
      </w:r>
    </w:p>
    <w:tbl>
      <w:tblPr>
        <w:tblStyle w:val="1ffd"/>
        <w:tblW w:w="5000" w:type="pct"/>
        <w:tblLook w:val="04A0" w:firstRow="1" w:lastRow="0" w:firstColumn="1" w:lastColumn="0" w:noHBand="0" w:noVBand="1"/>
      </w:tblPr>
      <w:tblGrid>
        <w:gridCol w:w="3335"/>
        <w:gridCol w:w="1503"/>
        <w:gridCol w:w="1665"/>
        <w:gridCol w:w="1445"/>
        <w:gridCol w:w="1623"/>
      </w:tblGrid>
      <w:tr w:rsidR="006A7C5F" w:rsidRPr="00E43CDC" w14:paraId="14A005F9" w14:textId="77777777" w:rsidTr="00E43CDC">
        <w:tc>
          <w:tcPr>
            <w:tcW w:w="1742" w:type="pct"/>
            <w:vAlign w:val="center"/>
          </w:tcPr>
          <w:p w14:paraId="1A58C526" w14:textId="26A0872B"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85" w:type="pct"/>
          </w:tcPr>
          <w:p w14:paraId="5A8FF1B5"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870" w:type="pct"/>
          </w:tcPr>
          <w:p w14:paraId="5F38A1B7"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755" w:type="pct"/>
          </w:tcPr>
          <w:p w14:paraId="1AA0D814"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48" w:type="pct"/>
          </w:tcPr>
          <w:p w14:paraId="278E2EA4"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6A7C5F" w:rsidRPr="00E43CDC" w14:paraId="4EFD7B59" w14:textId="77777777" w:rsidTr="00E43CDC">
        <w:tc>
          <w:tcPr>
            <w:tcW w:w="1742" w:type="pct"/>
          </w:tcPr>
          <w:p w14:paraId="607E799F" w14:textId="07540C13"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Общий объем передвижений на транспорте, пасс./ч</w:t>
            </w:r>
          </w:p>
        </w:tc>
        <w:tc>
          <w:tcPr>
            <w:tcW w:w="785" w:type="pct"/>
            <w:vAlign w:val="center"/>
          </w:tcPr>
          <w:p w14:paraId="6F0CB628"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3 012</w:t>
            </w:r>
          </w:p>
        </w:tc>
        <w:tc>
          <w:tcPr>
            <w:tcW w:w="870" w:type="pct"/>
            <w:vAlign w:val="center"/>
          </w:tcPr>
          <w:p w14:paraId="7A335D6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3 045</w:t>
            </w:r>
          </w:p>
        </w:tc>
        <w:tc>
          <w:tcPr>
            <w:tcW w:w="755" w:type="pct"/>
            <w:vAlign w:val="center"/>
          </w:tcPr>
          <w:p w14:paraId="7CF9A8D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3 056</w:t>
            </w:r>
          </w:p>
        </w:tc>
        <w:tc>
          <w:tcPr>
            <w:tcW w:w="848" w:type="pct"/>
            <w:vAlign w:val="center"/>
          </w:tcPr>
          <w:p w14:paraId="02BE061F"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3 131</w:t>
            </w:r>
          </w:p>
        </w:tc>
      </w:tr>
      <w:tr w:rsidR="006A7C5F" w:rsidRPr="00E43CDC" w14:paraId="671A5DB0" w14:textId="77777777" w:rsidTr="00E43CDC">
        <w:tc>
          <w:tcPr>
            <w:tcW w:w="1742" w:type="pct"/>
          </w:tcPr>
          <w:p w14:paraId="6D71E5FD" w14:textId="7F0F722B"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ОТ, пасс./ч</w:t>
            </w:r>
          </w:p>
        </w:tc>
        <w:tc>
          <w:tcPr>
            <w:tcW w:w="785" w:type="pct"/>
            <w:vAlign w:val="center"/>
          </w:tcPr>
          <w:p w14:paraId="459117E4"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1 146</w:t>
            </w:r>
          </w:p>
        </w:tc>
        <w:tc>
          <w:tcPr>
            <w:tcW w:w="870" w:type="pct"/>
            <w:vAlign w:val="center"/>
          </w:tcPr>
          <w:p w14:paraId="3646F273"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1 094</w:t>
            </w:r>
          </w:p>
        </w:tc>
        <w:tc>
          <w:tcPr>
            <w:tcW w:w="755" w:type="pct"/>
            <w:vAlign w:val="center"/>
          </w:tcPr>
          <w:p w14:paraId="629AF76F"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1 131</w:t>
            </w:r>
          </w:p>
        </w:tc>
        <w:tc>
          <w:tcPr>
            <w:tcW w:w="848" w:type="pct"/>
            <w:vAlign w:val="center"/>
          </w:tcPr>
          <w:p w14:paraId="19B24554"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1 153</w:t>
            </w:r>
          </w:p>
        </w:tc>
      </w:tr>
      <w:tr w:rsidR="006A7C5F" w:rsidRPr="00E43CDC" w14:paraId="1C142793" w14:textId="77777777" w:rsidTr="00E43CDC">
        <w:trPr>
          <w:trHeight w:val="303"/>
        </w:trPr>
        <w:tc>
          <w:tcPr>
            <w:tcW w:w="1742" w:type="pct"/>
          </w:tcPr>
          <w:p w14:paraId="79890F49" w14:textId="0A5E95A6"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ИТ, пасс./ч</w:t>
            </w:r>
          </w:p>
        </w:tc>
        <w:tc>
          <w:tcPr>
            <w:tcW w:w="785" w:type="pct"/>
            <w:vAlign w:val="center"/>
          </w:tcPr>
          <w:p w14:paraId="1A1C685F"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1 866</w:t>
            </w:r>
          </w:p>
        </w:tc>
        <w:tc>
          <w:tcPr>
            <w:tcW w:w="870" w:type="pct"/>
            <w:vAlign w:val="center"/>
          </w:tcPr>
          <w:p w14:paraId="1EE08CAE"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1 951</w:t>
            </w:r>
          </w:p>
        </w:tc>
        <w:tc>
          <w:tcPr>
            <w:tcW w:w="755" w:type="pct"/>
            <w:vAlign w:val="center"/>
          </w:tcPr>
          <w:p w14:paraId="1C28E1C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1 925</w:t>
            </w:r>
          </w:p>
        </w:tc>
        <w:tc>
          <w:tcPr>
            <w:tcW w:w="848" w:type="pct"/>
            <w:vAlign w:val="center"/>
          </w:tcPr>
          <w:p w14:paraId="557C4948"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1 978</w:t>
            </w:r>
          </w:p>
        </w:tc>
      </w:tr>
      <w:tr w:rsidR="00886FC8" w:rsidRPr="00E43CDC" w14:paraId="10DC9C34" w14:textId="77777777" w:rsidTr="00E43CDC">
        <w:tc>
          <w:tcPr>
            <w:tcW w:w="1742" w:type="pct"/>
          </w:tcPr>
          <w:p w14:paraId="4C3EF2C4" w14:textId="26C48492" w:rsidR="00886FC8" w:rsidRPr="00E43CDC" w:rsidRDefault="00886FC8" w:rsidP="00886FC8">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обществе</w:t>
            </w:r>
            <w:r w:rsidRPr="00E43CDC">
              <w:rPr>
                <w:rFonts w:ascii="Times New Roman" w:hAnsi="Times New Roman"/>
                <w:sz w:val="20"/>
                <w:szCs w:val="20"/>
              </w:rPr>
              <w:t>н</w:t>
            </w:r>
            <w:r w:rsidRPr="00E43CDC">
              <w:rPr>
                <w:rFonts w:ascii="Times New Roman" w:hAnsi="Times New Roman"/>
                <w:sz w:val="20"/>
                <w:szCs w:val="20"/>
              </w:rPr>
              <w:t>ном транспорте, %</w:t>
            </w:r>
          </w:p>
        </w:tc>
        <w:tc>
          <w:tcPr>
            <w:tcW w:w="785" w:type="pct"/>
            <w:vAlign w:val="center"/>
          </w:tcPr>
          <w:p w14:paraId="25F4242B" w14:textId="60F2E79B" w:rsidR="00886FC8" w:rsidRPr="00E43CDC" w:rsidRDefault="00886FC8" w:rsidP="00886FC8">
            <w:pPr>
              <w:spacing w:line="240" w:lineRule="auto"/>
              <w:jc w:val="center"/>
              <w:rPr>
                <w:rFonts w:ascii="Times New Roman" w:hAnsi="Times New Roman"/>
                <w:color w:val="000000"/>
                <w:sz w:val="20"/>
                <w:szCs w:val="20"/>
              </w:rPr>
            </w:pPr>
            <w:r>
              <w:rPr>
                <w:rFonts w:ascii="Times New Roman" w:hAnsi="Times New Roman"/>
                <w:color w:val="000000"/>
                <w:sz w:val="20"/>
                <w:szCs w:val="20"/>
              </w:rPr>
              <w:t>38%</w:t>
            </w:r>
          </w:p>
        </w:tc>
        <w:tc>
          <w:tcPr>
            <w:tcW w:w="870" w:type="pct"/>
            <w:vAlign w:val="center"/>
          </w:tcPr>
          <w:p w14:paraId="66DC35DB" w14:textId="61AC00CB" w:rsidR="00886FC8" w:rsidRPr="00E43CDC" w:rsidRDefault="00886FC8" w:rsidP="00886FC8">
            <w:pPr>
              <w:spacing w:line="240" w:lineRule="auto"/>
              <w:jc w:val="center"/>
              <w:rPr>
                <w:rFonts w:ascii="Times New Roman" w:hAnsi="Times New Roman"/>
                <w:color w:val="000000"/>
                <w:sz w:val="20"/>
                <w:szCs w:val="20"/>
              </w:rPr>
            </w:pPr>
            <w:r>
              <w:rPr>
                <w:rFonts w:ascii="Times New Roman" w:hAnsi="Times New Roman"/>
                <w:color w:val="000000"/>
                <w:sz w:val="20"/>
                <w:szCs w:val="20"/>
              </w:rPr>
              <w:t>36%</w:t>
            </w:r>
          </w:p>
        </w:tc>
        <w:tc>
          <w:tcPr>
            <w:tcW w:w="755" w:type="pct"/>
            <w:vAlign w:val="center"/>
          </w:tcPr>
          <w:p w14:paraId="6C11A6A2" w14:textId="1EA763A2" w:rsidR="00886FC8" w:rsidRPr="00E43CDC" w:rsidRDefault="00886FC8" w:rsidP="00886FC8">
            <w:pPr>
              <w:spacing w:line="240" w:lineRule="auto"/>
              <w:jc w:val="center"/>
              <w:rPr>
                <w:rFonts w:ascii="Times New Roman" w:hAnsi="Times New Roman"/>
                <w:color w:val="000000"/>
                <w:sz w:val="20"/>
                <w:szCs w:val="20"/>
              </w:rPr>
            </w:pPr>
            <w:r>
              <w:rPr>
                <w:rFonts w:ascii="Times New Roman" w:hAnsi="Times New Roman"/>
                <w:color w:val="000000"/>
                <w:sz w:val="20"/>
                <w:szCs w:val="20"/>
              </w:rPr>
              <w:t>37%</w:t>
            </w:r>
          </w:p>
        </w:tc>
        <w:tc>
          <w:tcPr>
            <w:tcW w:w="848" w:type="pct"/>
            <w:vAlign w:val="center"/>
          </w:tcPr>
          <w:p w14:paraId="01BED421" w14:textId="16A6094F" w:rsidR="00886FC8" w:rsidRPr="00E43CDC" w:rsidRDefault="00886FC8" w:rsidP="00886FC8">
            <w:pPr>
              <w:spacing w:line="240" w:lineRule="auto"/>
              <w:jc w:val="center"/>
              <w:rPr>
                <w:rFonts w:ascii="Times New Roman" w:hAnsi="Times New Roman"/>
                <w:color w:val="000000"/>
                <w:sz w:val="20"/>
                <w:szCs w:val="20"/>
              </w:rPr>
            </w:pPr>
            <w:r>
              <w:rPr>
                <w:rFonts w:ascii="Times New Roman" w:hAnsi="Times New Roman"/>
                <w:color w:val="000000"/>
                <w:sz w:val="20"/>
                <w:szCs w:val="20"/>
              </w:rPr>
              <w:t>37%</w:t>
            </w:r>
          </w:p>
        </w:tc>
      </w:tr>
      <w:tr w:rsidR="006A7C5F" w:rsidRPr="00E43CDC" w14:paraId="092F974B" w14:textId="77777777" w:rsidTr="00E43CDC">
        <w:tc>
          <w:tcPr>
            <w:tcW w:w="1742" w:type="pct"/>
          </w:tcPr>
          <w:p w14:paraId="7A6142CB" w14:textId="5C1EA1EA" w:rsidR="006A7C5F" w:rsidRPr="00E43CDC" w:rsidRDefault="006A7C5F"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ИТ,%</w:t>
            </w:r>
          </w:p>
        </w:tc>
        <w:tc>
          <w:tcPr>
            <w:tcW w:w="785" w:type="pct"/>
            <w:vAlign w:val="center"/>
          </w:tcPr>
          <w:p w14:paraId="004C56AB" w14:textId="19C3FE94"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62%</w:t>
            </w:r>
          </w:p>
        </w:tc>
        <w:tc>
          <w:tcPr>
            <w:tcW w:w="870" w:type="pct"/>
            <w:vAlign w:val="center"/>
          </w:tcPr>
          <w:p w14:paraId="4010A040" w14:textId="442A9480"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64%</w:t>
            </w:r>
          </w:p>
        </w:tc>
        <w:tc>
          <w:tcPr>
            <w:tcW w:w="755" w:type="pct"/>
            <w:vAlign w:val="center"/>
          </w:tcPr>
          <w:p w14:paraId="14B2C593" w14:textId="127E4C6E"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63%</w:t>
            </w:r>
          </w:p>
        </w:tc>
        <w:tc>
          <w:tcPr>
            <w:tcW w:w="848" w:type="pct"/>
            <w:vAlign w:val="center"/>
          </w:tcPr>
          <w:p w14:paraId="2CE285B1" w14:textId="233EA8DD"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63%</w:t>
            </w:r>
          </w:p>
        </w:tc>
      </w:tr>
      <w:tr w:rsidR="006A7C5F" w:rsidRPr="00E43CDC" w14:paraId="4ABB136B" w14:textId="77777777" w:rsidTr="00E43CDC">
        <w:tc>
          <w:tcPr>
            <w:tcW w:w="1742" w:type="pct"/>
          </w:tcPr>
          <w:p w14:paraId="01CBD05F" w14:textId="669EC3F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ОТ, мин.</w:t>
            </w:r>
          </w:p>
        </w:tc>
        <w:tc>
          <w:tcPr>
            <w:tcW w:w="785" w:type="pct"/>
            <w:vAlign w:val="center"/>
          </w:tcPr>
          <w:p w14:paraId="030581DD"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78,648</w:t>
            </w:r>
          </w:p>
        </w:tc>
        <w:tc>
          <w:tcPr>
            <w:tcW w:w="870" w:type="pct"/>
            <w:vAlign w:val="center"/>
          </w:tcPr>
          <w:p w14:paraId="60B382E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87,870</w:t>
            </w:r>
          </w:p>
        </w:tc>
        <w:tc>
          <w:tcPr>
            <w:tcW w:w="755" w:type="pct"/>
            <w:vAlign w:val="center"/>
          </w:tcPr>
          <w:p w14:paraId="0F51B034"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88,806</w:t>
            </w:r>
          </w:p>
        </w:tc>
        <w:tc>
          <w:tcPr>
            <w:tcW w:w="848" w:type="pct"/>
            <w:vAlign w:val="center"/>
          </w:tcPr>
          <w:p w14:paraId="7EB6ED50"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87,073</w:t>
            </w:r>
          </w:p>
        </w:tc>
      </w:tr>
      <w:tr w:rsidR="006A7C5F" w:rsidRPr="00E43CDC" w14:paraId="46A7F3FE" w14:textId="77777777" w:rsidTr="00E43CDC">
        <w:tc>
          <w:tcPr>
            <w:tcW w:w="1742" w:type="pct"/>
          </w:tcPr>
          <w:p w14:paraId="05E4C55E" w14:textId="2A0AC6EF"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ИТ, мин.</w:t>
            </w:r>
          </w:p>
        </w:tc>
        <w:tc>
          <w:tcPr>
            <w:tcW w:w="785" w:type="pct"/>
            <w:vAlign w:val="center"/>
          </w:tcPr>
          <w:p w14:paraId="3474644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43,452</w:t>
            </w:r>
          </w:p>
        </w:tc>
        <w:tc>
          <w:tcPr>
            <w:tcW w:w="870" w:type="pct"/>
            <w:vAlign w:val="center"/>
          </w:tcPr>
          <w:p w14:paraId="1E946B09"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45,560</w:t>
            </w:r>
          </w:p>
        </w:tc>
        <w:tc>
          <w:tcPr>
            <w:tcW w:w="755" w:type="pct"/>
            <w:vAlign w:val="center"/>
          </w:tcPr>
          <w:p w14:paraId="75FF5633"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47,125</w:t>
            </w:r>
          </w:p>
        </w:tc>
        <w:tc>
          <w:tcPr>
            <w:tcW w:w="848" w:type="pct"/>
            <w:vAlign w:val="center"/>
          </w:tcPr>
          <w:p w14:paraId="658BFE4E"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46,614</w:t>
            </w:r>
          </w:p>
        </w:tc>
      </w:tr>
      <w:tr w:rsidR="006A7C5F" w:rsidRPr="00E43CDC" w14:paraId="6A6B4D67" w14:textId="77777777" w:rsidTr="00E43CDC">
        <w:tc>
          <w:tcPr>
            <w:tcW w:w="1742" w:type="pct"/>
          </w:tcPr>
          <w:p w14:paraId="34482234" w14:textId="65070B30"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ОТ, км</w:t>
            </w:r>
          </w:p>
        </w:tc>
        <w:tc>
          <w:tcPr>
            <w:tcW w:w="785" w:type="pct"/>
            <w:vAlign w:val="center"/>
          </w:tcPr>
          <w:p w14:paraId="4E54F0F1"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59,506</w:t>
            </w:r>
          </w:p>
        </w:tc>
        <w:tc>
          <w:tcPr>
            <w:tcW w:w="870" w:type="pct"/>
            <w:vAlign w:val="center"/>
          </w:tcPr>
          <w:p w14:paraId="1E1FA7F2"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62,43</w:t>
            </w:r>
          </w:p>
        </w:tc>
        <w:tc>
          <w:tcPr>
            <w:tcW w:w="755" w:type="pct"/>
            <w:vAlign w:val="center"/>
          </w:tcPr>
          <w:p w14:paraId="4554BC1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62,67</w:t>
            </w:r>
          </w:p>
        </w:tc>
        <w:tc>
          <w:tcPr>
            <w:tcW w:w="848" w:type="pct"/>
            <w:vAlign w:val="center"/>
          </w:tcPr>
          <w:p w14:paraId="402BC682"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66,11</w:t>
            </w:r>
          </w:p>
        </w:tc>
      </w:tr>
      <w:tr w:rsidR="006A7C5F" w:rsidRPr="00E43CDC" w14:paraId="28E2EB47" w14:textId="77777777" w:rsidTr="00E43CDC">
        <w:tc>
          <w:tcPr>
            <w:tcW w:w="1742" w:type="pct"/>
          </w:tcPr>
          <w:p w14:paraId="31856300" w14:textId="282BFA7F"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ИТ, км</w:t>
            </w:r>
          </w:p>
        </w:tc>
        <w:tc>
          <w:tcPr>
            <w:tcW w:w="785" w:type="pct"/>
            <w:vAlign w:val="center"/>
          </w:tcPr>
          <w:p w14:paraId="6533D722"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51,635</w:t>
            </w:r>
          </w:p>
        </w:tc>
        <w:tc>
          <w:tcPr>
            <w:tcW w:w="870" w:type="pct"/>
            <w:vAlign w:val="center"/>
          </w:tcPr>
          <w:p w14:paraId="159798D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52,43</w:t>
            </w:r>
          </w:p>
        </w:tc>
        <w:tc>
          <w:tcPr>
            <w:tcW w:w="755" w:type="pct"/>
            <w:vAlign w:val="center"/>
          </w:tcPr>
          <w:p w14:paraId="5E132A5D"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52,58</w:t>
            </w:r>
          </w:p>
        </w:tc>
        <w:tc>
          <w:tcPr>
            <w:tcW w:w="848" w:type="pct"/>
            <w:vAlign w:val="center"/>
          </w:tcPr>
          <w:p w14:paraId="209FAE00"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52,01</w:t>
            </w:r>
          </w:p>
        </w:tc>
      </w:tr>
    </w:tbl>
    <w:p w14:paraId="0E681952" w14:textId="77777777" w:rsidR="006A7C5F" w:rsidRDefault="006A7C5F" w:rsidP="001B154A">
      <w:pPr>
        <w:pStyle w:val="1b"/>
        <w:ind w:firstLine="0"/>
        <w:rPr>
          <w:rFonts w:cs="Times New Roman"/>
        </w:rPr>
      </w:pPr>
    </w:p>
    <w:p w14:paraId="320A6F6C" w14:textId="2054192B" w:rsidR="006A7C5F" w:rsidRPr="001515B2" w:rsidRDefault="006A7C5F" w:rsidP="006A7C5F">
      <w:pPr>
        <w:pStyle w:val="1b"/>
        <w:ind w:firstLine="0"/>
        <w:rPr>
          <w:rFonts w:cs="Times New Roman"/>
        </w:rPr>
      </w:pPr>
      <w:r w:rsidRPr="001515B2">
        <w:rPr>
          <w:rFonts w:cs="Times New Roman"/>
        </w:rPr>
        <w:t>Таблица 10.</w:t>
      </w:r>
      <w:r>
        <w:rPr>
          <w:rFonts w:cs="Times New Roman"/>
        </w:rPr>
        <w:t>8</w:t>
      </w:r>
      <w:r w:rsidRPr="001515B2">
        <w:rPr>
          <w:rFonts w:cs="Times New Roman"/>
        </w:rPr>
        <w:t xml:space="preserve"> - </w:t>
      </w:r>
      <w:r w:rsidRPr="001515B2">
        <w:rPr>
          <w:szCs w:val="24"/>
        </w:rPr>
        <w:t>Значения целевых показателей и индикаторов, характеризующих качество работы всей системы транспорта, на краткосрочную перспективу (2019 – 2025 гг.), на среднесрочную (2026 - 2030 гг.) и долгосрочную перспективу (2031 - 2035 гг.)</w:t>
      </w:r>
      <w:r>
        <w:rPr>
          <w:szCs w:val="24"/>
        </w:rPr>
        <w:t xml:space="preserve"> в Иволгинском районе</w:t>
      </w:r>
    </w:p>
    <w:tbl>
      <w:tblPr>
        <w:tblStyle w:val="1ffd"/>
        <w:tblW w:w="5000" w:type="pct"/>
        <w:tblLook w:val="04A0" w:firstRow="1" w:lastRow="0" w:firstColumn="1" w:lastColumn="0" w:noHBand="0" w:noVBand="1"/>
      </w:tblPr>
      <w:tblGrid>
        <w:gridCol w:w="3366"/>
        <w:gridCol w:w="1418"/>
        <w:gridCol w:w="1774"/>
        <w:gridCol w:w="1418"/>
        <w:gridCol w:w="1595"/>
      </w:tblGrid>
      <w:tr w:rsidR="006A7C5F" w:rsidRPr="00E43CDC" w14:paraId="59CECF47" w14:textId="77777777" w:rsidTr="006A7C5F">
        <w:tc>
          <w:tcPr>
            <w:tcW w:w="1758" w:type="pct"/>
          </w:tcPr>
          <w:p w14:paraId="1508A568" w14:textId="316D4728"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41" w:type="pct"/>
          </w:tcPr>
          <w:p w14:paraId="07BE50BD"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927" w:type="pct"/>
          </w:tcPr>
          <w:p w14:paraId="2B2C20DA"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741" w:type="pct"/>
          </w:tcPr>
          <w:p w14:paraId="56F51BE4"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33" w:type="pct"/>
          </w:tcPr>
          <w:p w14:paraId="143BEBB9"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6A7C5F" w:rsidRPr="00E43CDC" w14:paraId="1FB86808" w14:textId="77777777" w:rsidTr="006A7C5F">
        <w:tc>
          <w:tcPr>
            <w:tcW w:w="1758" w:type="pct"/>
          </w:tcPr>
          <w:p w14:paraId="1F58500C"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общий объем передвижений на транспорте, пасс./ч</w:t>
            </w:r>
          </w:p>
        </w:tc>
        <w:tc>
          <w:tcPr>
            <w:tcW w:w="741" w:type="pct"/>
            <w:vAlign w:val="center"/>
          </w:tcPr>
          <w:p w14:paraId="1A03AD5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16 744</w:t>
            </w:r>
          </w:p>
        </w:tc>
        <w:tc>
          <w:tcPr>
            <w:tcW w:w="927" w:type="pct"/>
            <w:vAlign w:val="center"/>
          </w:tcPr>
          <w:p w14:paraId="4973AAAB"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17 231</w:t>
            </w:r>
          </w:p>
        </w:tc>
        <w:tc>
          <w:tcPr>
            <w:tcW w:w="741" w:type="pct"/>
            <w:vAlign w:val="center"/>
          </w:tcPr>
          <w:p w14:paraId="4B27B100"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17 551</w:t>
            </w:r>
          </w:p>
        </w:tc>
        <w:tc>
          <w:tcPr>
            <w:tcW w:w="833" w:type="pct"/>
            <w:vAlign w:val="center"/>
          </w:tcPr>
          <w:p w14:paraId="643D537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17 836</w:t>
            </w:r>
          </w:p>
        </w:tc>
      </w:tr>
      <w:tr w:rsidR="006A7C5F" w:rsidRPr="00E43CDC" w14:paraId="54ED8F13" w14:textId="77777777" w:rsidTr="006A7C5F">
        <w:tc>
          <w:tcPr>
            <w:tcW w:w="1758" w:type="pct"/>
          </w:tcPr>
          <w:p w14:paraId="007BC64A"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lastRenderedPageBreak/>
              <w:t>объем передвижений на ОТ, пасс./ч</w:t>
            </w:r>
          </w:p>
        </w:tc>
        <w:tc>
          <w:tcPr>
            <w:tcW w:w="741" w:type="pct"/>
            <w:vAlign w:val="center"/>
          </w:tcPr>
          <w:p w14:paraId="2772AE05"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4 855</w:t>
            </w:r>
          </w:p>
        </w:tc>
        <w:tc>
          <w:tcPr>
            <w:tcW w:w="927" w:type="pct"/>
            <w:vAlign w:val="center"/>
          </w:tcPr>
          <w:p w14:paraId="39DCB5AD"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4 987</w:t>
            </w:r>
          </w:p>
        </w:tc>
        <w:tc>
          <w:tcPr>
            <w:tcW w:w="741" w:type="pct"/>
            <w:vAlign w:val="center"/>
          </w:tcPr>
          <w:p w14:paraId="38D1CF5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5 089</w:t>
            </w:r>
          </w:p>
        </w:tc>
        <w:tc>
          <w:tcPr>
            <w:tcW w:w="833" w:type="pct"/>
            <w:vAlign w:val="center"/>
          </w:tcPr>
          <w:p w14:paraId="61960FEB"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5 085</w:t>
            </w:r>
          </w:p>
        </w:tc>
      </w:tr>
      <w:tr w:rsidR="006A7C5F" w:rsidRPr="00E43CDC" w14:paraId="4C73C311" w14:textId="77777777" w:rsidTr="006A7C5F">
        <w:tc>
          <w:tcPr>
            <w:tcW w:w="1758" w:type="pct"/>
          </w:tcPr>
          <w:p w14:paraId="3896AA8A"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ИТ, пасс./ч</w:t>
            </w:r>
          </w:p>
        </w:tc>
        <w:tc>
          <w:tcPr>
            <w:tcW w:w="741" w:type="pct"/>
            <w:vAlign w:val="center"/>
          </w:tcPr>
          <w:p w14:paraId="0719336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11 889</w:t>
            </w:r>
          </w:p>
        </w:tc>
        <w:tc>
          <w:tcPr>
            <w:tcW w:w="927" w:type="pct"/>
            <w:vAlign w:val="center"/>
          </w:tcPr>
          <w:p w14:paraId="7EF6E86D"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12 244</w:t>
            </w:r>
          </w:p>
        </w:tc>
        <w:tc>
          <w:tcPr>
            <w:tcW w:w="741" w:type="pct"/>
            <w:vAlign w:val="center"/>
          </w:tcPr>
          <w:p w14:paraId="7AA5ECD4"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12 462</w:t>
            </w:r>
          </w:p>
        </w:tc>
        <w:tc>
          <w:tcPr>
            <w:tcW w:w="833" w:type="pct"/>
            <w:vAlign w:val="center"/>
          </w:tcPr>
          <w:p w14:paraId="6870DA4E"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12 751</w:t>
            </w:r>
          </w:p>
        </w:tc>
      </w:tr>
      <w:tr w:rsidR="006A7C5F" w:rsidRPr="00E43CDC" w14:paraId="4D47B3BD" w14:textId="77777777" w:rsidTr="006A7C5F">
        <w:tc>
          <w:tcPr>
            <w:tcW w:w="1758" w:type="pct"/>
          </w:tcPr>
          <w:p w14:paraId="100F5020" w14:textId="55564CE7" w:rsidR="006A7C5F" w:rsidRPr="00E43CDC" w:rsidRDefault="006A7C5F"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обществе</w:t>
            </w:r>
            <w:r w:rsidRPr="00E43CDC">
              <w:rPr>
                <w:rFonts w:ascii="Times New Roman" w:hAnsi="Times New Roman"/>
                <w:sz w:val="20"/>
                <w:szCs w:val="20"/>
              </w:rPr>
              <w:t>н</w:t>
            </w:r>
            <w:r w:rsidRPr="00E43CDC">
              <w:rPr>
                <w:rFonts w:ascii="Times New Roman" w:hAnsi="Times New Roman"/>
                <w:sz w:val="20"/>
                <w:szCs w:val="20"/>
              </w:rPr>
              <w:t>ном транспорте, %</w:t>
            </w:r>
          </w:p>
        </w:tc>
        <w:tc>
          <w:tcPr>
            <w:tcW w:w="741" w:type="pct"/>
            <w:vAlign w:val="center"/>
          </w:tcPr>
          <w:p w14:paraId="3681932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0,290</w:t>
            </w:r>
          </w:p>
        </w:tc>
        <w:tc>
          <w:tcPr>
            <w:tcW w:w="927" w:type="pct"/>
            <w:vAlign w:val="center"/>
          </w:tcPr>
          <w:p w14:paraId="7B08420E"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0,289</w:t>
            </w:r>
          </w:p>
        </w:tc>
        <w:tc>
          <w:tcPr>
            <w:tcW w:w="741" w:type="pct"/>
            <w:vAlign w:val="center"/>
          </w:tcPr>
          <w:p w14:paraId="49A489FF"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0,290</w:t>
            </w:r>
          </w:p>
        </w:tc>
        <w:tc>
          <w:tcPr>
            <w:tcW w:w="833" w:type="pct"/>
            <w:vAlign w:val="center"/>
          </w:tcPr>
          <w:p w14:paraId="12F49D6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0,285</w:t>
            </w:r>
          </w:p>
        </w:tc>
      </w:tr>
      <w:tr w:rsidR="006A7C5F" w:rsidRPr="00E43CDC" w14:paraId="7E8500A9" w14:textId="77777777" w:rsidTr="006A7C5F">
        <w:tc>
          <w:tcPr>
            <w:tcW w:w="1758" w:type="pct"/>
          </w:tcPr>
          <w:p w14:paraId="52C73765" w14:textId="6AD1224A" w:rsidR="006A7C5F" w:rsidRPr="00E43CDC" w:rsidRDefault="006A7C5F"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ИТ,%</w:t>
            </w:r>
          </w:p>
        </w:tc>
        <w:tc>
          <w:tcPr>
            <w:tcW w:w="741" w:type="pct"/>
            <w:vAlign w:val="center"/>
          </w:tcPr>
          <w:p w14:paraId="3FA50072"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0,710</w:t>
            </w:r>
          </w:p>
        </w:tc>
        <w:tc>
          <w:tcPr>
            <w:tcW w:w="927" w:type="pct"/>
            <w:vAlign w:val="center"/>
          </w:tcPr>
          <w:p w14:paraId="63599962"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0,711</w:t>
            </w:r>
          </w:p>
        </w:tc>
        <w:tc>
          <w:tcPr>
            <w:tcW w:w="741" w:type="pct"/>
            <w:vAlign w:val="center"/>
          </w:tcPr>
          <w:p w14:paraId="1C5B06F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0,710</w:t>
            </w:r>
          </w:p>
        </w:tc>
        <w:tc>
          <w:tcPr>
            <w:tcW w:w="833" w:type="pct"/>
            <w:vAlign w:val="center"/>
          </w:tcPr>
          <w:p w14:paraId="73F44EEE"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0,715</w:t>
            </w:r>
          </w:p>
        </w:tc>
      </w:tr>
      <w:tr w:rsidR="006A7C5F" w:rsidRPr="00E43CDC" w14:paraId="71D0BE34" w14:textId="77777777" w:rsidTr="006A7C5F">
        <w:tc>
          <w:tcPr>
            <w:tcW w:w="1758" w:type="pct"/>
          </w:tcPr>
          <w:p w14:paraId="4F774B81"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ОТ, мин.</w:t>
            </w:r>
          </w:p>
        </w:tc>
        <w:tc>
          <w:tcPr>
            <w:tcW w:w="741" w:type="pct"/>
            <w:vAlign w:val="center"/>
          </w:tcPr>
          <w:p w14:paraId="2E98744C"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61,322</w:t>
            </w:r>
          </w:p>
        </w:tc>
        <w:tc>
          <w:tcPr>
            <w:tcW w:w="927" w:type="pct"/>
            <w:vAlign w:val="center"/>
          </w:tcPr>
          <w:p w14:paraId="527391F5"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66,198</w:t>
            </w:r>
          </w:p>
        </w:tc>
        <w:tc>
          <w:tcPr>
            <w:tcW w:w="741" w:type="pct"/>
            <w:vAlign w:val="center"/>
          </w:tcPr>
          <w:p w14:paraId="4F7E0C6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67,937</w:t>
            </w:r>
          </w:p>
        </w:tc>
        <w:tc>
          <w:tcPr>
            <w:tcW w:w="833" w:type="pct"/>
            <w:vAlign w:val="center"/>
          </w:tcPr>
          <w:p w14:paraId="54F90F67"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61,468</w:t>
            </w:r>
          </w:p>
        </w:tc>
      </w:tr>
      <w:tr w:rsidR="006A7C5F" w:rsidRPr="00E43CDC" w14:paraId="1D244612" w14:textId="77777777" w:rsidTr="006A7C5F">
        <w:tc>
          <w:tcPr>
            <w:tcW w:w="1758" w:type="pct"/>
          </w:tcPr>
          <w:p w14:paraId="701DBE49"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ИТ, мин.</w:t>
            </w:r>
          </w:p>
        </w:tc>
        <w:tc>
          <w:tcPr>
            <w:tcW w:w="741" w:type="pct"/>
            <w:vAlign w:val="center"/>
          </w:tcPr>
          <w:p w14:paraId="4019D7D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30,099</w:t>
            </w:r>
          </w:p>
        </w:tc>
        <w:tc>
          <w:tcPr>
            <w:tcW w:w="927" w:type="pct"/>
            <w:vAlign w:val="center"/>
          </w:tcPr>
          <w:p w14:paraId="055FEB91"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31,732</w:t>
            </w:r>
          </w:p>
        </w:tc>
        <w:tc>
          <w:tcPr>
            <w:tcW w:w="741" w:type="pct"/>
            <w:vAlign w:val="center"/>
          </w:tcPr>
          <w:p w14:paraId="53F07395"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32,189</w:t>
            </w:r>
          </w:p>
        </w:tc>
        <w:tc>
          <w:tcPr>
            <w:tcW w:w="833" w:type="pct"/>
            <w:vAlign w:val="center"/>
          </w:tcPr>
          <w:p w14:paraId="7A294AB7"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29,649</w:t>
            </w:r>
          </w:p>
        </w:tc>
      </w:tr>
      <w:tr w:rsidR="006A7C5F" w:rsidRPr="00E43CDC" w14:paraId="4C426979" w14:textId="77777777" w:rsidTr="006A7C5F">
        <w:tc>
          <w:tcPr>
            <w:tcW w:w="1758" w:type="pct"/>
          </w:tcPr>
          <w:p w14:paraId="13A0D01F"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ОТ, км</w:t>
            </w:r>
          </w:p>
        </w:tc>
        <w:tc>
          <w:tcPr>
            <w:tcW w:w="741" w:type="pct"/>
            <w:vAlign w:val="center"/>
          </w:tcPr>
          <w:p w14:paraId="1B5CF5DA"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19,123</w:t>
            </w:r>
          </w:p>
        </w:tc>
        <w:tc>
          <w:tcPr>
            <w:tcW w:w="927" w:type="pct"/>
            <w:vAlign w:val="center"/>
          </w:tcPr>
          <w:p w14:paraId="65C342C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20,71</w:t>
            </w:r>
          </w:p>
        </w:tc>
        <w:tc>
          <w:tcPr>
            <w:tcW w:w="741" w:type="pct"/>
            <w:vAlign w:val="center"/>
          </w:tcPr>
          <w:p w14:paraId="7E5FADBB"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21,20</w:t>
            </w:r>
          </w:p>
        </w:tc>
        <w:tc>
          <w:tcPr>
            <w:tcW w:w="833" w:type="pct"/>
            <w:vAlign w:val="center"/>
          </w:tcPr>
          <w:p w14:paraId="5ACED807"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21,38</w:t>
            </w:r>
          </w:p>
        </w:tc>
      </w:tr>
      <w:tr w:rsidR="006A7C5F" w:rsidRPr="00E43CDC" w14:paraId="424DB324" w14:textId="77777777" w:rsidTr="006A7C5F">
        <w:tc>
          <w:tcPr>
            <w:tcW w:w="1758" w:type="pct"/>
          </w:tcPr>
          <w:p w14:paraId="2AD51423"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ИТ, км</w:t>
            </w:r>
          </w:p>
        </w:tc>
        <w:tc>
          <w:tcPr>
            <w:tcW w:w="741" w:type="pct"/>
            <w:vAlign w:val="center"/>
          </w:tcPr>
          <w:p w14:paraId="4B7239A3"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19,782</w:t>
            </w:r>
          </w:p>
        </w:tc>
        <w:tc>
          <w:tcPr>
            <w:tcW w:w="927" w:type="pct"/>
            <w:vAlign w:val="center"/>
          </w:tcPr>
          <w:p w14:paraId="17D7FBF6"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21,44</w:t>
            </w:r>
          </w:p>
        </w:tc>
        <w:tc>
          <w:tcPr>
            <w:tcW w:w="741" w:type="pct"/>
            <w:vAlign w:val="center"/>
          </w:tcPr>
          <w:p w14:paraId="2A7DFA57"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21,58</w:t>
            </w:r>
          </w:p>
        </w:tc>
        <w:tc>
          <w:tcPr>
            <w:tcW w:w="833" w:type="pct"/>
            <w:vAlign w:val="center"/>
          </w:tcPr>
          <w:p w14:paraId="237E60A1" w14:textId="77777777" w:rsidR="006A7C5F" w:rsidRPr="00E43CDC" w:rsidRDefault="006A7C5F" w:rsidP="006A7C5F">
            <w:pPr>
              <w:spacing w:line="240" w:lineRule="auto"/>
              <w:jc w:val="center"/>
              <w:rPr>
                <w:rFonts w:ascii="Times New Roman" w:hAnsi="Times New Roman"/>
                <w:color w:val="000000"/>
                <w:sz w:val="20"/>
                <w:szCs w:val="20"/>
              </w:rPr>
            </w:pPr>
            <w:r w:rsidRPr="00E43CDC">
              <w:rPr>
                <w:rFonts w:ascii="Times New Roman" w:hAnsi="Times New Roman"/>
                <w:color w:val="000000"/>
                <w:sz w:val="20"/>
                <w:szCs w:val="20"/>
              </w:rPr>
              <w:t>20,05</w:t>
            </w:r>
          </w:p>
        </w:tc>
      </w:tr>
    </w:tbl>
    <w:p w14:paraId="10EBF0CD" w14:textId="77777777" w:rsidR="006A7C5F" w:rsidRDefault="006A7C5F" w:rsidP="001B154A">
      <w:pPr>
        <w:pStyle w:val="1b"/>
        <w:ind w:firstLine="0"/>
        <w:rPr>
          <w:rFonts w:cs="Times New Roman"/>
        </w:rPr>
      </w:pPr>
    </w:p>
    <w:p w14:paraId="3AF0C99B" w14:textId="246CF5CE" w:rsidR="006A7C5F" w:rsidRPr="001515B2" w:rsidRDefault="006A7C5F" w:rsidP="006A7C5F">
      <w:pPr>
        <w:pStyle w:val="1b"/>
        <w:ind w:firstLine="0"/>
        <w:rPr>
          <w:rFonts w:cs="Times New Roman"/>
        </w:rPr>
      </w:pPr>
      <w:r w:rsidRPr="001515B2">
        <w:rPr>
          <w:rFonts w:cs="Times New Roman"/>
        </w:rPr>
        <w:t>Таблица 10.</w:t>
      </w:r>
      <w:r>
        <w:rPr>
          <w:rFonts w:cs="Times New Roman"/>
        </w:rPr>
        <w:t>9</w:t>
      </w:r>
      <w:r w:rsidRPr="001515B2">
        <w:rPr>
          <w:rFonts w:cs="Times New Roman"/>
        </w:rPr>
        <w:t xml:space="preserve"> - </w:t>
      </w:r>
      <w:r w:rsidRPr="001515B2">
        <w:rPr>
          <w:szCs w:val="24"/>
        </w:rPr>
        <w:t>Значения целевых показателей и индикаторов, характеризующих качество работы всей системы транспорта, на краткосрочную перспективу (2019 – 2025 гг.), на среднесрочную (2026 - 2030 гг.) и долгосрочную перспективу (2031 - 2035 гг.)</w:t>
      </w:r>
      <w:r>
        <w:rPr>
          <w:szCs w:val="24"/>
        </w:rPr>
        <w:t xml:space="preserve"> в Заиграевском районе</w:t>
      </w:r>
    </w:p>
    <w:tbl>
      <w:tblPr>
        <w:tblStyle w:val="1ffd"/>
        <w:tblW w:w="5079" w:type="pct"/>
        <w:tblLook w:val="04A0" w:firstRow="1" w:lastRow="0" w:firstColumn="1" w:lastColumn="0" w:noHBand="0" w:noVBand="1"/>
      </w:tblPr>
      <w:tblGrid>
        <w:gridCol w:w="3247"/>
        <w:gridCol w:w="1367"/>
        <w:gridCol w:w="1711"/>
        <w:gridCol w:w="1707"/>
        <w:gridCol w:w="1690"/>
      </w:tblGrid>
      <w:tr w:rsidR="006A7C5F" w:rsidRPr="00E43CDC" w14:paraId="33C442C4" w14:textId="77777777" w:rsidTr="006A7C5F">
        <w:tc>
          <w:tcPr>
            <w:tcW w:w="1670" w:type="pct"/>
          </w:tcPr>
          <w:p w14:paraId="4F0801B6" w14:textId="029A14A4"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03" w:type="pct"/>
          </w:tcPr>
          <w:p w14:paraId="01368474"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880" w:type="pct"/>
          </w:tcPr>
          <w:p w14:paraId="238407BF"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878" w:type="pct"/>
          </w:tcPr>
          <w:p w14:paraId="1B29E74F"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69" w:type="pct"/>
          </w:tcPr>
          <w:p w14:paraId="319B742A" w14:textId="77777777" w:rsidR="006A7C5F" w:rsidRPr="00E43CDC" w:rsidRDefault="006A7C5F" w:rsidP="006A7C5F">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6A7C5F" w:rsidRPr="00E43CDC" w14:paraId="61EE4FDD" w14:textId="77777777" w:rsidTr="006A7C5F">
        <w:tc>
          <w:tcPr>
            <w:tcW w:w="1670" w:type="pct"/>
          </w:tcPr>
          <w:p w14:paraId="6C54A52E"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общий объем передвижений на транспорте, пасс./ч</w:t>
            </w:r>
          </w:p>
        </w:tc>
        <w:tc>
          <w:tcPr>
            <w:tcW w:w="703" w:type="pct"/>
            <w:vAlign w:val="center"/>
          </w:tcPr>
          <w:p w14:paraId="0651BEC4"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3 857</w:t>
            </w:r>
          </w:p>
        </w:tc>
        <w:tc>
          <w:tcPr>
            <w:tcW w:w="880" w:type="pct"/>
            <w:vAlign w:val="center"/>
          </w:tcPr>
          <w:p w14:paraId="0E333E4D"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4 246</w:t>
            </w:r>
          </w:p>
        </w:tc>
        <w:tc>
          <w:tcPr>
            <w:tcW w:w="878" w:type="pct"/>
            <w:vAlign w:val="center"/>
          </w:tcPr>
          <w:p w14:paraId="62F1A22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4 533</w:t>
            </w:r>
          </w:p>
        </w:tc>
        <w:tc>
          <w:tcPr>
            <w:tcW w:w="869" w:type="pct"/>
            <w:vAlign w:val="center"/>
          </w:tcPr>
          <w:p w14:paraId="7E10B4A0"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4 898</w:t>
            </w:r>
          </w:p>
        </w:tc>
      </w:tr>
      <w:tr w:rsidR="006A7C5F" w:rsidRPr="00E43CDC" w14:paraId="4049847D" w14:textId="77777777" w:rsidTr="006A7C5F">
        <w:tc>
          <w:tcPr>
            <w:tcW w:w="1670" w:type="pct"/>
          </w:tcPr>
          <w:p w14:paraId="0E7AC74D"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ОТ, пасс./ч</w:t>
            </w:r>
          </w:p>
        </w:tc>
        <w:tc>
          <w:tcPr>
            <w:tcW w:w="703" w:type="pct"/>
            <w:vAlign w:val="center"/>
          </w:tcPr>
          <w:p w14:paraId="173C8BAC"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2 026</w:t>
            </w:r>
          </w:p>
        </w:tc>
        <w:tc>
          <w:tcPr>
            <w:tcW w:w="880" w:type="pct"/>
            <w:vAlign w:val="center"/>
          </w:tcPr>
          <w:p w14:paraId="7D903690"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2 131</w:t>
            </w:r>
          </w:p>
        </w:tc>
        <w:tc>
          <w:tcPr>
            <w:tcW w:w="878" w:type="pct"/>
            <w:vAlign w:val="center"/>
          </w:tcPr>
          <w:p w14:paraId="53DAD1DC"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2 181</w:t>
            </w:r>
          </w:p>
        </w:tc>
        <w:tc>
          <w:tcPr>
            <w:tcW w:w="869" w:type="pct"/>
            <w:vAlign w:val="center"/>
          </w:tcPr>
          <w:p w14:paraId="359C17CB"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2 233</w:t>
            </w:r>
          </w:p>
        </w:tc>
      </w:tr>
      <w:tr w:rsidR="006A7C5F" w:rsidRPr="00E43CDC" w14:paraId="15359233" w14:textId="77777777" w:rsidTr="006A7C5F">
        <w:trPr>
          <w:trHeight w:val="303"/>
        </w:trPr>
        <w:tc>
          <w:tcPr>
            <w:tcW w:w="1670" w:type="pct"/>
          </w:tcPr>
          <w:p w14:paraId="5F6C7CA9"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ИТ, пасс./ч</w:t>
            </w:r>
          </w:p>
        </w:tc>
        <w:tc>
          <w:tcPr>
            <w:tcW w:w="703" w:type="pct"/>
            <w:vAlign w:val="center"/>
          </w:tcPr>
          <w:p w14:paraId="5FF743A6"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1 831</w:t>
            </w:r>
          </w:p>
        </w:tc>
        <w:tc>
          <w:tcPr>
            <w:tcW w:w="880" w:type="pct"/>
            <w:vAlign w:val="center"/>
          </w:tcPr>
          <w:p w14:paraId="219BC5F5"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2 115</w:t>
            </w:r>
          </w:p>
        </w:tc>
        <w:tc>
          <w:tcPr>
            <w:tcW w:w="878" w:type="pct"/>
            <w:vAlign w:val="center"/>
          </w:tcPr>
          <w:p w14:paraId="382F1E9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2 353</w:t>
            </w:r>
          </w:p>
        </w:tc>
        <w:tc>
          <w:tcPr>
            <w:tcW w:w="869" w:type="pct"/>
            <w:vAlign w:val="center"/>
          </w:tcPr>
          <w:p w14:paraId="59BBD05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2 665</w:t>
            </w:r>
          </w:p>
        </w:tc>
      </w:tr>
      <w:tr w:rsidR="006A7C5F" w:rsidRPr="00E43CDC" w14:paraId="16602E99" w14:textId="77777777" w:rsidTr="006A7C5F">
        <w:tc>
          <w:tcPr>
            <w:tcW w:w="1670" w:type="pct"/>
          </w:tcPr>
          <w:p w14:paraId="43365F28" w14:textId="741D720E" w:rsidR="006A7C5F" w:rsidRPr="00E43CDC" w:rsidRDefault="006A7C5F"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обществе</w:t>
            </w:r>
            <w:r w:rsidRPr="00E43CDC">
              <w:rPr>
                <w:rFonts w:ascii="Times New Roman" w:hAnsi="Times New Roman"/>
                <w:sz w:val="20"/>
                <w:szCs w:val="20"/>
              </w:rPr>
              <w:t>н</w:t>
            </w:r>
            <w:r w:rsidRPr="00E43CDC">
              <w:rPr>
                <w:rFonts w:ascii="Times New Roman" w:hAnsi="Times New Roman"/>
                <w:sz w:val="20"/>
                <w:szCs w:val="20"/>
              </w:rPr>
              <w:t>ном транспорте, %</w:t>
            </w:r>
          </w:p>
        </w:tc>
        <w:tc>
          <w:tcPr>
            <w:tcW w:w="703" w:type="pct"/>
            <w:vAlign w:val="center"/>
          </w:tcPr>
          <w:p w14:paraId="17ED56F4"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0,525</w:t>
            </w:r>
          </w:p>
        </w:tc>
        <w:tc>
          <w:tcPr>
            <w:tcW w:w="880" w:type="pct"/>
            <w:vAlign w:val="center"/>
          </w:tcPr>
          <w:p w14:paraId="3DE8C07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0,502</w:t>
            </w:r>
          </w:p>
        </w:tc>
        <w:tc>
          <w:tcPr>
            <w:tcW w:w="878" w:type="pct"/>
            <w:vAlign w:val="center"/>
          </w:tcPr>
          <w:p w14:paraId="1917454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0,481</w:t>
            </w:r>
          </w:p>
        </w:tc>
        <w:tc>
          <w:tcPr>
            <w:tcW w:w="869" w:type="pct"/>
            <w:vAlign w:val="center"/>
          </w:tcPr>
          <w:p w14:paraId="6B577CEB"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0,456</w:t>
            </w:r>
          </w:p>
        </w:tc>
      </w:tr>
      <w:tr w:rsidR="006A7C5F" w:rsidRPr="00E43CDC" w14:paraId="4EC1BA08" w14:textId="77777777" w:rsidTr="006A7C5F">
        <w:tc>
          <w:tcPr>
            <w:tcW w:w="1670" w:type="pct"/>
          </w:tcPr>
          <w:p w14:paraId="02E8545D" w14:textId="28AD88FC" w:rsidR="006A7C5F" w:rsidRPr="00E43CDC" w:rsidRDefault="006A7C5F"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ИТ,%</w:t>
            </w:r>
          </w:p>
        </w:tc>
        <w:tc>
          <w:tcPr>
            <w:tcW w:w="703" w:type="pct"/>
            <w:vAlign w:val="center"/>
          </w:tcPr>
          <w:p w14:paraId="25F930C7"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0,475</w:t>
            </w:r>
          </w:p>
        </w:tc>
        <w:tc>
          <w:tcPr>
            <w:tcW w:w="880" w:type="pct"/>
            <w:vAlign w:val="center"/>
          </w:tcPr>
          <w:p w14:paraId="613E99F5"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0,498</w:t>
            </w:r>
          </w:p>
        </w:tc>
        <w:tc>
          <w:tcPr>
            <w:tcW w:w="878" w:type="pct"/>
            <w:vAlign w:val="center"/>
          </w:tcPr>
          <w:p w14:paraId="1D0AE7B0"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0,519</w:t>
            </w:r>
          </w:p>
        </w:tc>
        <w:tc>
          <w:tcPr>
            <w:tcW w:w="869" w:type="pct"/>
            <w:vAlign w:val="center"/>
          </w:tcPr>
          <w:p w14:paraId="030E182A"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0,544</w:t>
            </w:r>
          </w:p>
        </w:tc>
      </w:tr>
      <w:tr w:rsidR="006A7C5F" w:rsidRPr="00E43CDC" w14:paraId="0BBB03E2" w14:textId="77777777" w:rsidTr="006A7C5F">
        <w:tc>
          <w:tcPr>
            <w:tcW w:w="1670" w:type="pct"/>
          </w:tcPr>
          <w:p w14:paraId="790A9647"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ОТ, мин.</w:t>
            </w:r>
          </w:p>
        </w:tc>
        <w:tc>
          <w:tcPr>
            <w:tcW w:w="703" w:type="pct"/>
            <w:vAlign w:val="center"/>
          </w:tcPr>
          <w:p w14:paraId="26341CAD"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105,647</w:t>
            </w:r>
          </w:p>
        </w:tc>
        <w:tc>
          <w:tcPr>
            <w:tcW w:w="880" w:type="pct"/>
            <w:vAlign w:val="center"/>
          </w:tcPr>
          <w:p w14:paraId="5EC3DF2F"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113,255</w:t>
            </w:r>
          </w:p>
        </w:tc>
        <w:tc>
          <w:tcPr>
            <w:tcW w:w="878" w:type="pct"/>
            <w:vAlign w:val="center"/>
          </w:tcPr>
          <w:p w14:paraId="7D433F2E"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115,225</w:t>
            </w:r>
          </w:p>
        </w:tc>
        <w:tc>
          <w:tcPr>
            <w:tcW w:w="869" w:type="pct"/>
            <w:vAlign w:val="center"/>
          </w:tcPr>
          <w:p w14:paraId="1404804F"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113,489</w:t>
            </w:r>
          </w:p>
        </w:tc>
      </w:tr>
      <w:tr w:rsidR="006A7C5F" w:rsidRPr="00E43CDC" w14:paraId="63D1C1B8" w14:textId="77777777" w:rsidTr="006A7C5F">
        <w:tc>
          <w:tcPr>
            <w:tcW w:w="1670" w:type="pct"/>
          </w:tcPr>
          <w:p w14:paraId="2090BCE3"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ИТ, мин.</w:t>
            </w:r>
          </w:p>
        </w:tc>
        <w:tc>
          <w:tcPr>
            <w:tcW w:w="703" w:type="pct"/>
            <w:vAlign w:val="center"/>
          </w:tcPr>
          <w:p w14:paraId="6BAB0463"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60,788</w:t>
            </w:r>
          </w:p>
        </w:tc>
        <w:tc>
          <w:tcPr>
            <w:tcW w:w="880" w:type="pct"/>
            <w:vAlign w:val="center"/>
          </w:tcPr>
          <w:p w14:paraId="2B057886"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60,053</w:t>
            </w:r>
          </w:p>
        </w:tc>
        <w:tc>
          <w:tcPr>
            <w:tcW w:w="878" w:type="pct"/>
            <w:vAlign w:val="center"/>
          </w:tcPr>
          <w:p w14:paraId="1D6BBBB6"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61,210</w:t>
            </w:r>
          </w:p>
        </w:tc>
        <w:tc>
          <w:tcPr>
            <w:tcW w:w="869" w:type="pct"/>
            <w:vAlign w:val="center"/>
          </w:tcPr>
          <w:p w14:paraId="6B382434"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61,205</w:t>
            </w:r>
          </w:p>
        </w:tc>
      </w:tr>
      <w:tr w:rsidR="006A7C5F" w:rsidRPr="00E43CDC" w14:paraId="022A68E5" w14:textId="77777777" w:rsidTr="006A7C5F">
        <w:tc>
          <w:tcPr>
            <w:tcW w:w="1670" w:type="pct"/>
          </w:tcPr>
          <w:p w14:paraId="0101A02A"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ОТ, км</w:t>
            </w:r>
          </w:p>
        </w:tc>
        <w:tc>
          <w:tcPr>
            <w:tcW w:w="703" w:type="pct"/>
            <w:vAlign w:val="center"/>
          </w:tcPr>
          <w:p w14:paraId="366A2973"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68,354</w:t>
            </w:r>
          </w:p>
        </w:tc>
        <w:tc>
          <w:tcPr>
            <w:tcW w:w="880" w:type="pct"/>
            <w:vAlign w:val="center"/>
          </w:tcPr>
          <w:p w14:paraId="4C8F4E7B"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71,42</w:t>
            </w:r>
          </w:p>
        </w:tc>
        <w:tc>
          <w:tcPr>
            <w:tcW w:w="878" w:type="pct"/>
            <w:vAlign w:val="center"/>
          </w:tcPr>
          <w:p w14:paraId="338CD626"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72,28</w:t>
            </w:r>
          </w:p>
        </w:tc>
        <w:tc>
          <w:tcPr>
            <w:tcW w:w="869" w:type="pct"/>
            <w:vAlign w:val="center"/>
          </w:tcPr>
          <w:p w14:paraId="616887B1"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73,58</w:t>
            </w:r>
          </w:p>
        </w:tc>
      </w:tr>
      <w:tr w:rsidR="006A7C5F" w:rsidRPr="00E43CDC" w14:paraId="3813D2E8" w14:textId="77777777" w:rsidTr="006A7C5F">
        <w:tc>
          <w:tcPr>
            <w:tcW w:w="1670" w:type="pct"/>
          </w:tcPr>
          <w:p w14:paraId="3006D9A2" w14:textId="77777777" w:rsidR="006A7C5F" w:rsidRPr="00E43CDC" w:rsidRDefault="006A7C5F" w:rsidP="006A7C5F">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ИТ, км</w:t>
            </w:r>
          </w:p>
        </w:tc>
        <w:tc>
          <w:tcPr>
            <w:tcW w:w="703" w:type="pct"/>
            <w:vAlign w:val="center"/>
          </w:tcPr>
          <w:p w14:paraId="11D7D76D"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55,703</w:t>
            </w:r>
          </w:p>
        </w:tc>
        <w:tc>
          <w:tcPr>
            <w:tcW w:w="880" w:type="pct"/>
            <w:vAlign w:val="center"/>
          </w:tcPr>
          <w:p w14:paraId="3E3CBA93"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56,01</w:t>
            </w:r>
          </w:p>
        </w:tc>
        <w:tc>
          <w:tcPr>
            <w:tcW w:w="878" w:type="pct"/>
            <w:vAlign w:val="center"/>
          </w:tcPr>
          <w:p w14:paraId="2861D469"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55,99</w:t>
            </w:r>
          </w:p>
        </w:tc>
        <w:tc>
          <w:tcPr>
            <w:tcW w:w="869" w:type="pct"/>
            <w:vAlign w:val="center"/>
          </w:tcPr>
          <w:p w14:paraId="7B5647F7" w14:textId="77777777" w:rsidR="006A7C5F" w:rsidRPr="00E43CDC" w:rsidRDefault="006A7C5F" w:rsidP="006A7C5F">
            <w:pPr>
              <w:spacing w:line="240" w:lineRule="auto"/>
              <w:jc w:val="center"/>
              <w:rPr>
                <w:rFonts w:ascii="Times New Roman" w:hAnsi="Times New Roman"/>
                <w:sz w:val="20"/>
                <w:szCs w:val="20"/>
              </w:rPr>
            </w:pPr>
            <w:r w:rsidRPr="00E43CDC">
              <w:rPr>
                <w:rFonts w:ascii="Times New Roman" w:hAnsi="Times New Roman"/>
                <w:sz w:val="20"/>
                <w:szCs w:val="20"/>
              </w:rPr>
              <w:t>56,92</w:t>
            </w:r>
          </w:p>
        </w:tc>
      </w:tr>
    </w:tbl>
    <w:p w14:paraId="33189B3A" w14:textId="77777777" w:rsidR="006A7C5F" w:rsidRDefault="006A7C5F" w:rsidP="001B154A">
      <w:pPr>
        <w:pStyle w:val="1b"/>
        <w:ind w:firstLine="0"/>
        <w:rPr>
          <w:rFonts w:cs="Times New Roman"/>
        </w:rPr>
      </w:pPr>
    </w:p>
    <w:p w14:paraId="24DC28B8" w14:textId="77777777" w:rsidR="00E43CDC" w:rsidRDefault="00E43CDC" w:rsidP="001B154A">
      <w:pPr>
        <w:pStyle w:val="1b"/>
        <w:ind w:firstLine="0"/>
        <w:rPr>
          <w:rFonts w:cs="Times New Roman"/>
        </w:rPr>
      </w:pPr>
    </w:p>
    <w:p w14:paraId="7F85F504" w14:textId="7CC77BFF" w:rsidR="003F7794" w:rsidRPr="001515B2" w:rsidRDefault="003F7794" w:rsidP="003F7794">
      <w:pPr>
        <w:pStyle w:val="1b"/>
        <w:ind w:firstLine="0"/>
        <w:rPr>
          <w:rFonts w:cs="Times New Roman"/>
        </w:rPr>
      </w:pPr>
      <w:r w:rsidRPr="001515B2">
        <w:rPr>
          <w:rFonts w:cs="Times New Roman"/>
        </w:rPr>
        <w:t>Таблица 10.</w:t>
      </w:r>
      <w:r>
        <w:rPr>
          <w:rFonts w:cs="Times New Roman"/>
        </w:rPr>
        <w:t>10</w:t>
      </w:r>
      <w:r w:rsidRPr="001515B2">
        <w:rPr>
          <w:rFonts w:cs="Times New Roman"/>
        </w:rPr>
        <w:t xml:space="preserve"> - </w:t>
      </w:r>
      <w:r w:rsidRPr="001515B2">
        <w:rPr>
          <w:szCs w:val="24"/>
        </w:rPr>
        <w:t>Значения целевых показателей и индикаторов, характеризующих качество работы всей системы транспорта, по рассчитанным сценариям на краткосрочную перспективу (2019 – 2025 гг.), на среднесрочную (2026 - 2030 гг.) и долгосрочную перспективу (2031 - 2035 гг.)</w:t>
      </w:r>
      <w:r>
        <w:rPr>
          <w:szCs w:val="24"/>
        </w:rPr>
        <w:t xml:space="preserve"> в Пр</w:t>
      </w:r>
      <w:r>
        <w:rPr>
          <w:szCs w:val="24"/>
        </w:rPr>
        <w:t>и</w:t>
      </w:r>
      <w:r>
        <w:rPr>
          <w:szCs w:val="24"/>
        </w:rPr>
        <w:t>байкальском районе</w:t>
      </w:r>
    </w:p>
    <w:tbl>
      <w:tblPr>
        <w:tblStyle w:val="1ffd"/>
        <w:tblW w:w="5000" w:type="pct"/>
        <w:tblLook w:val="04A0" w:firstRow="1" w:lastRow="0" w:firstColumn="1" w:lastColumn="0" w:noHBand="0" w:noVBand="1"/>
      </w:tblPr>
      <w:tblGrid>
        <w:gridCol w:w="3305"/>
        <w:gridCol w:w="1394"/>
        <w:gridCol w:w="1740"/>
        <w:gridCol w:w="1566"/>
        <w:gridCol w:w="1566"/>
      </w:tblGrid>
      <w:tr w:rsidR="003F7794" w:rsidRPr="00E43CDC" w14:paraId="72605B59" w14:textId="77777777" w:rsidTr="003F7794">
        <w:tc>
          <w:tcPr>
            <w:tcW w:w="1727" w:type="pct"/>
          </w:tcPr>
          <w:p w14:paraId="39271114" w14:textId="7A0B478C" w:rsidR="003F7794" w:rsidRPr="00E43CDC" w:rsidRDefault="003F7794" w:rsidP="003F7794">
            <w:pPr>
              <w:spacing w:line="240" w:lineRule="auto"/>
              <w:contextualSpacing/>
              <w:jc w:val="center"/>
              <w:rPr>
                <w:rFonts w:ascii="Times New Roman" w:hAnsi="Times New Roman"/>
                <w:sz w:val="20"/>
                <w:szCs w:val="20"/>
              </w:rPr>
            </w:pPr>
            <w:r w:rsidRPr="00E43CDC">
              <w:rPr>
                <w:rFonts w:ascii="Times New Roman" w:hAnsi="Times New Roman"/>
                <w:sz w:val="20"/>
                <w:szCs w:val="20"/>
              </w:rPr>
              <w:t>Целевые показатели и индикаторы</w:t>
            </w:r>
          </w:p>
        </w:tc>
        <w:tc>
          <w:tcPr>
            <w:tcW w:w="728" w:type="pct"/>
          </w:tcPr>
          <w:p w14:paraId="2AC6EEE1" w14:textId="77777777" w:rsidR="003F7794" w:rsidRPr="00E43CDC" w:rsidRDefault="003F7794" w:rsidP="003F7794">
            <w:pPr>
              <w:spacing w:line="240" w:lineRule="auto"/>
              <w:contextualSpacing/>
              <w:jc w:val="center"/>
              <w:rPr>
                <w:rFonts w:ascii="Times New Roman" w:hAnsi="Times New Roman"/>
                <w:sz w:val="20"/>
                <w:szCs w:val="20"/>
              </w:rPr>
            </w:pPr>
            <w:r w:rsidRPr="00E43CDC">
              <w:rPr>
                <w:rFonts w:ascii="Times New Roman" w:hAnsi="Times New Roman"/>
                <w:sz w:val="20"/>
                <w:szCs w:val="20"/>
              </w:rPr>
              <w:t>2018 год</w:t>
            </w:r>
          </w:p>
        </w:tc>
        <w:tc>
          <w:tcPr>
            <w:tcW w:w="909" w:type="pct"/>
          </w:tcPr>
          <w:p w14:paraId="2CC6F393" w14:textId="77777777" w:rsidR="003F7794" w:rsidRPr="00E43CDC" w:rsidRDefault="003F7794" w:rsidP="003F7794">
            <w:pPr>
              <w:spacing w:line="240" w:lineRule="auto"/>
              <w:contextualSpacing/>
              <w:jc w:val="center"/>
              <w:rPr>
                <w:rFonts w:ascii="Times New Roman" w:hAnsi="Times New Roman"/>
                <w:sz w:val="20"/>
                <w:szCs w:val="20"/>
              </w:rPr>
            </w:pPr>
            <w:r w:rsidRPr="00E43CDC">
              <w:rPr>
                <w:rFonts w:ascii="Times New Roman" w:hAnsi="Times New Roman"/>
                <w:sz w:val="20"/>
                <w:szCs w:val="20"/>
              </w:rPr>
              <w:t>2019-2025 годы</w:t>
            </w:r>
          </w:p>
        </w:tc>
        <w:tc>
          <w:tcPr>
            <w:tcW w:w="818" w:type="pct"/>
          </w:tcPr>
          <w:p w14:paraId="677B0CF7" w14:textId="77777777" w:rsidR="003F7794" w:rsidRPr="00E43CDC" w:rsidRDefault="003F7794" w:rsidP="003F7794">
            <w:pPr>
              <w:spacing w:line="240" w:lineRule="auto"/>
              <w:contextualSpacing/>
              <w:jc w:val="center"/>
              <w:rPr>
                <w:rFonts w:ascii="Times New Roman" w:hAnsi="Times New Roman"/>
                <w:sz w:val="20"/>
                <w:szCs w:val="20"/>
              </w:rPr>
            </w:pPr>
            <w:r w:rsidRPr="00E43CDC">
              <w:rPr>
                <w:rFonts w:ascii="Times New Roman" w:hAnsi="Times New Roman"/>
                <w:sz w:val="20"/>
                <w:szCs w:val="20"/>
              </w:rPr>
              <w:t>2026-2030 годы</w:t>
            </w:r>
          </w:p>
        </w:tc>
        <w:tc>
          <w:tcPr>
            <w:tcW w:w="818" w:type="pct"/>
          </w:tcPr>
          <w:p w14:paraId="76AD5344" w14:textId="77777777" w:rsidR="003F7794" w:rsidRPr="00E43CDC" w:rsidRDefault="003F7794" w:rsidP="003F7794">
            <w:pPr>
              <w:spacing w:line="240" w:lineRule="auto"/>
              <w:contextualSpacing/>
              <w:jc w:val="center"/>
              <w:rPr>
                <w:rFonts w:ascii="Times New Roman" w:hAnsi="Times New Roman"/>
                <w:sz w:val="20"/>
                <w:szCs w:val="20"/>
              </w:rPr>
            </w:pPr>
            <w:r w:rsidRPr="00E43CDC">
              <w:rPr>
                <w:rFonts w:ascii="Times New Roman" w:hAnsi="Times New Roman"/>
                <w:sz w:val="20"/>
                <w:szCs w:val="20"/>
              </w:rPr>
              <w:t>2031-2035 годы</w:t>
            </w:r>
          </w:p>
        </w:tc>
      </w:tr>
      <w:tr w:rsidR="003F7794" w:rsidRPr="00E43CDC" w14:paraId="44EF448E" w14:textId="77777777" w:rsidTr="003F7794">
        <w:tc>
          <w:tcPr>
            <w:tcW w:w="1727" w:type="pct"/>
          </w:tcPr>
          <w:p w14:paraId="029D14B3"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общий объем передвижений на транспорте, пасс./ч</w:t>
            </w:r>
          </w:p>
        </w:tc>
        <w:tc>
          <w:tcPr>
            <w:tcW w:w="728" w:type="pct"/>
            <w:vAlign w:val="center"/>
          </w:tcPr>
          <w:p w14:paraId="5F2FD96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3 012</w:t>
            </w:r>
          </w:p>
        </w:tc>
        <w:tc>
          <w:tcPr>
            <w:tcW w:w="909" w:type="pct"/>
            <w:vAlign w:val="center"/>
          </w:tcPr>
          <w:p w14:paraId="1068C8C5"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3 045</w:t>
            </w:r>
          </w:p>
        </w:tc>
        <w:tc>
          <w:tcPr>
            <w:tcW w:w="818" w:type="pct"/>
            <w:vAlign w:val="center"/>
          </w:tcPr>
          <w:p w14:paraId="6D0F43D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3 056</w:t>
            </w:r>
          </w:p>
        </w:tc>
        <w:tc>
          <w:tcPr>
            <w:tcW w:w="818" w:type="pct"/>
            <w:vAlign w:val="center"/>
          </w:tcPr>
          <w:p w14:paraId="39A9DF7B"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3 131</w:t>
            </w:r>
          </w:p>
        </w:tc>
      </w:tr>
      <w:tr w:rsidR="003F7794" w:rsidRPr="00E43CDC" w14:paraId="6C6C2BA1" w14:textId="77777777" w:rsidTr="003F7794">
        <w:tc>
          <w:tcPr>
            <w:tcW w:w="1727" w:type="pct"/>
          </w:tcPr>
          <w:p w14:paraId="2A25D161"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ОТ, пасс./ч</w:t>
            </w:r>
          </w:p>
        </w:tc>
        <w:tc>
          <w:tcPr>
            <w:tcW w:w="728" w:type="pct"/>
            <w:vAlign w:val="center"/>
          </w:tcPr>
          <w:p w14:paraId="07DE4F4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1 146</w:t>
            </w:r>
          </w:p>
        </w:tc>
        <w:tc>
          <w:tcPr>
            <w:tcW w:w="909" w:type="pct"/>
            <w:vAlign w:val="center"/>
          </w:tcPr>
          <w:p w14:paraId="7848F9E8"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1 094</w:t>
            </w:r>
          </w:p>
        </w:tc>
        <w:tc>
          <w:tcPr>
            <w:tcW w:w="818" w:type="pct"/>
            <w:vAlign w:val="center"/>
          </w:tcPr>
          <w:p w14:paraId="58B738A5"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1 131</w:t>
            </w:r>
          </w:p>
        </w:tc>
        <w:tc>
          <w:tcPr>
            <w:tcW w:w="818" w:type="pct"/>
            <w:vAlign w:val="center"/>
          </w:tcPr>
          <w:p w14:paraId="720CB44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1 153</w:t>
            </w:r>
          </w:p>
        </w:tc>
      </w:tr>
      <w:tr w:rsidR="003F7794" w:rsidRPr="00E43CDC" w14:paraId="60F8B3AE" w14:textId="77777777" w:rsidTr="003F7794">
        <w:trPr>
          <w:trHeight w:val="303"/>
        </w:trPr>
        <w:tc>
          <w:tcPr>
            <w:tcW w:w="1727" w:type="pct"/>
          </w:tcPr>
          <w:p w14:paraId="0CD2AFCF"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объем передвижений на ИТ, пасс./ч</w:t>
            </w:r>
          </w:p>
        </w:tc>
        <w:tc>
          <w:tcPr>
            <w:tcW w:w="728" w:type="pct"/>
            <w:vAlign w:val="center"/>
          </w:tcPr>
          <w:p w14:paraId="09AF5678"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1 866</w:t>
            </w:r>
          </w:p>
        </w:tc>
        <w:tc>
          <w:tcPr>
            <w:tcW w:w="909" w:type="pct"/>
            <w:vAlign w:val="center"/>
          </w:tcPr>
          <w:p w14:paraId="503CFB2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1 951</w:t>
            </w:r>
          </w:p>
        </w:tc>
        <w:tc>
          <w:tcPr>
            <w:tcW w:w="818" w:type="pct"/>
            <w:vAlign w:val="center"/>
          </w:tcPr>
          <w:p w14:paraId="73FB1261"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1 925</w:t>
            </w:r>
          </w:p>
        </w:tc>
        <w:tc>
          <w:tcPr>
            <w:tcW w:w="818" w:type="pct"/>
            <w:vAlign w:val="center"/>
          </w:tcPr>
          <w:p w14:paraId="3077049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1 978</w:t>
            </w:r>
          </w:p>
        </w:tc>
      </w:tr>
      <w:tr w:rsidR="003F7794" w:rsidRPr="00E43CDC" w14:paraId="5D40C727" w14:textId="77777777" w:rsidTr="003F7794">
        <w:tc>
          <w:tcPr>
            <w:tcW w:w="1727" w:type="pct"/>
          </w:tcPr>
          <w:p w14:paraId="40120057" w14:textId="031E938A"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доля передвижений на обществе</w:t>
            </w:r>
            <w:r w:rsidRPr="00E43CDC">
              <w:rPr>
                <w:rFonts w:ascii="Times New Roman" w:hAnsi="Times New Roman"/>
                <w:sz w:val="20"/>
                <w:szCs w:val="20"/>
              </w:rPr>
              <w:t>н</w:t>
            </w:r>
            <w:r w:rsidRPr="00E43CDC">
              <w:rPr>
                <w:rFonts w:ascii="Times New Roman" w:hAnsi="Times New Roman"/>
                <w:sz w:val="20"/>
                <w:szCs w:val="20"/>
              </w:rPr>
              <w:t>ном транспорте, %</w:t>
            </w:r>
          </w:p>
        </w:tc>
        <w:tc>
          <w:tcPr>
            <w:tcW w:w="728" w:type="pct"/>
            <w:vAlign w:val="center"/>
          </w:tcPr>
          <w:p w14:paraId="0DA3D330"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0,380</w:t>
            </w:r>
          </w:p>
        </w:tc>
        <w:tc>
          <w:tcPr>
            <w:tcW w:w="909" w:type="pct"/>
            <w:vAlign w:val="center"/>
          </w:tcPr>
          <w:p w14:paraId="2757C0D4"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0,359</w:t>
            </w:r>
          </w:p>
        </w:tc>
        <w:tc>
          <w:tcPr>
            <w:tcW w:w="818" w:type="pct"/>
            <w:vAlign w:val="center"/>
          </w:tcPr>
          <w:p w14:paraId="458A66E7"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0,370</w:t>
            </w:r>
          </w:p>
        </w:tc>
        <w:tc>
          <w:tcPr>
            <w:tcW w:w="818" w:type="pct"/>
            <w:vAlign w:val="center"/>
          </w:tcPr>
          <w:p w14:paraId="4D44A37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0,368</w:t>
            </w:r>
          </w:p>
        </w:tc>
      </w:tr>
      <w:tr w:rsidR="003F7794" w:rsidRPr="00E43CDC" w14:paraId="307C5098" w14:textId="77777777" w:rsidTr="003F7794">
        <w:tc>
          <w:tcPr>
            <w:tcW w:w="1727" w:type="pct"/>
          </w:tcPr>
          <w:p w14:paraId="19250DB8" w14:textId="470ED559"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lastRenderedPageBreak/>
              <w:t>доля передвижений на ИТ,%</w:t>
            </w:r>
          </w:p>
        </w:tc>
        <w:tc>
          <w:tcPr>
            <w:tcW w:w="728" w:type="pct"/>
            <w:vAlign w:val="center"/>
          </w:tcPr>
          <w:p w14:paraId="3D8C0A8F"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0,620</w:t>
            </w:r>
          </w:p>
        </w:tc>
        <w:tc>
          <w:tcPr>
            <w:tcW w:w="909" w:type="pct"/>
            <w:vAlign w:val="center"/>
          </w:tcPr>
          <w:p w14:paraId="20AE469E"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0,641</w:t>
            </w:r>
          </w:p>
        </w:tc>
        <w:tc>
          <w:tcPr>
            <w:tcW w:w="818" w:type="pct"/>
            <w:vAlign w:val="center"/>
          </w:tcPr>
          <w:p w14:paraId="09B42E6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0,630</w:t>
            </w:r>
          </w:p>
        </w:tc>
        <w:tc>
          <w:tcPr>
            <w:tcW w:w="818" w:type="pct"/>
            <w:vAlign w:val="center"/>
          </w:tcPr>
          <w:p w14:paraId="0428E8EC"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0,632</w:t>
            </w:r>
          </w:p>
        </w:tc>
      </w:tr>
      <w:tr w:rsidR="003F7794" w:rsidRPr="00E43CDC" w14:paraId="3B528271" w14:textId="77777777" w:rsidTr="003F7794">
        <w:tc>
          <w:tcPr>
            <w:tcW w:w="1727" w:type="pct"/>
          </w:tcPr>
          <w:p w14:paraId="2C2CAD2A"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ОТ, мин.</w:t>
            </w:r>
          </w:p>
        </w:tc>
        <w:tc>
          <w:tcPr>
            <w:tcW w:w="728" w:type="pct"/>
            <w:vAlign w:val="center"/>
          </w:tcPr>
          <w:p w14:paraId="48FBE4D9"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78,648</w:t>
            </w:r>
          </w:p>
        </w:tc>
        <w:tc>
          <w:tcPr>
            <w:tcW w:w="909" w:type="pct"/>
            <w:vAlign w:val="center"/>
          </w:tcPr>
          <w:p w14:paraId="64C225C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87,870</w:t>
            </w:r>
          </w:p>
        </w:tc>
        <w:tc>
          <w:tcPr>
            <w:tcW w:w="818" w:type="pct"/>
            <w:vAlign w:val="center"/>
          </w:tcPr>
          <w:p w14:paraId="3200311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88,806</w:t>
            </w:r>
          </w:p>
        </w:tc>
        <w:tc>
          <w:tcPr>
            <w:tcW w:w="818" w:type="pct"/>
            <w:vAlign w:val="center"/>
          </w:tcPr>
          <w:p w14:paraId="1D254EF3"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87,073</w:t>
            </w:r>
          </w:p>
        </w:tc>
      </w:tr>
      <w:tr w:rsidR="003F7794" w:rsidRPr="00E43CDC" w14:paraId="31DA80E8" w14:textId="77777777" w:rsidTr="003F7794">
        <w:tc>
          <w:tcPr>
            <w:tcW w:w="1727" w:type="pct"/>
          </w:tcPr>
          <w:p w14:paraId="6762EB6F"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среднее время реализации корр</w:t>
            </w:r>
            <w:r w:rsidRPr="00E43CDC">
              <w:rPr>
                <w:rFonts w:ascii="Times New Roman" w:hAnsi="Times New Roman"/>
                <w:sz w:val="20"/>
                <w:szCs w:val="20"/>
              </w:rPr>
              <w:t>е</w:t>
            </w:r>
            <w:r w:rsidRPr="00E43CDC">
              <w:rPr>
                <w:rFonts w:ascii="Times New Roman" w:hAnsi="Times New Roman"/>
                <w:sz w:val="20"/>
                <w:szCs w:val="20"/>
              </w:rPr>
              <w:t>спонденции на ИТ, мин.</w:t>
            </w:r>
          </w:p>
        </w:tc>
        <w:tc>
          <w:tcPr>
            <w:tcW w:w="728" w:type="pct"/>
            <w:vAlign w:val="center"/>
          </w:tcPr>
          <w:p w14:paraId="58EEFEF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43,452</w:t>
            </w:r>
          </w:p>
        </w:tc>
        <w:tc>
          <w:tcPr>
            <w:tcW w:w="909" w:type="pct"/>
            <w:vAlign w:val="center"/>
          </w:tcPr>
          <w:p w14:paraId="722C1457"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45,560</w:t>
            </w:r>
          </w:p>
        </w:tc>
        <w:tc>
          <w:tcPr>
            <w:tcW w:w="818" w:type="pct"/>
            <w:vAlign w:val="center"/>
          </w:tcPr>
          <w:p w14:paraId="12CC390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47,125</w:t>
            </w:r>
          </w:p>
        </w:tc>
        <w:tc>
          <w:tcPr>
            <w:tcW w:w="818" w:type="pct"/>
            <w:vAlign w:val="center"/>
          </w:tcPr>
          <w:p w14:paraId="0C36EAC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46,614</w:t>
            </w:r>
          </w:p>
        </w:tc>
      </w:tr>
      <w:tr w:rsidR="003F7794" w:rsidRPr="00E43CDC" w14:paraId="7E5B258E" w14:textId="77777777" w:rsidTr="003F7794">
        <w:tc>
          <w:tcPr>
            <w:tcW w:w="1727" w:type="pct"/>
          </w:tcPr>
          <w:p w14:paraId="2690143B"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ОТ, км</w:t>
            </w:r>
          </w:p>
        </w:tc>
        <w:tc>
          <w:tcPr>
            <w:tcW w:w="728" w:type="pct"/>
            <w:vAlign w:val="center"/>
          </w:tcPr>
          <w:p w14:paraId="0064EE0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59,506</w:t>
            </w:r>
          </w:p>
        </w:tc>
        <w:tc>
          <w:tcPr>
            <w:tcW w:w="909" w:type="pct"/>
            <w:vAlign w:val="center"/>
          </w:tcPr>
          <w:p w14:paraId="688C60AF"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62,43</w:t>
            </w:r>
          </w:p>
        </w:tc>
        <w:tc>
          <w:tcPr>
            <w:tcW w:w="818" w:type="pct"/>
            <w:vAlign w:val="center"/>
          </w:tcPr>
          <w:p w14:paraId="48B5341B"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62,67</w:t>
            </w:r>
          </w:p>
        </w:tc>
        <w:tc>
          <w:tcPr>
            <w:tcW w:w="818" w:type="pct"/>
            <w:vAlign w:val="center"/>
          </w:tcPr>
          <w:p w14:paraId="22219B9A"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66,11</w:t>
            </w:r>
          </w:p>
        </w:tc>
      </w:tr>
      <w:tr w:rsidR="003F7794" w:rsidRPr="00E43CDC" w14:paraId="3B4956D6" w14:textId="77777777" w:rsidTr="003F7794">
        <w:tc>
          <w:tcPr>
            <w:tcW w:w="1727" w:type="pct"/>
          </w:tcPr>
          <w:p w14:paraId="09BCA4C9" w14:textId="77777777" w:rsidR="003F7794" w:rsidRPr="00E43CDC" w:rsidRDefault="003F7794" w:rsidP="003F7794">
            <w:pPr>
              <w:spacing w:line="240" w:lineRule="auto"/>
              <w:contextualSpacing/>
              <w:rPr>
                <w:rFonts w:ascii="Times New Roman" w:hAnsi="Times New Roman"/>
                <w:sz w:val="20"/>
                <w:szCs w:val="20"/>
              </w:rPr>
            </w:pPr>
            <w:r w:rsidRPr="00E43CDC">
              <w:rPr>
                <w:rFonts w:ascii="Times New Roman" w:hAnsi="Times New Roman"/>
                <w:sz w:val="20"/>
                <w:szCs w:val="20"/>
              </w:rPr>
              <w:t>средняя дальность поездки на ИТ, км</w:t>
            </w:r>
          </w:p>
        </w:tc>
        <w:tc>
          <w:tcPr>
            <w:tcW w:w="728" w:type="pct"/>
            <w:vAlign w:val="center"/>
          </w:tcPr>
          <w:p w14:paraId="250A7196"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51,635</w:t>
            </w:r>
          </w:p>
        </w:tc>
        <w:tc>
          <w:tcPr>
            <w:tcW w:w="909" w:type="pct"/>
            <w:vAlign w:val="center"/>
          </w:tcPr>
          <w:p w14:paraId="063FD218"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52,43</w:t>
            </w:r>
          </w:p>
        </w:tc>
        <w:tc>
          <w:tcPr>
            <w:tcW w:w="818" w:type="pct"/>
            <w:vAlign w:val="center"/>
          </w:tcPr>
          <w:p w14:paraId="59185182"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52,58</w:t>
            </w:r>
          </w:p>
        </w:tc>
        <w:tc>
          <w:tcPr>
            <w:tcW w:w="818" w:type="pct"/>
            <w:vAlign w:val="center"/>
          </w:tcPr>
          <w:p w14:paraId="39D4FF0D" w14:textId="77777777" w:rsidR="003F7794" w:rsidRPr="00E43CDC" w:rsidRDefault="003F7794" w:rsidP="003F7794">
            <w:pPr>
              <w:spacing w:line="240" w:lineRule="auto"/>
              <w:jc w:val="center"/>
              <w:rPr>
                <w:rFonts w:ascii="Times New Roman" w:hAnsi="Times New Roman"/>
                <w:sz w:val="20"/>
                <w:szCs w:val="20"/>
              </w:rPr>
            </w:pPr>
            <w:r w:rsidRPr="00E43CDC">
              <w:rPr>
                <w:rFonts w:ascii="Times New Roman" w:hAnsi="Times New Roman"/>
                <w:sz w:val="20"/>
                <w:szCs w:val="20"/>
              </w:rPr>
              <w:t>52,01</w:t>
            </w:r>
          </w:p>
        </w:tc>
      </w:tr>
    </w:tbl>
    <w:p w14:paraId="109EC412" w14:textId="77777777" w:rsidR="006A7C5F" w:rsidRDefault="006A7C5F" w:rsidP="001B154A">
      <w:pPr>
        <w:pStyle w:val="1b"/>
        <w:ind w:firstLine="0"/>
        <w:rPr>
          <w:rFonts w:cs="Times New Roman"/>
        </w:rPr>
      </w:pPr>
    </w:p>
    <w:p w14:paraId="35D4AFAC" w14:textId="77777777" w:rsidR="006A7C5F" w:rsidRDefault="006A7C5F" w:rsidP="001B154A">
      <w:pPr>
        <w:pStyle w:val="1b"/>
        <w:ind w:firstLine="0"/>
        <w:rPr>
          <w:rFonts w:cs="Times New Roman"/>
        </w:rPr>
      </w:pPr>
    </w:p>
    <w:p w14:paraId="18B20C32" w14:textId="0E725A39" w:rsidR="00B52DE9" w:rsidRPr="001515B2" w:rsidRDefault="00B52DE9">
      <w:pPr>
        <w:spacing w:line="240" w:lineRule="auto"/>
        <w:rPr>
          <w:rFonts w:cs="Times New Roman"/>
        </w:rPr>
      </w:pPr>
      <w:r w:rsidRPr="001515B2">
        <w:rPr>
          <w:rFonts w:cs="Times New Roman"/>
        </w:rPr>
        <w:br w:type="page"/>
      </w:r>
    </w:p>
    <w:p w14:paraId="32F44D7B" w14:textId="4CE1D9DC" w:rsidR="00B52DE9" w:rsidRPr="001515B2" w:rsidRDefault="00B52DE9" w:rsidP="00B52DE9">
      <w:pPr>
        <w:pStyle w:val="18"/>
        <w:rPr>
          <w:rFonts w:cs="Times New Roman"/>
          <w:b w:val="0"/>
        </w:rPr>
      </w:pPr>
      <w:bookmarkStart w:id="6" w:name="_Toc532505127"/>
      <w:r w:rsidRPr="001515B2">
        <w:rPr>
          <w:rFonts w:cs="Times New Roman"/>
          <w:b w:val="0"/>
        </w:rPr>
        <w:lastRenderedPageBreak/>
        <w:t>Прогноз затрат на реализацию вошедших в КСОТ мероприятий по развитию системы общественного транспорта Улан-Удэнской городской агломерации</w:t>
      </w:r>
      <w:bookmarkEnd w:id="6"/>
    </w:p>
    <w:p w14:paraId="53FBF01B" w14:textId="48D63E97" w:rsidR="002B2D98" w:rsidRPr="001515B2" w:rsidRDefault="00B52DE9" w:rsidP="00B52DE9">
      <w:pPr>
        <w:pStyle w:val="1b"/>
        <w:ind w:firstLine="709"/>
        <w:rPr>
          <w:rFonts w:cs="Times New Roman"/>
        </w:rPr>
      </w:pPr>
      <w:r w:rsidRPr="001515B2">
        <w:rPr>
          <w:rFonts w:cs="Times New Roman"/>
        </w:rPr>
        <w:t>Укрупненная оценка затрат на реализацию мероприятий КСОТ выполнена с учетом ед</w:t>
      </w:r>
      <w:r w:rsidRPr="001515B2">
        <w:rPr>
          <w:rFonts w:cs="Times New Roman"/>
        </w:rPr>
        <w:t>и</w:t>
      </w:r>
      <w:r w:rsidRPr="001515B2">
        <w:rPr>
          <w:rFonts w:cs="Times New Roman"/>
        </w:rPr>
        <w:t>ничных расценок, представленных в таблице 11.1.</w:t>
      </w:r>
    </w:p>
    <w:p w14:paraId="03372CE1" w14:textId="77777777" w:rsidR="00B52DE9" w:rsidRPr="001515B2" w:rsidRDefault="00B52DE9" w:rsidP="002B2D98">
      <w:pPr>
        <w:pStyle w:val="1b"/>
        <w:ind w:firstLine="709"/>
        <w:rPr>
          <w:rFonts w:cs="Times New Roman"/>
        </w:rPr>
      </w:pPr>
    </w:p>
    <w:p w14:paraId="5E2C021E" w14:textId="20A5B53E" w:rsidR="00B52DE9" w:rsidRPr="001515B2" w:rsidRDefault="00B52DE9" w:rsidP="00B52DE9">
      <w:pPr>
        <w:pStyle w:val="1b"/>
        <w:ind w:firstLine="0"/>
        <w:rPr>
          <w:rFonts w:cs="Times New Roman"/>
        </w:rPr>
      </w:pPr>
      <w:r w:rsidRPr="001515B2">
        <w:rPr>
          <w:rFonts w:cs="Times New Roman"/>
        </w:rPr>
        <w:t>Таблица 11.1 – Единичные расценки на отдельные мероприятия КСОТ (в ценах 2018 г.), млн. ру</w:t>
      </w:r>
      <w:r w:rsidRPr="001515B2">
        <w:rPr>
          <w:rFonts w:cs="Times New Roman"/>
        </w:rPr>
        <w:t>б</w:t>
      </w:r>
      <w:r w:rsidRPr="001515B2">
        <w:rPr>
          <w:rFonts w:cs="Times New Roman"/>
        </w:rPr>
        <w:t>лей</w:t>
      </w:r>
    </w:p>
    <w:tbl>
      <w:tblPr>
        <w:tblW w:w="9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24"/>
        <w:gridCol w:w="1134"/>
        <w:gridCol w:w="1417"/>
        <w:gridCol w:w="1450"/>
      </w:tblGrid>
      <w:tr w:rsidR="00B52DE9" w:rsidRPr="001515B2" w14:paraId="1295AE3F" w14:textId="77777777" w:rsidTr="00B52DE9">
        <w:trPr>
          <w:trHeight w:val="20"/>
        </w:trPr>
        <w:tc>
          <w:tcPr>
            <w:tcW w:w="5524" w:type="dxa"/>
            <w:shd w:val="clear" w:color="auto" w:fill="auto"/>
            <w:vAlign w:val="center"/>
            <w:hideMark/>
          </w:tcPr>
          <w:p w14:paraId="5ADA24EA" w14:textId="31186F14" w:rsidR="00B52DE9" w:rsidRPr="001515B2" w:rsidRDefault="00B52DE9" w:rsidP="00361AE9">
            <w:pPr>
              <w:spacing w:before="20" w:after="20" w:line="240" w:lineRule="auto"/>
              <w:rPr>
                <w:rFonts w:cs="Times New Roman"/>
                <w:sz w:val="20"/>
                <w:szCs w:val="20"/>
              </w:rPr>
            </w:pPr>
            <w:r w:rsidRPr="001515B2">
              <w:rPr>
                <w:rFonts w:cs="Times New Roman"/>
                <w:sz w:val="20"/>
                <w:szCs w:val="20"/>
              </w:rPr>
              <w:t>Мероприятие</w:t>
            </w:r>
          </w:p>
        </w:tc>
        <w:tc>
          <w:tcPr>
            <w:tcW w:w="1134" w:type="dxa"/>
            <w:shd w:val="clear" w:color="auto" w:fill="auto"/>
            <w:vAlign w:val="center"/>
            <w:hideMark/>
          </w:tcPr>
          <w:p w14:paraId="7DC710D4" w14:textId="4DD79033" w:rsidR="00B52DE9" w:rsidRPr="001515B2" w:rsidRDefault="00B52DE9" w:rsidP="00361AE9">
            <w:pPr>
              <w:spacing w:before="20" w:after="20" w:line="240" w:lineRule="auto"/>
              <w:rPr>
                <w:rFonts w:cs="Times New Roman"/>
                <w:sz w:val="20"/>
                <w:szCs w:val="20"/>
              </w:rPr>
            </w:pPr>
            <w:r w:rsidRPr="001515B2">
              <w:rPr>
                <w:rFonts w:cs="Times New Roman"/>
                <w:sz w:val="20"/>
                <w:szCs w:val="20"/>
              </w:rPr>
              <w:t>Ед. изм.</w:t>
            </w:r>
          </w:p>
        </w:tc>
        <w:tc>
          <w:tcPr>
            <w:tcW w:w="1417" w:type="dxa"/>
            <w:shd w:val="clear" w:color="auto" w:fill="auto"/>
            <w:noWrap/>
            <w:vAlign w:val="center"/>
            <w:hideMark/>
          </w:tcPr>
          <w:p w14:paraId="58DD7D77" w14:textId="2FAF6A8E"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Строительство</w:t>
            </w:r>
          </w:p>
        </w:tc>
        <w:tc>
          <w:tcPr>
            <w:tcW w:w="1450" w:type="dxa"/>
            <w:shd w:val="clear" w:color="auto" w:fill="auto"/>
            <w:noWrap/>
            <w:vAlign w:val="center"/>
            <w:hideMark/>
          </w:tcPr>
          <w:p w14:paraId="44232029" w14:textId="36F7F49D"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Реконструкция</w:t>
            </w:r>
          </w:p>
        </w:tc>
      </w:tr>
      <w:tr w:rsidR="00B52DE9" w:rsidRPr="001515B2" w14:paraId="2D7DA4D7" w14:textId="77777777" w:rsidTr="00B52DE9">
        <w:trPr>
          <w:trHeight w:val="20"/>
        </w:trPr>
        <w:tc>
          <w:tcPr>
            <w:tcW w:w="5524" w:type="dxa"/>
            <w:shd w:val="clear" w:color="auto" w:fill="auto"/>
            <w:vAlign w:val="center"/>
            <w:hideMark/>
          </w:tcPr>
          <w:p w14:paraId="239AEE29"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Трамвай на совмещенном или обособленном полотне</w:t>
            </w:r>
          </w:p>
        </w:tc>
        <w:tc>
          <w:tcPr>
            <w:tcW w:w="1134" w:type="dxa"/>
            <w:shd w:val="clear" w:color="auto" w:fill="auto"/>
            <w:vAlign w:val="center"/>
            <w:hideMark/>
          </w:tcPr>
          <w:p w14:paraId="09AF6394"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км.двойного пути</w:t>
            </w:r>
          </w:p>
        </w:tc>
        <w:tc>
          <w:tcPr>
            <w:tcW w:w="1417" w:type="dxa"/>
            <w:shd w:val="clear" w:color="auto" w:fill="auto"/>
            <w:noWrap/>
            <w:vAlign w:val="center"/>
            <w:hideMark/>
          </w:tcPr>
          <w:p w14:paraId="288BDF96"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100</w:t>
            </w:r>
          </w:p>
        </w:tc>
        <w:tc>
          <w:tcPr>
            <w:tcW w:w="1450" w:type="dxa"/>
            <w:shd w:val="clear" w:color="auto" w:fill="auto"/>
            <w:noWrap/>
            <w:vAlign w:val="center"/>
            <w:hideMark/>
          </w:tcPr>
          <w:p w14:paraId="190D4786"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75</w:t>
            </w:r>
          </w:p>
        </w:tc>
      </w:tr>
      <w:tr w:rsidR="00B52DE9" w:rsidRPr="001515B2" w14:paraId="24B5300E" w14:textId="77777777" w:rsidTr="00B52DE9">
        <w:trPr>
          <w:trHeight w:val="20"/>
        </w:trPr>
        <w:tc>
          <w:tcPr>
            <w:tcW w:w="5524" w:type="dxa"/>
            <w:shd w:val="clear" w:color="auto" w:fill="auto"/>
            <w:vAlign w:val="center"/>
            <w:hideMark/>
          </w:tcPr>
          <w:p w14:paraId="249E1841"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 xml:space="preserve">Дополнительный главный путь железной дороги </w:t>
            </w:r>
            <w:r w:rsidRPr="001515B2">
              <w:rPr>
                <w:rFonts w:cs="Times New Roman"/>
                <w:sz w:val="20"/>
                <w:szCs w:val="20"/>
              </w:rPr>
              <w:br/>
              <w:t>(с учётом электрофикации)</w:t>
            </w:r>
          </w:p>
        </w:tc>
        <w:tc>
          <w:tcPr>
            <w:tcW w:w="1134" w:type="dxa"/>
            <w:shd w:val="clear" w:color="auto" w:fill="auto"/>
            <w:vAlign w:val="center"/>
            <w:hideMark/>
          </w:tcPr>
          <w:p w14:paraId="60152EA2"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км.пути</w:t>
            </w:r>
          </w:p>
        </w:tc>
        <w:tc>
          <w:tcPr>
            <w:tcW w:w="1417" w:type="dxa"/>
            <w:shd w:val="clear" w:color="auto" w:fill="auto"/>
            <w:noWrap/>
            <w:vAlign w:val="center"/>
            <w:hideMark/>
          </w:tcPr>
          <w:p w14:paraId="27AADF76"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200</w:t>
            </w:r>
          </w:p>
        </w:tc>
        <w:tc>
          <w:tcPr>
            <w:tcW w:w="1450" w:type="dxa"/>
            <w:shd w:val="clear" w:color="auto" w:fill="auto"/>
            <w:noWrap/>
            <w:vAlign w:val="center"/>
            <w:hideMark/>
          </w:tcPr>
          <w:p w14:paraId="614B66D7"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4EB6416B" w14:textId="77777777" w:rsidTr="00361AE9">
        <w:trPr>
          <w:trHeight w:val="20"/>
        </w:trPr>
        <w:tc>
          <w:tcPr>
            <w:tcW w:w="5524" w:type="dxa"/>
            <w:shd w:val="clear" w:color="auto" w:fill="auto"/>
            <w:vAlign w:val="center"/>
            <w:hideMark/>
          </w:tcPr>
          <w:p w14:paraId="3CF21E4A" w14:textId="17316756" w:rsidR="00B52DE9" w:rsidRPr="001515B2" w:rsidRDefault="00B52DE9" w:rsidP="00B52DE9">
            <w:pPr>
              <w:spacing w:before="20" w:after="20" w:line="240" w:lineRule="auto"/>
              <w:rPr>
                <w:rFonts w:cs="Times New Roman"/>
                <w:sz w:val="20"/>
                <w:szCs w:val="20"/>
              </w:rPr>
            </w:pPr>
            <w:r w:rsidRPr="001515B2">
              <w:rPr>
                <w:rFonts w:cs="Times New Roman"/>
                <w:sz w:val="20"/>
                <w:szCs w:val="20"/>
              </w:rPr>
              <w:t>Электрификация однопутного участка железной дороги</w:t>
            </w:r>
          </w:p>
        </w:tc>
        <w:tc>
          <w:tcPr>
            <w:tcW w:w="1134" w:type="dxa"/>
            <w:shd w:val="clear" w:color="auto" w:fill="auto"/>
            <w:vAlign w:val="center"/>
            <w:hideMark/>
          </w:tcPr>
          <w:p w14:paraId="2F80CF61" w14:textId="77777777" w:rsidR="00B52DE9" w:rsidRPr="001515B2" w:rsidRDefault="00B52DE9" w:rsidP="00361AE9">
            <w:pPr>
              <w:spacing w:before="20" w:after="20" w:line="240" w:lineRule="auto"/>
              <w:rPr>
                <w:rFonts w:cs="Times New Roman"/>
                <w:sz w:val="20"/>
                <w:szCs w:val="20"/>
              </w:rPr>
            </w:pPr>
            <w:r w:rsidRPr="001515B2">
              <w:rPr>
                <w:rFonts w:cs="Times New Roman"/>
                <w:sz w:val="20"/>
                <w:szCs w:val="20"/>
              </w:rPr>
              <w:t>км.пути</w:t>
            </w:r>
          </w:p>
        </w:tc>
        <w:tc>
          <w:tcPr>
            <w:tcW w:w="1417" w:type="dxa"/>
            <w:shd w:val="clear" w:color="auto" w:fill="auto"/>
            <w:noWrap/>
            <w:vAlign w:val="center"/>
            <w:hideMark/>
          </w:tcPr>
          <w:p w14:paraId="7BA0958D" w14:textId="77777777" w:rsidR="00B52DE9" w:rsidRPr="001515B2" w:rsidRDefault="00B52DE9" w:rsidP="00361AE9">
            <w:pPr>
              <w:spacing w:before="20" w:after="20" w:line="240" w:lineRule="auto"/>
              <w:jc w:val="center"/>
              <w:rPr>
                <w:rFonts w:cs="Times New Roman"/>
                <w:sz w:val="20"/>
                <w:szCs w:val="20"/>
              </w:rPr>
            </w:pPr>
            <w:r w:rsidRPr="001515B2">
              <w:rPr>
                <w:rFonts w:cs="Times New Roman"/>
                <w:sz w:val="20"/>
                <w:szCs w:val="20"/>
              </w:rPr>
              <w:t>20</w:t>
            </w:r>
          </w:p>
        </w:tc>
        <w:tc>
          <w:tcPr>
            <w:tcW w:w="1450" w:type="dxa"/>
            <w:shd w:val="clear" w:color="auto" w:fill="auto"/>
            <w:noWrap/>
            <w:vAlign w:val="center"/>
            <w:hideMark/>
          </w:tcPr>
          <w:p w14:paraId="5A962FD7" w14:textId="77777777" w:rsidR="00B52DE9" w:rsidRPr="001515B2" w:rsidRDefault="00B52DE9" w:rsidP="00361AE9">
            <w:pPr>
              <w:spacing w:before="20" w:after="20" w:line="240" w:lineRule="auto"/>
              <w:jc w:val="center"/>
              <w:rPr>
                <w:rFonts w:cs="Times New Roman"/>
                <w:sz w:val="20"/>
                <w:szCs w:val="20"/>
              </w:rPr>
            </w:pPr>
          </w:p>
        </w:tc>
      </w:tr>
      <w:tr w:rsidR="00B52DE9" w:rsidRPr="001515B2" w14:paraId="4FEA1E7D" w14:textId="77777777" w:rsidTr="00361AE9">
        <w:trPr>
          <w:trHeight w:val="20"/>
        </w:trPr>
        <w:tc>
          <w:tcPr>
            <w:tcW w:w="5524" w:type="dxa"/>
            <w:shd w:val="clear" w:color="auto" w:fill="auto"/>
            <w:vAlign w:val="center"/>
            <w:hideMark/>
          </w:tcPr>
          <w:p w14:paraId="35A04B48" w14:textId="77777777" w:rsidR="00B52DE9" w:rsidRPr="001515B2" w:rsidRDefault="00B52DE9" w:rsidP="00361AE9">
            <w:pPr>
              <w:spacing w:before="20" w:after="20" w:line="240" w:lineRule="auto"/>
              <w:rPr>
                <w:rFonts w:cs="Times New Roman"/>
                <w:sz w:val="20"/>
                <w:szCs w:val="20"/>
              </w:rPr>
            </w:pPr>
            <w:r w:rsidRPr="001515B2">
              <w:rPr>
                <w:rFonts w:cs="Times New Roman"/>
                <w:sz w:val="20"/>
                <w:szCs w:val="20"/>
              </w:rPr>
              <w:t>Электрификация двухпутного участка железной дороги</w:t>
            </w:r>
          </w:p>
        </w:tc>
        <w:tc>
          <w:tcPr>
            <w:tcW w:w="1134" w:type="dxa"/>
            <w:shd w:val="clear" w:color="auto" w:fill="auto"/>
            <w:vAlign w:val="center"/>
            <w:hideMark/>
          </w:tcPr>
          <w:p w14:paraId="6174D5A8" w14:textId="77777777" w:rsidR="00B52DE9" w:rsidRPr="001515B2" w:rsidRDefault="00B52DE9" w:rsidP="00361AE9">
            <w:pPr>
              <w:spacing w:before="20" w:after="20" w:line="240" w:lineRule="auto"/>
              <w:rPr>
                <w:rFonts w:cs="Times New Roman"/>
                <w:sz w:val="20"/>
                <w:szCs w:val="20"/>
              </w:rPr>
            </w:pPr>
            <w:r w:rsidRPr="001515B2">
              <w:rPr>
                <w:rFonts w:cs="Times New Roman"/>
                <w:sz w:val="20"/>
                <w:szCs w:val="20"/>
              </w:rPr>
              <w:t>км.двойного пути</w:t>
            </w:r>
          </w:p>
        </w:tc>
        <w:tc>
          <w:tcPr>
            <w:tcW w:w="1417" w:type="dxa"/>
            <w:shd w:val="clear" w:color="auto" w:fill="auto"/>
            <w:noWrap/>
            <w:vAlign w:val="center"/>
            <w:hideMark/>
          </w:tcPr>
          <w:p w14:paraId="5A357954" w14:textId="77777777" w:rsidR="00B52DE9" w:rsidRPr="001515B2" w:rsidRDefault="00B52DE9" w:rsidP="00361AE9">
            <w:pPr>
              <w:spacing w:before="20" w:after="20" w:line="240" w:lineRule="auto"/>
              <w:jc w:val="center"/>
              <w:rPr>
                <w:rFonts w:cs="Times New Roman"/>
                <w:sz w:val="20"/>
                <w:szCs w:val="20"/>
              </w:rPr>
            </w:pPr>
            <w:r w:rsidRPr="001515B2">
              <w:rPr>
                <w:rFonts w:cs="Times New Roman"/>
                <w:sz w:val="20"/>
                <w:szCs w:val="20"/>
              </w:rPr>
              <w:t>40</w:t>
            </w:r>
          </w:p>
        </w:tc>
        <w:tc>
          <w:tcPr>
            <w:tcW w:w="1450" w:type="dxa"/>
            <w:shd w:val="clear" w:color="auto" w:fill="auto"/>
            <w:noWrap/>
            <w:vAlign w:val="center"/>
            <w:hideMark/>
          </w:tcPr>
          <w:p w14:paraId="507C698D" w14:textId="77777777" w:rsidR="00B52DE9" w:rsidRPr="001515B2" w:rsidRDefault="00B52DE9" w:rsidP="00361AE9">
            <w:pPr>
              <w:spacing w:before="20" w:after="20" w:line="240" w:lineRule="auto"/>
              <w:jc w:val="center"/>
              <w:rPr>
                <w:rFonts w:cs="Times New Roman"/>
                <w:sz w:val="20"/>
                <w:szCs w:val="20"/>
              </w:rPr>
            </w:pPr>
          </w:p>
        </w:tc>
      </w:tr>
      <w:tr w:rsidR="00B52DE9" w:rsidRPr="001515B2" w14:paraId="51E4DA56" w14:textId="77777777" w:rsidTr="00B52DE9">
        <w:trPr>
          <w:trHeight w:val="20"/>
        </w:trPr>
        <w:tc>
          <w:tcPr>
            <w:tcW w:w="5524" w:type="dxa"/>
            <w:shd w:val="clear" w:color="auto" w:fill="auto"/>
            <w:vAlign w:val="center"/>
            <w:hideMark/>
          </w:tcPr>
          <w:p w14:paraId="5A166085"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 xml:space="preserve">Низкая / высокая железнодорожная платформа </w:t>
            </w:r>
          </w:p>
        </w:tc>
        <w:tc>
          <w:tcPr>
            <w:tcW w:w="1134" w:type="dxa"/>
            <w:shd w:val="clear" w:color="auto" w:fill="auto"/>
            <w:vAlign w:val="center"/>
            <w:hideMark/>
          </w:tcPr>
          <w:p w14:paraId="2781C202"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платформа</w:t>
            </w:r>
          </w:p>
        </w:tc>
        <w:tc>
          <w:tcPr>
            <w:tcW w:w="1417" w:type="dxa"/>
            <w:shd w:val="clear" w:color="auto" w:fill="auto"/>
            <w:noWrap/>
            <w:vAlign w:val="center"/>
            <w:hideMark/>
          </w:tcPr>
          <w:p w14:paraId="37FC8B96"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40</w:t>
            </w:r>
          </w:p>
        </w:tc>
        <w:tc>
          <w:tcPr>
            <w:tcW w:w="1450" w:type="dxa"/>
            <w:shd w:val="clear" w:color="auto" w:fill="auto"/>
            <w:noWrap/>
            <w:vAlign w:val="center"/>
            <w:hideMark/>
          </w:tcPr>
          <w:p w14:paraId="6E83D08E"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0A853417" w14:textId="77777777" w:rsidTr="00B52DE9">
        <w:trPr>
          <w:trHeight w:val="20"/>
        </w:trPr>
        <w:tc>
          <w:tcPr>
            <w:tcW w:w="5524" w:type="dxa"/>
            <w:shd w:val="clear" w:color="auto" w:fill="auto"/>
            <w:vAlign w:val="center"/>
            <w:hideMark/>
          </w:tcPr>
          <w:p w14:paraId="072A0758"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Автостанция</w:t>
            </w:r>
          </w:p>
        </w:tc>
        <w:tc>
          <w:tcPr>
            <w:tcW w:w="1134" w:type="dxa"/>
            <w:shd w:val="clear" w:color="auto" w:fill="auto"/>
            <w:vAlign w:val="center"/>
            <w:hideMark/>
          </w:tcPr>
          <w:p w14:paraId="726868AC"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автостанция</w:t>
            </w:r>
          </w:p>
        </w:tc>
        <w:tc>
          <w:tcPr>
            <w:tcW w:w="1417" w:type="dxa"/>
            <w:shd w:val="clear" w:color="auto" w:fill="auto"/>
            <w:noWrap/>
            <w:vAlign w:val="center"/>
            <w:hideMark/>
          </w:tcPr>
          <w:p w14:paraId="2A84870C" w14:textId="68FF4D68"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50</w:t>
            </w:r>
          </w:p>
        </w:tc>
        <w:tc>
          <w:tcPr>
            <w:tcW w:w="1450" w:type="dxa"/>
            <w:shd w:val="clear" w:color="auto" w:fill="auto"/>
            <w:noWrap/>
            <w:vAlign w:val="center"/>
            <w:hideMark/>
          </w:tcPr>
          <w:p w14:paraId="393D94E0"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59AE0BD7" w14:textId="77777777" w:rsidTr="00B52DE9">
        <w:trPr>
          <w:trHeight w:val="20"/>
        </w:trPr>
        <w:tc>
          <w:tcPr>
            <w:tcW w:w="5524" w:type="dxa"/>
            <w:shd w:val="clear" w:color="auto" w:fill="auto"/>
            <w:vAlign w:val="center"/>
            <w:hideMark/>
          </w:tcPr>
          <w:p w14:paraId="332BFA3F"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Диспетчерский пункт</w:t>
            </w:r>
          </w:p>
        </w:tc>
        <w:tc>
          <w:tcPr>
            <w:tcW w:w="1134" w:type="dxa"/>
            <w:shd w:val="clear" w:color="auto" w:fill="auto"/>
            <w:vAlign w:val="center"/>
            <w:hideMark/>
          </w:tcPr>
          <w:p w14:paraId="392C1CF4"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пункт</w:t>
            </w:r>
          </w:p>
        </w:tc>
        <w:tc>
          <w:tcPr>
            <w:tcW w:w="1417" w:type="dxa"/>
            <w:shd w:val="clear" w:color="auto" w:fill="auto"/>
            <w:noWrap/>
            <w:vAlign w:val="center"/>
            <w:hideMark/>
          </w:tcPr>
          <w:p w14:paraId="6C5F7CDA"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8</w:t>
            </w:r>
          </w:p>
        </w:tc>
        <w:tc>
          <w:tcPr>
            <w:tcW w:w="1450" w:type="dxa"/>
            <w:shd w:val="clear" w:color="auto" w:fill="auto"/>
            <w:noWrap/>
            <w:vAlign w:val="center"/>
            <w:hideMark/>
          </w:tcPr>
          <w:p w14:paraId="2645AA96"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66C676CB" w14:textId="77777777" w:rsidTr="00B52DE9">
        <w:trPr>
          <w:trHeight w:val="20"/>
        </w:trPr>
        <w:tc>
          <w:tcPr>
            <w:tcW w:w="5524" w:type="dxa"/>
            <w:shd w:val="clear" w:color="auto" w:fill="auto"/>
            <w:vAlign w:val="center"/>
            <w:hideMark/>
          </w:tcPr>
          <w:p w14:paraId="05091EA9"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Павильон ожидания на конечном пункте</w:t>
            </w:r>
          </w:p>
        </w:tc>
        <w:tc>
          <w:tcPr>
            <w:tcW w:w="1134" w:type="dxa"/>
            <w:shd w:val="clear" w:color="auto" w:fill="auto"/>
            <w:vAlign w:val="center"/>
            <w:hideMark/>
          </w:tcPr>
          <w:p w14:paraId="49E9EDEB"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павильон</w:t>
            </w:r>
          </w:p>
        </w:tc>
        <w:tc>
          <w:tcPr>
            <w:tcW w:w="1417" w:type="dxa"/>
            <w:shd w:val="clear" w:color="auto" w:fill="auto"/>
            <w:noWrap/>
            <w:vAlign w:val="center"/>
            <w:hideMark/>
          </w:tcPr>
          <w:p w14:paraId="2E5936E0"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0,9</w:t>
            </w:r>
          </w:p>
        </w:tc>
        <w:tc>
          <w:tcPr>
            <w:tcW w:w="1450" w:type="dxa"/>
            <w:shd w:val="clear" w:color="auto" w:fill="auto"/>
            <w:noWrap/>
            <w:vAlign w:val="center"/>
            <w:hideMark/>
          </w:tcPr>
          <w:p w14:paraId="2F9AF56F"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79A075FD" w14:textId="77777777" w:rsidTr="00B52DE9">
        <w:trPr>
          <w:trHeight w:val="20"/>
        </w:trPr>
        <w:tc>
          <w:tcPr>
            <w:tcW w:w="5524" w:type="dxa"/>
            <w:shd w:val="clear" w:color="auto" w:fill="auto"/>
            <w:vAlign w:val="center"/>
            <w:hideMark/>
          </w:tcPr>
          <w:p w14:paraId="66C830EC"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Павильон ожидания на промежуточном пункте</w:t>
            </w:r>
          </w:p>
        </w:tc>
        <w:tc>
          <w:tcPr>
            <w:tcW w:w="1134" w:type="dxa"/>
            <w:shd w:val="clear" w:color="auto" w:fill="auto"/>
            <w:vAlign w:val="center"/>
            <w:hideMark/>
          </w:tcPr>
          <w:p w14:paraId="2909AC25"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павильон</w:t>
            </w:r>
          </w:p>
        </w:tc>
        <w:tc>
          <w:tcPr>
            <w:tcW w:w="1417" w:type="dxa"/>
            <w:shd w:val="clear" w:color="auto" w:fill="auto"/>
            <w:noWrap/>
            <w:vAlign w:val="center"/>
            <w:hideMark/>
          </w:tcPr>
          <w:p w14:paraId="731DDC2F"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0,6</w:t>
            </w:r>
          </w:p>
        </w:tc>
        <w:tc>
          <w:tcPr>
            <w:tcW w:w="1450" w:type="dxa"/>
            <w:shd w:val="clear" w:color="auto" w:fill="auto"/>
            <w:noWrap/>
            <w:vAlign w:val="center"/>
            <w:hideMark/>
          </w:tcPr>
          <w:p w14:paraId="5B94E19F"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274D8612" w14:textId="77777777" w:rsidTr="00B52DE9">
        <w:trPr>
          <w:trHeight w:val="20"/>
        </w:trPr>
        <w:tc>
          <w:tcPr>
            <w:tcW w:w="5524" w:type="dxa"/>
            <w:shd w:val="clear" w:color="auto" w:fill="auto"/>
            <w:vAlign w:val="center"/>
          </w:tcPr>
          <w:p w14:paraId="498A54AD"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Трамвайное депо</w:t>
            </w:r>
          </w:p>
        </w:tc>
        <w:tc>
          <w:tcPr>
            <w:tcW w:w="1134" w:type="dxa"/>
            <w:shd w:val="clear" w:color="auto" w:fill="auto"/>
            <w:vAlign w:val="center"/>
          </w:tcPr>
          <w:p w14:paraId="5ADF40B8"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объект</w:t>
            </w:r>
          </w:p>
        </w:tc>
        <w:tc>
          <w:tcPr>
            <w:tcW w:w="1417" w:type="dxa"/>
            <w:shd w:val="clear" w:color="auto" w:fill="auto"/>
            <w:noWrap/>
            <w:vAlign w:val="center"/>
          </w:tcPr>
          <w:p w14:paraId="41C2C4CF"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1000</w:t>
            </w:r>
          </w:p>
        </w:tc>
        <w:tc>
          <w:tcPr>
            <w:tcW w:w="1450" w:type="dxa"/>
            <w:shd w:val="clear" w:color="auto" w:fill="auto"/>
            <w:noWrap/>
            <w:vAlign w:val="center"/>
          </w:tcPr>
          <w:p w14:paraId="68051D9A"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500</w:t>
            </w:r>
          </w:p>
        </w:tc>
      </w:tr>
      <w:tr w:rsidR="00B52DE9" w:rsidRPr="001515B2" w14:paraId="1A69DA01" w14:textId="77777777" w:rsidTr="00B52DE9">
        <w:trPr>
          <w:trHeight w:val="20"/>
        </w:trPr>
        <w:tc>
          <w:tcPr>
            <w:tcW w:w="5524" w:type="dxa"/>
            <w:shd w:val="clear" w:color="auto" w:fill="auto"/>
            <w:vAlign w:val="center"/>
          </w:tcPr>
          <w:p w14:paraId="641D344F"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Депо (автопарки) для колёсных видов транспорта</w:t>
            </w:r>
          </w:p>
        </w:tc>
        <w:tc>
          <w:tcPr>
            <w:tcW w:w="1134" w:type="dxa"/>
            <w:shd w:val="clear" w:color="auto" w:fill="auto"/>
            <w:vAlign w:val="center"/>
          </w:tcPr>
          <w:p w14:paraId="4F6C9763"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объект</w:t>
            </w:r>
          </w:p>
        </w:tc>
        <w:tc>
          <w:tcPr>
            <w:tcW w:w="1417" w:type="dxa"/>
            <w:shd w:val="clear" w:color="auto" w:fill="auto"/>
            <w:noWrap/>
            <w:vAlign w:val="center"/>
          </w:tcPr>
          <w:p w14:paraId="13F87EE5"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500</w:t>
            </w:r>
          </w:p>
        </w:tc>
        <w:tc>
          <w:tcPr>
            <w:tcW w:w="1450" w:type="dxa"/>
            <w:shd w:val="clear" w:color="auto" w:fill="auto"/>
            <w:noWrap/>
            <w:vAlign w:val="center"/>
          </w:tcPr>
          <w:p w14:paraId="3F28C712"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250</w:t>
            </w:r>
          </w:p>
        </w:tc>
      </w:tr>
      <w:tr w:rsidR="00B52DE9" w:rsidRPr="001515B2" w14:paraId="766CBB87" w14:textId="77777777" w:rsidTr="00B52DE9">
        <w:trPr>
          <w:trHeight w:val="20"/>
        </w:trPr>
        <w:tc>
          <w:tcPr>
            <w:tcW w:w="5524" w:type="dxa"/>
            <w:shd w:val="clear" w:color="auto" w:fill="auto"/>
            <w:vAlign w:val="center"/>
          </w:tcPr>
          <w:p w14:paraId="69DD1162"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ТПУ федерального значения</w:t>
            </w:r>
          </w:p>
        </w:tc>
        <w:tc>
          <w:tcPr>
            <w:tcW w:w="1134" w:type="dxa"/>
            <w:shd w:val="clear" w:color="auto" w:fill="auto"/>
            <w:vAlign w:val="center"/>
          </w:tcPr>
          <w:p w14:paraId="60F0BF35"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объект</w:t>
            </w:r>
          </w:p>
        </w:tc>
        <w:tc>
          <w:tcPr>
            <w:tcW w:w="1417" w:type="dxa"/>
            <w:shd w:val="clear" w:color="auto" w:fill="auto"/>
            <w:noWrap/>
            <w:vAlign w:val="center"/>
          </w:tcPr>
          <w:p w14:paraId="0EE42F98"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1500</w:t>
            </w:r>
          </w:p>
        </w:tc>
        <w:tc>
          <w:tcPr>
            <w:tcW w:w="1450" w:type="dxa"/>
            <w:shd w:val="clear" w:color="auto" w:fill="auto"/>
            <w:noWrap/>
            <w:vAlign w:val="center"/>
          </w:tcPr>
          <w:p w14:paraId="63029DCD"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3E1ADFD6" w14:textId="77777777" w:rsidTr="00B52DE9">
        <w:trPr>
          <w:trHeight w:val="20"/>
        </w:trPr>
        <w:tc>
          <w:tcPr>
            <w:tcW w:w="5524" w:type="dxa"/>
            <w:shd w:val="clear" w:color="auto" w:fill="auto"/>
            <w:vAlign w:val="center"/>
          </w:tcPr>
          <w:p w14:paraId="44632620"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ТПУ регионального значения</w:t>
            </w:r>
          </w:p>
        </w:tc>
        <w:tc>
          <w:tcPr>
            <w:tcW w:w="1134" w:type="dxa"/>
            <w:shd w:val="clear" w:color="auto" w:fill="auto"/>
            <w:vAlign w:val="center"/>
          </w:tcPr>
          <w:p w14:paraId="2ABA6BAC"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объект</w:t>
            </w:r>
          </w:p>
        </w:tc>
        <w:tc>
          <w:tcPr>
            <w:tcW w:w="1417" w:type="dxa"/>
            <w:shd w:val="clear" w:color="auto" w:fill="auto"/>
            <w:noWrap/>
            <w:vAlign w:val="center"/>
          </w:tcPr>
          <w:p w14:paraId="4CC17B5A"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1000</w:t>
            </w:r>
          </w:p>
        </w:tc>
        <w:tc>
          <w:tcPr>
            <w:tcW w:w="1450" w:type="dxa"/>
            <w:shd w:val="clear" w:color="auto" w:fill="auto"/>
            <w:noWrap/>
            <w:vAlign w:val="center"/>
          </w:tcPr>
          <w:p w14:paraId="35A60BAE" w14:textId="77777777" w:rsidR="00B52DE9" w:rsidRPr="001515B2" w:rsidRDefault="00B52DE9" w:rsidP="00B52DE9">
            <w:pPr>
              <w:spacing w:before="20" w:after="20" w:line="240" w:lineRule="auto"/>
              <w:jc w:val="center"/>
              <w:rPr>
                <w:rFonts w:cs="Times New Roman"/>
                <w:sz w:val="20"/>
                <w:szCs w:val="20"/>
              </w:rPr>
            </w:pPr>
          </w:p>
        </w:tc>
      </w:tr>
      <w:tr w:rsidR="00B52DE9" w:rsidRPr="001515B2" w14:paraId="465B6F4A" w14:textId="77777777" w:rsidTr="00B52DE9">
        <w:trPr>
          <w:trHeight w:val="20"/>
        </w:trPr>
        <w:tc>
          <w:tcPr>
            <w:tcW w:w="5524" w:type="dxa"/>
            <w:shd w:val="clear" w:color="auto" w:fill="auto"/>
            <w:vAlign w:val="center"/>
          </w:tcPr>
          <w:p w14:paraId="2809F57A"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ТПУ городского значения</w:t>
            </w:r>
          </w:p>
        </w:tc>
        <w:tc>
          <w:tcPr>
            <w:tcW w:w="1134" w:type="dxa"/>
            <w:shd w:val="clear" w:color="auto" w:fill="auto"/>
            <w:vAlign w:val="center"/>
          </w:tcPr>
          <w:p w14:paraId="211B0FE8" w14:textId="77777777" w:rsidR="00B52DE9" w:rsidRPr="001515B2" w:rsidRDefault="00B52DE9" w:rsidP="00B52DE9">
            <w:pPr>
              <w:spacing w:before="20" w:after="20" w:line="240" w:lineRule="auto"/>
              <w:rPr>
                <w:rFonts w:cs="Times New Roman"/>
                <w:sz w:val="20"/>
                <w:szCs w:val="20"/>
              </w:rPr>
            </w:pPr>
            <w:r w:rsidRPr="001515B2">
              <w:rPr>
                <w:rFonts w:cs="Times New Roman"/>
                <w:sz w:val="20"/>
                <w:szCs w:val="20"/>
              </w:rPr>
              <w:t>объект</w:t>
            </w:r>
          </w:p>
        </w:tc>
        <w:tc>
          <w:tcPr>
            <w:tcW w:w="1417" w:type="dxa"/>
            <w:shd w:val="clear" w:color="auto" w:fill="auto"/>
            <w:noWrap/>
            <w:vAlign w:val="center"/>
          </w:tcPr>
          <w:p w14:paraId="263DEECE" w14:textId="77777777" w:rsidR="00B52DE9" w:rsidRPr="001515B2" w:rsidRDefault="00B52DE9" w:rsidP="00B52DE9">
            <w:pPr>
              <w:spacing w:before="20" w:after="20" w:line="240" w:lineRule="auto"/>
              <w:jc w:val="center"/>
              <w:rPr>
                <w:rFonts w:cs="Times New Roman"/>
                <w:sz w:val="20"/>
                <w:szCs w:val="20"/>
              </w:rPr>
            </w:pPr>
            <w:r w:rsidRPr="001515B2">
              <w:rPr>
                <w:rFonts w:cs="Times New Roman"/>
                <w:sz w:val="20"/>
                <w:szCs w:val="20"/>
              </w:rPr>
              <w:t>800</w:t>
            </w:r>
          </w:p>
        </w:tc>
        <w:tc>
          <w:tcPr>
            <w:tcW w:w="1450" w:type="dxa"/>
            <w:shd w:val="clear" w:color="auto" w:fill="auto"/>
            <w:noWrap/>
            <w:vAlign w:val="center"/>
          </w:tcPr>
          <w:p w14:paraId="30FF1F2B" w14:textId="77777777" w:rsidR="00B52DE9" w:rsidRPr="001515B2" w:rsidRDefault="00B52DE9" w:rsidP="00B52DE9">
            <w:pPr>
              <w:spacing w:before="20" w:after="20" w:line="240" w:lineRule="auto"/>
              <w:jc w:val="center"/>
              <w:rPr>
                <w:rFonts w:cs="Times New Roman"/>
                <w:sz w:val="20"/>
                <w:szCs w:val="20"/>
              </w:rPr>
            </w:pPr>
          </w:p>
        </w:tc>
      </w:tr>
    </w:tbl>
    <w:p w14:paraId="595A1BE1" w14:textId="77777777" w:rsidR="00B52DE9" w:rsidRPr="001515B2" w:rsidRDefault="00B52DE9" w:rsidP="00B52DE9">
      <w:pPr>
        <w:pStyle w:val="1b"/>
        <w:ind w:firstLine="0"/>
        <w:rPr>
          <w:rFonts w:cs="Times New Roman"/>
        </w:rPr>
      </w:pPr>
    </w:p>
    <w:p w14:paraId="457169E0" w14:textId="3CC38D5C" w:rsidR="0069275D" w:rsidRPr="001515B2" w:rsidRDefault="0069275D" w:rsidP="0069275D">
      <w:pPr>
        <w:pStyle w:val="1b"/>
        <w:ind w:firstLine="709"/>
        <w:rPr>
          <w:rFonts w:cs="Times New Roman"/>
        </w:rPr>
      </w:pPr>
      <w:r w:rsidRPr="001515B2">
        <w:rPr>
          <w:rFonts w:cs="Times New Roman"/>
        </w:rPr>
        <w:t>Укрупненная оценка затрат на реализацию мероприятий КСОТ в муниципальных образ</w:t>
      </w:r>
      <w:r w:rsidRPr="001515B2">
        <w:rPr>
          <w:rFonts w:cs="Times New Roman"/>
        </w:rPr>
        <w:t>о</w:t>
      </w:r>
      <w:r w:rsidRPr="001515B2">
        <w:rPr>
          <w:rFonts w:cs="Times New Roman"/>
        </w:rPr>
        <w:t>ваниях, входящих в состав Улан-Удэнской агломерации, представлена в таблицах 11.2 – 11.6.</w:t>
      </w:r>
    </w:p>
    <w:p w14:paraId="2AF79AB5" w14:textId="77777777" w:rsidR="0069275D" w:rsidRPr="001515B2" w:rsidRDefault="0069275D" w:rsidP="00B52DE9">
      <w:pPr>
        <w:pStyle w:val="1b"/>
        <w:ind w:firstLine="0"/>
        <w:rPr>
          <w:rFonts w:cs="Times New Roman"/>
        </w:rPr>
      </w:pPr>
    </w:p>
    <w:p w14:paraId="77F6CD8B" w14:textId="77777777" w:rsidR="0069275D" w:rsidRPr="001515B2" w:rsidRDefault="0069275D" w:rsidP="00B52DE9">
      <w:pPr>
        <w:pStyle w:val="1b"/>
        <w:ind w:firstLine="0"/>
        <w:rPr>
          <w:rFonts w:cs="Times New Roman"/>
        </w:rPr>
      </w:pPr>
    </w:p>
    <w:p w14:paraId="48D916F9" w14:textId="77777777" w:rsidR="0069275D" w:rsidRPr="001515B2" w:rsidRDefault="0069275D" w:rsidP="00B52DE9">
      <w:pPr>
        <w:pStyle w:val="1b"/>
        <w:ind w:firstLine="0"/>
        <w:rPr>
          <w:rFonts w:cs="Times New Roman"/>
        </w:rPr>
        <w:sectPr w:rsidR="0069275D" w:rsidRPr="001515B2" w:rsidSect="00CF48BD">
          <w:footerReference w:type="default" r:id="rId51"/>
          <w:pgSz w:w="11906" w:h="16838" w:code="9"/>
          <w:pgMar w:top="1134" w:right="850" w:bottom="1134" w:left="1701" w:header="284" w:footer="284" w:gutter="0"/>
          <w:cols w:space="720"/>
          <w:docGrid w:linePitch="326"/>
        </w:sectPr>
      </w:pPr>
    </w:p>
    <w:p w14:paraId="013442AA" w14:textId="5BB20975" w:rsidR="0069275D" w:rsidRPr="001515B2" w:rsidRDefault="0069275D" w:rsidP="00B52DE9">
      <w:pPr>
        <w:pStyle w:val="1b"/>
        <w:ind w:firstLine="0"/>
        <w:rPr>
          <w:rFonts w:cs="Times New Roman"/>
        </w:rPr>
      </w:pPr>
      <w:r w:rsidRPr="001515B2">
        <w:rPr>
          <w:rFonts w:cs="Times New Roman"/>
        </w:rPr>
        <w:lastRenderedPageBreak/>
        <w:t>Таблица 11.2 - Укрупненная оценка затрат на реализацию мероприятий КСОТ на территории г. Улан-Удэ</w:t>
      </w:r>
      <w:r w:rsidR="0001733A" w:rsidRPr="001515B2">
        <w:rPr>
          <w:rFonts w:cs="Times New Roman"/>
        </w:rPr>
        <w:t>, тыс. рублей</w:t>
      </w:r>
    </w:p>
    <w:tbl>
      <w:tblPr>
        <w:tblW w:w="15021" w:type="dxa"/>
        <w:tblLook w:val="04A0" w:firstRow="1" w:lastRow="0" w:firstColumn="1" w:lastColumn="0" w:noHBand="0" w:noVBand="1"/>
      </w:tblPr>
      <w:tblGrid>
        <w:gridCol w:w="622"/>
        <w:gridCol w:w="4520"/>
        <w:gridCol w:w="1805"/>
        <w:gridCol w:w="1615"/>
        <w:gridCol w:w="1504"/>
        <w:gridCol w:w="1559"/>
        <w:gridCol w:w="3396"/>
      </w:tblGrid>
      <w:tr w:rsidR="002466EB" w:rsidRPr="001515B2" w14:paraId="7F325107" w14:textId="77777777" w:rsidTr="002466EB">
        <w:trPr>
          <w:trHeight w:val="315"/>
          <w:tblHeader/>
        </w:trPr>
        <w:tc>
          <w:tcPr>
            <w:tcW w:w="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34420" w14:textId="77777777" w:rsidR="0001733A" w:rsidRPr="0001733A" w:rsidRDefault="0001733A" w:rsidP="002466EB">
            <w:pPr>
              <w:spacing w:line="240" w:lineRule="auto"/>
              <w:rPr>
                <w:rFonts w:eastAsia="Times New Roman" w:cs="Times New Roman"/>
                <w:sz w:val="20"/>
                <w:szCs w:val="20"/>
                <w:lang w:eastAsia="ru-RU"/>
              </w:rPr>
            </w:pPr>
          </w:p>
        </w:tc>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C94814" w14:textId="77777777" w:rsidR="0001733A" w:rsidRPr="0001733A" w:rsidRDefault="0001733A" w:rsidP="002466EB">
            <w:pPr>
              <w:spacing w:line="240" w:lineRule="auto"/>
              <w:rPr>
                <w:rFonts w:eastAsia="Times New Roman" w:cs="Times New Roman"/>
                <w:sz w:val="20"/>
                <w:szCs w:val="20"/>
                <w:lang w:eastAsia="ru-RU"/>
              </w:rPr>
            </w:pPr>
          </w:p>
        </w:tc>
        <w:tc>
          <w:tcPr>
            <w:tcW w:w="1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DF19E8" w14:textId="77777777" w:rsidR="0001733A" w:rsidRPr="0001733A" w:rsidRDefault="0001733A" w:rsidP="002466EB">
            <w:pPr>
              <w:spacing w:line="240" w:lineRule="auto"/>
              <w:rPr>
                <w:rFonts w:eastAsia="Times New Roman" w:cs="Times New Roman"/>
                <w:sz w:val="20"/>
                <w:szCs w:val="20"/>
                <w:lang w:eastAsia="ru-RU"/>
              </w:rPr>
            </w:pPr>
          </w:p>
        </w:tc>
        <w:tc>
          <w:tcPr>
            <w:tcW w:w="16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F1AFAD" w14:textId="33F4350F" w:rsidR="0001733A" w:rsidRPr="0001733A" w:rsidRDefault="0001733A" w:rsidP="002466EB">
            <w:pPr>
              <w:spacing w:line="240" w:lineRule="auto"/>
              <w:jc w:val="center"/>
              <w:rPr>
                <w:rFonts w:eastAsia="Times New Roman" w:cs="Times New Roman"/>
                <w:color w:val="000000"/>
                <w:lang w:eastAsia="ru-RU"/>
              </w:rPr>
            </w:pPr>
            <w:r w:rsidRPr="001515B2">
              <w:rPr>
                <w:rFonts w:eastAsia="Times New Roman" w:cs="Times New Roman"/>
                <w:color w:val="000000"/>
                <w:lang w:eastAsia="ru-RU"/>
              </w:rPr>
              <w:t>2019-</w:t>
            </w:r>
            <w:r w:rsidRPr="0001733A">
              <w:rPr>
                <w:rFonts w:eastAsia="Times New Roman" w:cs="Times New Roman"/>
                <w:color w:val="000000"/>
                <w:lang w:eastAsia="ru-RU"/>
              </w:rPr>
              <w:t>2025</w:t>
            </w:r>
            <w:r w:rsidRPr="001515B2">
              <w:rPr>
                <w:rFonts w:eastAsia="Times New Roman" w:cs="Times New Roman"/>
                <w:color w:val="000000"/>
                <w:lang w:eastAsia="ru-RU"/>
              </w:rPr>
              <w:t xml:space="preserve"> гг.</w:t>
            </w:r>
          </w:p>
        </w:tc>
        <w:tc>
          <w:tcPr>
            <w:tcW w:w="15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ED43E2" w14:textId="4C28F193" w:rsidR="0001733A" w:rsidRPr="0001733A" w:rsidRDefault="0001733A" w:rsidP="002466EB">
            <w:pPr>
              <w:spacing w:line="240" w:lineRule="auto"/>
              <w:jc w:val="center"/>
              <w:rPr>
                <w:rFonts w:eastAsia="Times New Roman" w:cs="Times New Roman"/>
                <w:color w:val="000000"/>
                <w:lang w:eastAsia="ru-RU"/>
              </w:rPr>
            </w:pPr>
            <w:r w:rsidRPr="001515B2">
              <w:rPr>
                <w:rFonts w:eastAsia="Times New Roman" w:cs="Times New Roman"/>
                <w:color w:val="000000"/>
                <w:lang w:eastAsia="ru-RU"/>
              </w:rPr>
              <w:t>2026-</w:t>
            </w:r>
            <w:r w:rsidRPr="0001733A">
              <w:rPr>
                <w:rFonts w:eastAsia="Times New Roman" w:cs="Times New Roman"/>
                <w:color w:val="000000"/>
                <w:lang w:eastAsia="ru-RU"/>
              </w:rPr>
              <w:t>2030</w:t>
            </w:r>
            <w:r w:rsidRPr="001515B2">
              <w:rPr>
                <w:rFonts w:eastAsia="Times New Roman" w:cs="Times New Roman"/>
                <w:color w:val="000000"/>
                <w:lang w:eastAsia="ru-RU"/>
              </w:rPr>
              <w:t xml:space="preserve"> гг.</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520C3F" w14:textId="1DA8990F" w:rsidR="0001733A" w:rsidRPr="0001733A" w:rsidRDefault="0001733A" w:rsidP="002466EB">
            <w:pPr>
              <w:spacing w:line="240" w:lineRule="auto"/>
              <w:jc w:val="center"/>
              <w:rPr>
                <w:rFonts w:eastAsia="Times New Roman" w:cs="Times New Roman"/>
                <w:color w:val="000000"/>
                <w:lang w:eastAsia="ru-RU"/>
              </w:rPr>
            </w:pPr>
            <w:r w:rsidRPr="001515B2">
              <w:rPr>
                <w:rFonts w:eastAsia="Times New Roman" w:cs="Times New Roman"/>
                <w:color w:val="000000"/>
                <w:lang w:eastAsia="ru-RU"/>
              </w:rPr>
              <w:t>2031-</w:t>
            </w:r>
            <w:r w:rsidRPr="0001733A">
              <w:rPr>
                <w:rFonts w:eastAsia="Times New Roman" w:cs="Times New Roman"/>
                <w:color w:val="000000"/>
                <w:lang w:eastAsia="ru-RU"/>
              </w:rPr>
              <w:t>2035</w:t>
            </w:r>
            <w:r w:rsidRPr="001515B2">
              <w:rPr>
                <w:rFonts w:eastAsia="Times New Roman" w:cs="Times New Roman"/>
                <w:color w:val="000000"/>
                <w:lang w:eastAsia="ru-RU"/>
              </w:rPr>
              <w:t xml:space="preserve"> гг.</w:t>
            </w:r>
          </w:p>
        </w:tc>
        <w:tc>
          <w:tcPr>
            <w:tcW w:w="34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DAC89E1" w14:textId="77777777" w:rsidR="0001733A" w:rsidRPr="0001733A" w:rsidRDefault="0001733A" w:rsidP="002466EB">
            <w:pPr>
              <w:spacing w:line="240" w:lineRule="auto"/>
              <w:jc w:val="center"/>
              <w:rPr>
                <w:rFonts w:eastAsia="Times New Roman" w:cs="Times New Roman"/>
                <w:color w:val="000000"/>
                <w:lang w:eastAsia="ru-RU"/>
              </w:rPr>
            </w:pPr>
          </w:p>
        </w:tc>
      </w:tr>
      <w:tr w:rsidR="0001733A" w:rsidRPr="0001733A" w14:paraId="4B44485F" w14:textId="77777777" w:rsidTr="005878F4">
        <w:trPr>
          <w:trHeight w:val="315"/>
          <w:tblHeader/>
        </w:trPr>
        <w:tc>
          <w:tcPr>
            <w:tcW w:w="616"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85B8702" w14:textId="77777777" w:rsidR="0001733A" w:rsidRPr="0001733A" w:rsidRDefault="0001733A" w:rsidP="002466EB">
            <w:pPr>
              <w:spacing w:line="240" w:lineRule="auto"/>
              <w:rPr>
                <w:rFonts w:eastAsia="Times New Roman" w:cs="Times New Roman"/>
                <w:color w:val="000000"/>
                <w:lang w:eastAsia="ru-RU"/>
              </w:rPr>
            </w:pPr>
            <w:r w:rsidRPr="0001733A">
              <w:rPr>
                <w:rFonts w:eastAsia="Times New Roman" w:cs="Times New Roman"/>
                <w:color w:val="000000"/>
                <w:lang w:eastAsia="ru-RU"/>
              </w:rPr>
              <w:t>№</w:t>
            </w:r>
          </w:p>
        </w:tc>
        <w:tc>
          <w:tcPr>
            <w:tcW w:w="11003" w:type="dxa"/>
            <w:gridSpan w:val="5"/>
            <w:tcBorders>
              <w:top w:val="single" w:sz="4" w:space="0" w:color="auto"/>
              <w:left w:val="single" w:sz="4" w:space="0" w:color="auto"/>
              <w:bottom w:val="single" w:sz="4" w:space="0" w:color="auto"/>
              <w:right w:val="single" w:sz="4" w:space="0" w:color="auto"/>
            </w:tcBorders>
            <w:shd w:val="clear" w:color="000000" w:fill="D9D9D9"/>
            <w:vAlign w:val="center"/>
            <w:hideMark/>
          </w:tcPr>
          <w:p w14:paraId="7A572F2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4"/>
                <w:lang w:eastAsia="ru-RU"/>
              </w:rPr>
              <w:t>Мероприятия по развитию транспорта общего пользования, созданию транспортно-пересадочных узлов</w:t>
            </w:r>
          </w:p>
        </w:tc>
        <w:tc>
          <w:tcPr>
            <w:tcW w:w="3402"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DB95D7C" w14:textId="77777777" w:rsidR="0001733A" w:rsidRPr="0001733A" w:rsidRDefault="0001733A" w:rsidP="002466EB">
            <w:pPr>
              <w:spacing w:line="240" w:lineRule="auto"/>
              <w:rPr>
                <w:rFonts w:eastAsia="Times New Roman" w:cs="Times New Roman"/>
                <w:color w:val="000000"/>
                <w:lang w:eastAsia="ru-RU"/>
              </w:rPr>
            </w:pPr>
            <w:r w:rsidRPr="0001733A">
              <w:rPr>
                <w:rFonts w:eastAsia="Times New Roman" w:cs="Times New Roman"/>
                <w:color w:val="000000"/>
                <w:lang w:eastAsia="ru-RU"/>
              </w:rPr>
              <w:t>Комментарий</w:t>
            </w:r>
          </w:p>
        </w:tc>
      </w:tr>
      <w:tr w:rsidR="002466EB" w:rsidRPr="001515B2" w14:paraId="67301B99" w14:textId="77777777" w:rsidTr="002466EB">
        <w:trPr>
          <w:trHeight w:val="525"/>
        </w:trPr>
        <w:tc>
          <w:tcPr>
            <w:tcW w:w="616"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159934C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w:t>
            </w:r>
          </w:p>
        </w:tc>
        <w:tc>
          <w:tcPr>
            <w:tcW w:w="4520" w:type="dxa"/>
            <w:vMerge w:val="restart"/>
            <w:tcBorders>
              <w:top w:val="single" w:sz="4" w:space="0" w:color="auto"/>
              <w:left w:val="single" w:sz="8" w:space="0" w:color="000000"/>
              <w:bottom w:val="single" w:sz="8" w:space="0" w:color="000000"/>
              <w:right w:val="single" w:sz="8" w:space="0" w:color="000000"/>
            </w:tcBorders>
            <w:shd w:val="clear" w:color="auto" w:fill="auto"/>
            <w:vAlign w:val="center"/>
            <w:hideMark/>
          </w:tcPr>
          <w:p w14:paraId="3189E4E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нового автобусного маршрута №10 «мкр. Аэропорт – ул. Революции 1905 г.»</w:t>
            </w:r>
          </w:p>
        </w:tc>
        <w:tc>
          <w:tcPr>
            <w:tcW w:w="1805" w:type="dxa"/>
            <w:tcBorders>
              <w:top w:val="single" w:sz="4" w:space="0" w:color="auto"/>
              <w:left w:val="nil"/>
              <w:bottom w:val="single" w:sz="8" w:space="0" w:color="000000"/>
              <w:right w:val="single" w:sz="8" w:space="0" w:color="000000"/>
            </w:tcBorders>
            <w:shd w:val="clear" w:color="auto" w:fill="auto"/>
            <w:vAlign w:val="center"/>
            <w:hideMark/>
          </w:tcPr>
          <w:p w14:paraId="1220018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single" w:sz="4" w:space="0" w:color="auto"/>
              <w:left w:val="nil"/>
              <w:bottom w:val="single" w:sz="8" w:space="0" w:color="000000"/>
              <w:right w:val="single" w:sz="8" w:space="0" w:color="000000"/>
            </w:tcBorders>
            <w:shd w:val="clear" w:color="auto" w:fill="auto"/>
            <w:vAlign w:val="center"/>
            <w:hideMark/>
          </w:tcPr>
          <w:p w14:paraId="70E7A96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single" w:sz="4" w:space="0" w:color="auto"/>
              <w:left w:val="nil"/>
              <w:bottom w:val="single" w:sz="8" w:space="0" w:color="000000"/>
              <w:right w:val="single" w:sz="8" w:space="0" w:color="000000"/>
            </w:tcBorders>
            <w:shd w:val="clear" w:color="auto" w:fill="auto"/>
            <w:vAlign w:val="center"/>
            <w:hideMark/>
          </w:tcPr>
          <w:p w14:paraId="025ABCF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single" w:sz="4" w:space="0" w:color="auto"/>
              <w:left w:val="nil"/>
              <w:bottom w:val="single" w:sz="8" w:space="0" w:color="000000"/>
              <w:right w:val="single" w:sz="8" w:space="0" w:color="000000"/>
            </w:tcBorders>
            <w:shd w:val="clear" w:color="auto" w:fill="auto"/>
            <w:vAlign w:val="center"/>
            <w:hideMark/>
          </w:tcPr>
          <w:p w14:paraId="6E0F525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single" w:sz="4" w:space="0" w:color="auto"/>
              <w:left w:val="nil"/>
              <w:bottom w:val="single" w:sz="8" w:space="0" w:color="000000"/>
              <w:right w:val="single" w:sz="8" w:space="0" w:color="000000"/>
            </w:tcBorders>
            <w:shd w:val="clear" w:color="auto" w:fill="auto"/>
            <w:vAlign w:val="center"/>
            <w:hideMark/>
          </w:tcPr>
          <w:p w14:paraId="5CD80B2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A618C8C" w14:textId="77777777" w:rsidTr="002466EB">
        <w:trPr>
          <w:trHeight w:val="780"/>
        </w:trPr>
        <w:tc>
          <w:tcPr>
            <w:tcW w:w="616" w:type="dxa"/>
            <w:vMerge/>
            <w:tcBorders>
              <w:top w:val="single" w:sz="8" w:space="0" w:color="000000"/>
              <w:left w:val="single" w:sz="8" w:space="0" w:color="000000"/>
              <w:bottom w:val="single" w:sz="8" w:space="0" w:color="000000"/>
              <w:right w:val="single" w:sz="8" w:space="0" w:color="000000"/>
            </w:tcBorders>
            <w:vAlign w:val="center"/>
            <w:hideMark/>
          </w:tcPr>
          <w:p w14:paraId="3B9FAD46"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7C7377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0A78C5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26BF19B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C49E82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A5C113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90E085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83403DF" w14:textId="77777777" w:rsidTr="002466EB">
        <w:trPr>
          <w:trHeight w:val="780"/>
        </w:trPr>
        <w:tc>
          <w:tcPr>
            <w:tcW w:w="616" w:type="dxa"/>
            <w:vMerge/>
            <w:tcBorders>
              <w:top w:val="single" w:sz="8" w:space="0" w:color="000000"/>
              <w:left w:val="single" w:sz="8" w:space="0" w:color="000000"/>
              <w:bottom w:val="single" w:sz="8" w:space="0" w:color="000000"/>
              <w:right w:val="single" w:sz="8" w:space="0" w:color="000000"/>
            </w:tcBorders>
            <w:vAlign w:val="center"/>
            <w:hideMark/>
          </w:tcPr>
          <w:p w14:paraId="0B59CC80"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F0704DF"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B52A59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4CA7961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436542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4346A3B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804B8D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4C5ABAC" w14:textId="77777777" w:rsidTr="002466EB">
        <w:trPr>
          <w:trHeight w:val="525"/>
        </w:trPr>
        <w:tc>
          <w:tcPr>
            <w:tcW w:w="616" w:type="dxa"/>
            <w:vMerge/>
            <w:tcBorders>
              <w:top w:val="single" w:sz="8" w:space="0" w:color="000000"/>
              <w:left w:val="single" w:sz="8" w:space="0" w:color="000000"/>
              <w:bottom w:val="single" w:sz="8" w:space="0" w:color="000000"/>
              <w:right w:val="single" w:sz="8" w:space="0" w:color="000000"/>
            </w:tcBorders>
            <w:vAlign w:val="center"/>
            <w:hideMark/>
          </w:tcPr>
          <w:p w14:paraId="3E854DD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B08040E"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D90437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4279C0F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3EBAFA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3BF365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993C3A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За счет внебюджетных источников</w:t>
            </w:r>
          </w:p>
        </w:tc>
      </w:tr>
      <w:tr w:rsidR="002466EB" w:rsidRPr="001515B2" w14:paraId="62150920"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E579C5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15413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нового автобусного маршрута №10А «Аэропорт – Автовокзал»</w:t>
            </w:r>
          </w:p>
        </w:tc>
        <w:tc>
          <w:tcPr>
            <w:tcW w:w="1805" w:type="dxa"/>
            <w:tcBorders>
              <w:top w:val="nil"/>
              <w:left w:val="nil"/>
              <w:bottom w:val="single" w:sz="8" w:space="0" w:color="000000"/>
              <w:right w:val="single" w:sz="8" w:space="0" w:color="000000"/>
            </w:tcBorders>
            <w:shd w:val="clear" w:color="auto" w:fill="auto"/>
            <w:vAlign w:val="center"/>
            <w:hideMark/>
          </w:tcPr>
          <w:p w14:paraId="5473E11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7C8F818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869052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FF6FB8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11C9F3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70E518E"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5C0BEC09"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06B0630"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4D92F0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0AED5C3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EF6459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8D8E63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404611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59D465B"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4B5B7B05"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F8B3EC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6BF3B7C6"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7FDE073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3C78C3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95A0B1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E6862A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43D3D34"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2DA0F8E9"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379D33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3A7E2C1"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1AB2EBC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D0C90E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461EE22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9D7BB6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За счет внебюджетных источников</w:t>
            </w:r>
          </w:p>
        </w:tc>
      </w:tr>
      <w:tr w:rsidR="002466EB" w:rsidRPr="001515B2" w14:paraId="64EAF475"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C61C51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DD3BF7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нового автобусного маршрута №26 «502 км - кладбище «Южное»</w:t>
            </w:r>
          </w:p>
        </w:tc>
        <w:tc>
          <w:tcPr>
            <w:tcW w:w="1805" w:type="dxa"/>
            <w:tcBorders>
              <w:top w:val="nil"/>
              <w:left w:val="nil"/>
              <w:bottom w:val="single" w:sz="8" w:space="0" w:color="000000"/>
              <w:right w:val="single" w:sz="8" w:space="0" w:color="000000"/>
            </w:tcBorders>
            <w:shd w:val="clear" w:color="auto" w:fill="auto"/>
            <w:vAlign w:val="center"/>
            <w:hideMark/>
          </w:tcPr>
          <w:p w14:paraId="1F659246"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6A950F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892C1E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3126B0E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45CBDD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EE3A83E"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4B11E2C"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9DF4684"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5A1093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DEABBC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1336BE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6CBE90B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65C2D7F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6774C443"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7EBA5558"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D6916DD"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39F0CE7"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7BED3F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ED72AC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6F9047D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D21DF0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197A1F4"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059A2033"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4D2008D"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76BC14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4BE32A3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4D692B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6C8169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517154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За счет внебюджетных источников</w:t>
            </w:r>
          </w:p>
        </w:tc>
      </w:tr>
      <w:tr w:rsidR="002466EB" w:rsidRPr="001515B2" w14:paraId="610B08B8"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12CD5B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4</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00FEA0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нового автобусного маршрута № 47 «1-й участок ст. Дивизионная - Автостанция «С</w:t>
            </w:r>
            <w:r w:rsidRPr="0001733A">
              <w:rPr>
                <w:rFonts w:eastAsia="Times New Roman" w:cs="Times New Roman"/>
                <w:color w:val="000000"/>
                <w:sz w:val="20"/>
                <w:szCs w:val="20"/>
                <w:lang w:eastAsia="ru-RU"/>
              </w:rPr>
              <w:t>е</w:t>
            </w:r>
            <w:r w:rsidRPr="0001733A">
              <w:rPr>
                <w:rFonts w:eastAsia="Times New Roman" w:cs="Times New Roman"/>
                <w:color w:val="000000"/>
                <w:sz w:val="20"/>
                <w:szCs w:val="20"/>
                <w:lang w:eastAsia="ru-RU"/>
              </w:rPr>
              <w:t>ленга»</w:t>
            </w:r>
          </w:p>
        </w:tc>
        <w:tc>
          <w:tcPr>
            <w:tcW w:w="1805" w:type="dxa"/>
            <w:tcBorders>
              <w:top w:val="nil"/>
              <w:left w:val="nil"/>
              <w:bottom w:val="single" w:sz="8" w:space="0" w:color="000000"/>
              <w:right w:val="single" w:sz="8" w:space="0" w:color="000000"/>
            </w:tcBorders>
            <w:shd w:val="clear" w:color="auto" w:fill="auto"/>
            <w:vAlign w:val="center"/>
            <w:hideMark/>
          </w:tcPr>
          <w:p w14:paraId="0D91135D"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1A098F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91864A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7DAA50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9FAAEA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7D4B45D"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7F5A62B1"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9891710"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B4696E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E1810C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C49967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E1E0EB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6227B19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3E943CE"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6182AB4"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82B09D8"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6255DC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28AE7D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5EC1F0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E6E60A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6B7EA0B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0DC2D75"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56DB2B3F"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1170201"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AB4AC57"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6044667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3B1C9DE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3E3891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B0F9BE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За счет внебюджетных источников</w:t>
            </w:r>
          </w:p>
        </w:tc>
      </w:tr>
      <w:tr w:rsidR="002466EB" w:rsidRPr="001515B2" w14:paraId="07959088"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9C89AC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5</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FE588E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Изменение трассировки автобусных маршрутов в юго-западном районе</w:t>
            </w:r>
          </w:p>
        </w:tc>
        <w:tc>
          <w:tcPr>
            <w:tcW w:w="1805" w:type="dxa"/>
            <w:tcBorders>
              <w:top w:val="nil"/>
              <w:left w:val="nil"/>
              <w:bottom w:val="single" w:sz="8" w:space="0" w:color="000000"/>
              <w:right w:val="single" w:sz="8" w:space="0" w:color="000000"/>
            </w:tcBorders>
            <w:shd w:val="clear" w:color="auto" w:fill="auto"/>
            <w:vAlign w:val="center"/>
            <w:hideMark/>
          </w:tcPr>
          <w:p w14:paraId="63C1BA07"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A0A983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37EC25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0F1375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0E54BB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1230EF3C"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FD672F9"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1056B76"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7F85FC4"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E7EAA2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C51C29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7A274A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E619F8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A5D074C"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7A567C54"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2EC90CF"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87C3D6D"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 xml:space="preserve">го округа «город </w:t>
            </w:r>
            <w:r w:rsidRPr="0001733A">
              <w:rPr>
                <w:rFonts w:eastAsia="Times New Roman" w:cs="Times New Roman"/>
                <w:color w:val="000000"/>
                <w:sz w:val="20"/>
                <w:szCs w:val="20"/>
                <w:lang w:eastAsia="ru-RU"/>
              </w:rPr>
              <w:lastRenderedPageBreak/>
              <w:t>Улан-Удэ»</w:t>
            </w:r>
          </w:p>
        </w:tc>
        <w:tc>
          <w:tcPr>
            <w:tcW w:w="1615" w:type="dxa"/>
            <w:tcBorders>
              <w:top w:val="nil"/>
              <w:left w:val="nil"/>
              <w:bottom w:val="single" w:sz="8" w:space="0" w:color="000000"/>
              <w:right w:val="single" w:sz="8" w:space="0" w:color="000000"/>
            </w:tcBorders>
            <w:shd w:val="clear" w:color="auto" w:fill="auto"/>
            <w:vAlign w:val="center"/>
            <w:hideMark/>
          </w:tcPr>
          <w:p w14:paraId="414D4B7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 </w:t>
            </w:r>
          </w:p>
        </w:tc>
        <w:tc>
          <w:tcPr>
            <w:tcW w:w="1504" w:type="dxa"/>
            <w:tcBorders>
              <w:top w:val="nil"/>
              <w:left w:val="nil"/>
              <w:bottom w:val="single" w:sz="8" w:space="0" w:color="000000"/>
              <w:right w:val="single" w:sz="8" w:space="0" w:color="000000"/>
            </w:tcBorders>
            <w:shd w:val="clear" w:color="auto" w:fill="auto"/>
            <w:vAlign w:val="center"/>
            <w:hideMark/>
          </w:tcPr>
          <w:p w14:paraId="4D5548B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BD41DB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38542B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656FA5B1"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3DEDDE0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96B903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E87F6AD"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210F383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FED83D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35E8408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A0037F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За счет внебюджетных источников</w:t>
            </w:r>
          </w:p>
        </w:tc>
      </w:tr>
      <w:tr w:rsidR="002466EB" w:rsidRPr="001515B2" w14:paraId="791A7EE3"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734628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6</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FB485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Приобретение подвижного состава пассажирск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транспорта</w:t>
            </w:r>
          </w:p>
        </w:tc>
        <w:tc>
          <w:tcPr>
            <w:tcW w:w="1805" w:type="dxa"/>
            <w:tcBorders>
              <w:top w:val="nil"/>
              <w:left w:val="nil"/>
              <w:bottom w:val="single" w:sz="8" w:space="0" w:color="000000"/>
              <w:right w:val="single" w:sz="8" w:space="0" w:color="000000"/>
            </w:tcBorders>
            <w:shd w:val="clear" w:color="auto" w:fill="auto"/>
            <w:vAlign w:val="center"/>
            <w:hideMark/>
          </w:tcPr>
          <w:p w14:paraId="4B7BCCC6"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676BA06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6F6169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49CC8F8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7AAA8C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AF8C6BC"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882B012"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8A961B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51614F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2B2E90F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347BE95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0B2618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6544C1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6D01FF6B"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4ECD7BE"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D1D4568"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6FC4ECB"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08679B7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600 000,00</w:t>
            </w:r>
          </w:p>
        </w:tc>
        <w:tc>
          <w:tcPr>
            <w:tcW w:w="1504" w:type="dxa"/>
            <w:tcBorders>
              <w:top w:val="nil"/>
              <w:left w:val="nil"/>
              <w:bottom w:val="single" w:sz="8" w:space="0" w:color="000000"/>
              <w:right w:val="single" w:sz="8" w:space="0" w:color="000000"/>
            </w:tcBorders>
            <w:shd w:val="clear" w:color="auto" w:fill="auto"/>
            <w:vAlign w:val="center"/>
            <w:hideMark/>
          </w:tcPr>
          <w:p w14:paraId="09C2DB6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900 000,00</w:t>
            </w:r>
          </w:p>
        </w:tc>
        <w:tc>
          <w:tcPr>
            <w:tcW w:w="1559" w:type="dxa"/>
            <w:tcBorders>
              <w:top w:val="nil"/>
              <w:left w:val="nil"/>
              <w:bottom w:val="single" w:sz="8" w:space="0" w:color="000000"/>
              <w:right w:val="single" w:sz="8" w:space="0" w:color="000000"/>
            </w:tcBorders>
            <w:shd w:val="clear" w:color="auto" w:fill="auto"/>
            <w:vAlign w:val="center"/>
            <w:hideMark/>
          </w:tcPr>
          <w:p w14:paraId="13689FD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1200000</w:t>
            </w:r>
          </w:p>
        </w:tc>
        <w:tc>
          <w:tcPr>
            <w:tcW w:w="3402" w:type="dxa"/>
            <w:tcBorders>
              <w:top w:val="nil"/>
              <w:left w:val="nil"/>
              <w:bottom w:val="single" w:sz="8" w:space="0" w:color="000000"/>
              <w:right w:val="single" w:sz="8" w:space="0" w:color="000000"/>
            </w:tcBorders>
            <w:shd w:val="clear" w:color="auto" w:fill="auto"/>
            <w:vAlign w:val="center"/>
            <w:hideMark/>
          </w:tcPr>
          <w:p w14:paraId="2FC9D52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31F2783"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00B0A110"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31F9997"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E53E0DE"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32E66DA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D0A002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3B4B98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73D3B7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34FE128C"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D3B99E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6.1.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8C913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Приобретение автобусов</w:t>
            </w:r>
          </w:p>
        </w:tc>
        <w:tc>
          <w:tcPr>
            <w:tcW w:w="1805" w:type="dxa"/>
            <w:tcBorders>
              <w:top w:val="nil"/>
              <w:left w:val="nil"/>
              <w:bottom w:val="single" w:sz="8" w:space="0" w:color="000000"/>
              <w:right w:val="single" w:sz="8" w:space="0" w:color="000000"/>
            </w:tcBorders>
            <w:shd w:val="clear" w:color="auto" w:fill="auto"/>
            <w:vAlign w:val="center"/>
            <w:hideMark/>
          </w:tcPr>
          <w:p w14:paraId="15AC5B94"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041F9D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E1A3BA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F6EE58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C6976C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97D22AA"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21A5A6E"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80BF21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D527AA7"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0038118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205AFC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F362F0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CB7FD4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3ACCCA0"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0A7B204"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C6530A0"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107368D"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3CC4A38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400 000,00</w:t>
            </w:r>
          </w:p>
        </w:tc>
        <w:tc>
          <w:tcPr>
            <w:tcW w:w="1504" w:type="dxa"/>
            <w:tcBorders>
              <w:top w:val="nil"/>
              <w:left w:val="nil"/>
              <w:bottom w:val="single" w:sz="8" w:space="0" w:color="000000"/>
              <w:right w:val="single" w:sz="8" w:space="0" w:color="000000"/>
            </w:tcBorders>
            <w:shd w:val="clear" w:color="auto" w:fill="auto"/>
            <w:vAlign w:val="center"/>
            <w:hideMark/>
          </w:tcPr>
          <w:p w14:paraId="5EC33A7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400 000,00</w:t>
            </w:r>
          </w:p>
        </w:tc>
        <w:tc>
          <w:tcPr>
            <w:tcW w:w="1559" w:type="dxa"/>
            <w:tcBorders>
              <w:top w:val="nil"/>
              <w:left w:val="nil"/>
              <w:bottom w:val="single" w:sz="8" w:space="0" w:color="000000"/>
              <w:right w:val="single" w:sz="8" w:space="0" w:color="000000"/>
            </w:tcBorders>
            <w:shd w:val="clear" w:color="auto" w:fill="auto"/>
            <w:vAlign w:val="center"/>
            <w:hideMark/>
          </w:tcPr>
          <w:p w14:paraId="02A6530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700000</w:t>
            </w:r>
          </w:p>
        </w:tc>
        <w:tc>
          <w:tcPr>
            <w:tcW w:w="3402" w:type="dxa"/>
            <w:tcBorders>
              <w:top w:val="nil"/>
              <w:left w:val="nil"/>
              <w:bottom w:val="single" w:sz="8" w:space="0" w:color="000000"/>
              <w:right w:val="single" w:sz="8" w:space="0" w:color="000000"/>
            </w:tcBorders>
            <w:shd w:val="clear" w:color="auto" w:fill="auto"/>
            <w:vAlign w:val="center"/>
            <w:hideMark/>
          </w:tcPr>
          <w:p w14:paraId="41CAFF3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F233297"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3732EE1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7E4CBA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F64F98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3FC60E5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C21902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EA2F80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6D11638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20D8979A"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58A5E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6.2.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E1104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Приобретение трамваев</w:t>
            </w:r>
          </w:p>
        </w:tc>
        <w:tc>
          <w:tcPr>
            <w:tcW w:w="1805" w:type="dxa"/>
            <w:tcBorders>
              <w:top w:val="nil"/>
              <w:left w:val="nil"/>
              <w:bottom w:val="single" w:sz="8" w:space="0" w:color="000000"/>
              <w:right w:val="single" w:sz="8" w:space="0" w:color="000000"/>
            </w:tcBorders>
            <w:shd w:val="clear" w:color="auto" w:fill="auto"/>
            <w:vAlign w:val="center"/>
            <w:hideMark/>
          </w:tcPr>
          <w:p w14:paraId="0039E4E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480E865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043D7E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5BF62A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A39A76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BF9F133"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303CBFB8"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593C857"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1798AE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1ED346F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A574E2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25DD36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484213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13BD3B21"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EA7054C"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883114B"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73B5E8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7BA6840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200 000,00</w:t>
            </w:r>
          </w:p>
        </w:tc>
        <w:tc>
          <w:tcPr>
            <w:tcW w:w="1504" w:type="dxa"/>
            <w:tcBorders>
              <w:top w:val="nil"/>
              <w:left w:val="nil"/>
              <w:bottom w:val="single" w:sz="8" w:space="0" w:color="000000"/>
              <w:right w:val="single" w:sz="8" w:space="0" w:color="000000"/>
            </w:tcBorders>
            <w:shd w:val="clear" w:color="auto" w:fill="auto"/>
            <w:vAlign w:val="center"/>
            <w:hideMark/>
          </w:tcPr>
          <w:p w14:paraId="3E23438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69E357C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500000</w:t>
            </w:r>
          </w:p>
        </w:tc>
        <w:tc>
          <w:tcPr>
            <w:tcW w:w="3402" w:type="dxa"/>
            <w:tcBorders>
              <w:top w:val="nil"/>
              <w:left w:val="nil"/>
              <w:bottom w:val="single" w:sz="8" w:space="0" w:color="000000"/>
              <w:right w:val="single" w:sz="8" w:space="0" w:color="000000"/>
            </w:tcBorders>
            <w:shd w:val="clear" w:color="auto" w:fill="auto"/>
            <w:vAlign w:val="center"/>
            <w:hideMark/>
          </w:tcPr>
          <w:p w14:paraId="51AA77A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E838FDD"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5D922552"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AAEADCE"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A4E8AB5"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222C178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0902EE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663192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2C79A9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4A7E3F87"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83303C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7</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824B1B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Внедрение единой электронной транспортной карты</w:t>
            </w:r>
          </w:p>
        </w:tc>
        <w:tc>
          <w:tcPr>
            <w:tcW w:w="1805" w:type="dxa"/>
            <w:tcBorders>
              <w:top w:val="nil"/>
              <w:left w:val="nil"/>
              <w:bottom w:val="single" w:sz="8" w:space="0" w:color="000000"/>
              <w:right w:val="single" w:sz="8" w:space="0" w:color="000000"/>
            </w:tcBorders>
            <w:shd w:val="clear" w:color="auto" w:fill="auto"/>
            <w:vAlign w:val="center"/>
            <w:hideMark/>
          </w:tcPr>
          <w:p w14:paraId="12C3DF1B"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7F52C5C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57B561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7A36E2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3C4A86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63531407"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8580764"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420700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B75A6B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2B887CFD" w14:textId="2DE4F6C8" w:rsidR="0001733A" w:rsidRPr="0001733A" w:rsidRDefault="002466EB" w:rsidP="002466EB">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50 000,00</w:t>
            </w:r>
          </w:p>
        </w:tc>
        <w:tc>
          <w:tcPr>
            <w:tcW w:w="1504" w:type="dxa"/>
            <w:tcBorders>
              <w:top w:val="nil"/>
              <w:left w:val="nil"/>
              <w:bottom w:val="single" w:sz="8" w:space="0" w:color="000000"/>
              <w:right w:val="single" w:sz="8" w:space="0" w:color="000000"/>
            </w:tcBorders>
            <w:shd w:val="clear" w:color="auto" w:fill="auto"/>
            <w:vAlign w:val="center"/>
            <w:hideMark/>
          </w:tcPr>
          <w:p w14:paraId="2E2FC19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92282D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C033D4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1FBED124"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53429B6"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D30E470"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7B874CE"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A65CDB1" w14:textId="719372CE" w:rsidR="0001733A" w:rsidRPr="0001733A" w:rsidRDefault="002466EB" w:rsidP="002466EB">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4"/>
                <w:lang w:eastAsia="ru-RU"/>
              </w:rPr>
              <w:t>5</w:t>
            </w:r>
            <w:r w:rsidR="0001733A" w:rsidRPr="0001733A">
              <w:rPr>
                <w:rFonts w:eastAsia="Times New Roman" w:cs="Times New Roman"/>
                <w:color w:val="000000"/>
                <w:sz w:val="20"/>
                <w:szCs w:val="24"/>
                <w:lang w:eastAsia="ru-RU"/>
              </w:rPr>
              <w:t>0 000,00</w:t>
            </w:r>
          </w:p>
        </w:tc>
        <w:tc>
          <w:tcPr>
            <w:tcW w:w="1504" w:type="dxa"/>
            <w:tcBorders>
              <w:top w:val="nil"/>
              <w:left w:val="nil"/>
              <w:bottom w:val="single" w:sz="8" w:space="0" w:color="000000"/>
              <w:right w:val="single" w:sz="8" w:space="0" w:color="000000"/>
            </w:tcBorders>
            <w:shd w:val="clear" w:color="auto" w:fill="auto"/>
            <w:vAlign w:val="center"/>
            <w:hideMark/>
          </w:tcPr>
          <w:p w14:paraId="4E90C46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2CACF9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98A0A6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CAB6765"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766A07E0"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CBD063F"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AA5920D"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1CE0DD8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99F77F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5C9CBC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99B0F6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6207142C"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6AA5A4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8</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055D4F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транспортно-пересадочных узлов на территории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47D80802"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45B80D5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0E5A46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44E16B7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6E4C93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EC59690"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449DBEBD"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2AB41EE"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F0D4F8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2CB0E8D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9E1C1D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04D7573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4398C3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860B008"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3D2DF811"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7927147"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810871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6D1C209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B1B8F3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1B51C76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800000</w:t>
            </w:r>
          </w:p>
        </w:tc>
        <w:tc>
          <w:tcPr>
            <w:tcW w:w="3402" w:type="dxa"/>
            <w:tcBorders>
              <w:top w:val="nil"/>
              <w:left w:val="nil"/>
              <w:bottom w:val="single" w:sz="8" w:space="0" w:color="000000"/>
              <w:right w:val="single" w:sz="8" w:space="0" w:color="000000"/>
            </w:tcBorders>
            <w:shd w:val="clear" w:color="auto" w:fill="auto"/>
            <w:vAlign w:val="center"/>
            <w:hideMark/>
          </w:tcPr>
          <w:p w14:paraId="2B5AE06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F95F3EB"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104DF51B"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9C0CA41"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41BD0FE"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0A2D6EA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10 000,00</w:t>
            </w:r>
          </w:p>
        </w:tc>
        <w:tc>
          <w:tcPr>
            <w:tcW w:w="1504" w:type="dxa"/>
            <w:tcBorders>
              <w:top w:val="nil"/>
              <w:left w:val="nil"/>
              <w:bottom w:val="single" w:sz="8" w:space="0" w:color="000000"/>
              <w:right w:val="single" w:sz="8" w:space="0" w:color="000000"/>
            </w:tcBorders>
            <w:shd w:val="clear" w:color="auto" w:fill="auto"/>
            <w:vAlign w:val="center"/>
            <w:hideMark/>
          </w:tcPr>
          <w:p w14:paraId="0BFAAFF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B3E8D6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9C2572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28C5AC10"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6BB512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8.1.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B25AD7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транспортно-пересадочного узла в аэропорту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0F7BCB8E"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B3CB19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275F81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2BBB5C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639F70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A37D29F"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4266B7C1"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9A44E10"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F53ABAF"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37EE136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36AD3B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449255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52B53B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94353AA"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A98059D"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51C286F"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448005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941F78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2C1BB6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D40261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101B32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22FD04E"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76ED487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80207C7"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0F10B3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4A4870C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10 000,00</w:t>
            </w:r>
          </w:p>
        </w:tc>
        <w:tc>
          <w:tcPr>
            <w:tcW w:w="1504" w:type="dxa"/>
            <w:tcBorders>
              <w:top w:val="nil"/>
              <w:left w:val="nil"/>
              <w:bottom w:val="single" w:sz="8" w:space="0" w:color="000000"/>
              <w:right w:val="single" w:sz="8" w:space="0" w:color="000000"/>
            </w:tcBorders>
            <w:shd w:val="clear" w:color="auto" w:fill="auto"/>
            <w:vAlign w:val="center"/>
            <w:hideMark/>
          </w:tcPr>
          <w:p w14:paraId="581C8CA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A4C487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B84013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668A73A4"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F57300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8.2.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EDB5C4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транспортно-пересадочного узла в юго-западном районе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606F1B47"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217661B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58E702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4728D5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9A553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CB01EEE"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8834FB0"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0950F79"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17F4416"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A63E37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51B615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3673320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C524F1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228E3F8"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B9F9610"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44C923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8914C5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492AD76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B96B24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2F41630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A8096D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D53AF2A"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65BE7DC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7EC2F9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AEA3D6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 xml:space="preserve">Внебюджетные </w:t>
            </w:r>
            <w:r w:rsidRPr="0001733A">
              <w:rPr>
                <w:rFonts w:eastAsia="Times New Roman" w:cs="Times New Roman"/>
                <w:color w:val="000000"/>
                <w:sz w:val="20"/>
                <w:szCs w:val="20"/>
                <w:lang w:eastAsia="ru-RU"/>
              </w:rPr>
              <w:lastRenderedPageBreak/>
              <w:t>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274141F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 </w:t>
            </w:r>
          </w:p>
        </w:tc>
        <w:tc>
          <w:tcPr>
            <w:tcW w:w="1504" w:type="dxa"/>
            <w:tcBorders>
              <w:top w:val="nil"/>
              <w:left w:val="nil"/>
              <w:bottom w:val="single" w:sz="8" w:space="0" w:color="000000"/>
              <w:right w:val="single" w:sz="8" w:space="0" w:color="000000"/>
            </w:tcBorders>
            <w:shd w:val="clear" w:color="auto" w:fill="auto"/>
            <w:vAlign w:val="center"/>
            <w:hideMark/>
          </w:tcPr>
          <w:p w14:paraId="0D8CCCD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6D9B36B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68EBF7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06EB9C59"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E73B8F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8.3.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88CE73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Организация транспортно-пересадочного узла в мкр. Восточный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008E845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7677DE4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F96965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F118F0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FA98F4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85CE1A0"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7D9C339"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82320B9"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6AB29D5"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3F7094F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D0E9C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4A011E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5BDB551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3600451"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E48716B"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C33FBD9"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15195E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51F1030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60D24C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6148402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800000</w:t>
            </w:r>
          </w:p>
        </w:tc>
        <w:tc>
          <w:tcPr>
            <w:tcW w:w="3402" w:type="dxa"/>
            <w:tcBorders>
              <w:top w:val="nil"/>
              <w:left w:val="nil"/>
              <w:bottom w:val="single" w:sz="8" w:space="0" w:color="000000"/>
              <w:right w:val="single" w:sz="8" w:space="0" w:color="000000"/>
            </w:tcBorders>
            <w:shd w:val="clear" w:color="auto" w:fill="auto"/>
            <w:vAlign w:val="center"/>
            <w:hideMark/>
          </w:tcPr>
          <w:p w14:paraId="2BD206E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CE70097"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059271F1"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E29EE36"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9A4684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034163C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E9CB58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CED1B1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F36304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412E6C0C"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0E70C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9</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60A616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Обустройство павильонов ожидания на промеж</w:t>
            </w:r>
            <w:r w:rsidRPr="0001733A">
              <w:rPr>
                <w:rFonts w:eastAsia="Times New Roman" w:cs="Times New Roman"/>
                <w:color w:val="000000"/>
                <w:sz w:val="20"/>
                <w:szCs w:val="20"/>
                <w:lang w:eastAsia="ru-RU"/>
              </w:rPr>
              <w:t>у</w:t>
            </w:r>
            <w:r w:rsidRPr="0001733A">
              <w:rPr>
                <w:rFonts w:eastAsia="Times New Roman" w:cs="Times New Roman"/>
                <w:color w:val="000000"/>
                <w:sz w:val="20"/>
                <w:szCs w:val="20"/>
                <w:lang w:eastAsia="ru-RU"/>
              </w:rPr>
              <w:t>точных остановочных пунктах</w:t>
            </w:r>
          </w:p>
        </w:tc>
        <w:tc>
          <w:tcPr>
            <w:tcW w:w="1805" w:type="dxa"/>
            <w:tcBorders>
              <w:top w:val="nil"/>
              <w:left w:val="nil"/>
              <w:bottom w:val="single" w:sz="8" w:space="0" w:color="000000"/>
              <w:right w:val="single" w:sz="8" w:space="0" w:color="000000"/>
            </w:tcBorders>
            <w:shd w:val="clear" w:color="auto" w:fill="auto"/>
            <w:vAlign w:val="center"/>
            <w:hideMark/>
          </w:tcPr>
          <w:p w14:paraId="5747B31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74AD564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38D50B5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601FC43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DB76F1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08E3E23"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CF3F143"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57B563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7A6F1F2"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2A9C775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F9B988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F365A6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3376E4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F517ED1"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BF27BDD"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086B22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A6C9BE4"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3A555F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12 000,00</w:t>
            </w:r>
          </w:p>
        </w:tc>
        <w:tc>
          <w:tcPr>
            <w:tcW w:w="1504" w:type="dxa"/>
            <w:tcBorders>
              <w:top w:val="nil"/>
              <w:left w:val="nil"/>
              <w:bottom w:val="single" w:sz="8" w:space="0" w:color="000000"/>
              <w:right w:val="single" w:sz="8" w:space="0" w:color="000000"/>
            </w:tcBorders>
            <w:shd w:val="clear" w:color="auto" w:fill="auto"/>
            <w:vAlign w:val="center"/>
            <w:hideMark/>
          </w:tcPr>
          <w:p w14:paraId="48E0B4C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6 000,00</w:t>
            </w:r>
          </w:p>
        </w:tc>
        <w:tc>
          <w:tcPr>
            <w:tcW w:w="1559" w:type="dxa"/>
            <w:tcBorders>
              <w:top w:val="nil"/>
              <w:left w:val="nil"/>
              <w:bottom w:val="single" w:sz="8" w:space="0" w:color="000000"/>
              <w:right w:val="single" w:sz="8" w:space="0" w:color="000000"/>
            </w:tcBorders>
            <w:shd w:val="clear" w:color="auto" w:fill="auto"/>
            <w:vAlign w:val="center"/>
            <w:hideMark/>
          </w:tcPr>
          <w:p w14:paraId="6F844F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18 000,00</w:t>
            </w:r>
          </w:p>
        </w:tc>
        <w:tc>
          <w:tcPr>
            <w:tcW w:w="3402" w:type="dxa"/>
            <w:tcBorders>
              <w:top w:val="nil"/>
              <w:left w:val="nil"/>
              <w:bottom w:val="single" w:sz="8" w:space="0" w:color="000000"/>
              <w:right w:val="single" w:sz="8" w:space="0" w:color="000000"/>
            </w:tcBorders>
            <w:shd w:val="clear" w:color="auto" w:fill="auto"/>
            <w:vAlign w:val="center"/>
            <w:hideMark/>
          </w:tcPr>
          <w:p w14:paraId="41F42C3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Уточняются на стадии конкурсной процедуры</w:t>
            </w:r>
          </w:p>
        </w:tc>
      </w:tr>
      <w:tr w:rsidR="0001733A" w:rsidRPr="0001733A" w14:paraId="70F822BD"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047AF84A"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C93D29F"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E04104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0CF0561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B22BCD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EB2745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F2531E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73E30D9A"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A5992D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10</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963F8D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Строительство трамвайной линии на обособле</w:t>
            </w:r>
            <w:r w:rsidRPr="0001733A">
              <w:rPr>
                <w:rFonts w:eastAsia="Times New Roman" w:cs="Times New Roman"/>
                <w:color w:val="000000"/>
                <w:sz w:val="20"/>
                <w:szCs w:val="20"/>
                <w:lang w:eastAsia="ru-RU"/>
              </w:rPr>
              <w:t>н</w:t>
            </w:r>
            <w:r w:rsidRPr="0001733A">
              <w:rPr>
                <w:rFonts w:eastAsia="Times New Roman" w:cs="Times New Roman"/>
                <w:color w:val="000000"/>
                <w:sz w:val="20"/>
                <w:szCs w:val="20"/>
                <w:lang w:eastAsia="ru-RU"/>
              </w:rPr>
              <w:t>ном полотне</w:t>
            </w:r>
          </w:p>
        </w:tc>
        <w:tc>
          <w:tcPr>
            <w:tcW w:w="1805" w:type="dxa"/>
            <w:tcBorders>
              <w:top w:val="nil"/>
              <w:left w:val="nil"/>
              <w:bottom w:val="single" w:sz="8" w:space="0" w:color="000000"/>
              <w:right w:val="single" w:sz="8" w:space="0" w:color="000000"/>
            </w:tcBorders>
            <w:shd w:val="clear" w:color="auto" w:fill="auto"/>
            <w:vAlign w:val="center"/>
            <w:hideMark/>
          </w:tcPr>
          <w:p w14:paraId="6B4DE76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26B36D6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4C79D71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93EA90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3E6AF6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072BEFB"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688DC66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2014831"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263B536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CFC24F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023ADB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600 000,00</w:t>
            </w:r>
          </w:p>
        </w:tc>
        <w:tc>
          <w:tcPr>
            <w:tcW w:w="1559" w:type="dxa"/>
            <w:tcBorders>
              <w:top w:val="nil"/>
              <w:left w:val="nil"/>
              <w:bottom w:val="single" w:sz="8" w:space="0" w:color="000000"/>
              <w:right w:val="single" w:sz="8" w:space="0" w:color="000000"/>
            </w:tcBorders>
            <w:shd w:val="clear" w:color="auto" w:fill="auto"/>
            <w:vAlign w:val="center"/>
            <w:hideMark/>
          </w:tcPr>
          <w:p w14:paraId="73CC1AF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725 000,00</w:t>
            </w:r>
          </w:p>
        </w:tc>
        <w:tc>
          <w:tcPr>
            <w:tcW w:w="3402" w:type="dxa"/>
            <w:tcBorders>
              <w:top w:val="nil"/>
              <w:left w:val="nil"/>
              <w:bottom w:val="single" w:sz="8" w:space="0" w:color="000000"/>
              <w:right w:val="single" w:sz="8" w:space="0" w:color="000000"/>
            </w:tcBorders>
            <w:shd w:val="clear" w:color="auto" w:fill="auto"/>
            <w:vAlign w:val="center"/>
            <w:hideMark/>
          </w:tcPr>
          <w:p w14:paraId="7833A5F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4A2422C"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7D15A3AF"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2355E3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46B741E"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79524F1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5B19F1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500 000,00</w:t>
            </w:r>
          </w:p>
        </w:tc>
        <w:tc>
          <w:tcPr>
            <w:tcW w:w="1559" w:type="dxa"/>
            <w:tcBorders>
              <w:top w:val="nil"/>
              <w:left w:val="nil"/>
              <w:bottom w:val="single" w:sz="8" w:space="0" w:color="000000"/>
              <w:right w:val="single" w:sz="8" w:space="0" w:color="000000"/>
            </w:tcBorders>
            <w:shd w:val="clear" w:color="auto" w:fill="auto"/>
            <w:vAlign w:val="center"/>
            <w:hideMark/>
          </w:tcPr>
          <w:p w14:paraId="6A311EE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725 000,00</w:t>
            </w:r>
          </w:p>
        </w:tc>
        <w:tc>
          <w:tcPr>
            <w:tcW w:w="3402" w:type="dxa"/>
            <w:tcBorders>
              <w:top w:val="nil"/>
              <w:left w:val="nil"/>
              <w:bottom w:val="single" w:sz="8" w:space="0" w:color="000000"/>
              <w:right w:val="single" w:sz="8" w:space="0" w:color="000000"/>
            </w:tcBorders>
            <w:shd w:val="clear" w:color="auto" w:fill="auto"/>
            <w:vAlign w:val="center"/>
            <w:hideMark/>
          </w:tcPr>
          <w:p w14:paraId="797C67A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30DAC8F"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4FD1623B"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EB25FE1"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C150A8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1E4214C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68238BB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36B4475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3D20EC1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645C4920"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EA1B60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10.1.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CD005D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Строительство трамвайной линии на обособле</w:t>
            </w:r>
            <w:r w:rsidRPr="0001733A">
              <w:rPr>
                <w:rFonts w:eastAsia="Times New Roman" w:cs="Times New Roman"/>
                <w:color w:val="000000"/>
                <w:sz w:val="20"/>
                <w:szCs w:val="20"/>
                <w:lang w:eastAsia="ru-RU"/>
              </w:rPr>
              <w:t>н</w:t>
            </w:r>
            <w:r w:rsidRPr="0001733A">
              <w:rPr>
                <w:rFonts w:eastAsia="Times New Roman" w:cs="Times New Roman"/>
                <w:color w:val="000000"/>
                <w:sz w:val="20"/>
                <w:szCs w:val="20"/>
                <w:lang w:eastAsia="ru-RU"/>
              </w:rPr>
              <w:t>ном полотне в юго-западном районе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237D4C9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18F0393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2D0A0B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8B2783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61BB2A8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1902D7F6"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436E2BAA"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48DE6D5"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2DD5D9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015B0B3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CCB30A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250 000,00</w:t>
            </w:r>
          </w:p>
        </w:tc>
        <w:tc>
          <w:tcPr>
            <w:tcW w:w="1559" w:type="dxa"/>
            <w:tcBorders>
              <w:top w:val="nil"/>
              <w:left w:val="nil"/>
              <w:bottom w:val="single" w:sz="8" w:space="0" w:color="000000"/>
              <w:right w:val="single" w:sz="8" w:space="0" w:color="000000"/>
            </w:tcBorders>
            <w:shd w:val="clear" w:color="auto" w:fill="auto"/>
            <w:vAlign w:val="center"/>
            <w:hideMark/>
          </w:tcPr>
          <w:p w14:paraId="3A15589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150 000,00</w:t>
            </w:r>
          </w:p>
        </w:tc>
        <w:tc>
          <w:tcPr>
            <w:tcW w:w="3402" w:type="dxa"/>
            <w:tcBorders>
              <w:top w:val="nil"/>
              <w:left w:val="nil"/>
              <w:bottom w:val="single" w:sz="8" w:space="0" w:color="000000"/>
              <w:right w:val="single" w:sz="8" w:space="0" w:color="000000"/>
            </w:tcBorders>
            <w:shd w:val="clear" w:color="auto" w:fill="auto"/>
            <w:vAlign w:val="center"/>
            <w:hideMark/>
          </w:tcPr>
          <w:p w14:paraId="5FF36F5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11A63216"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D23C82B"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0C2DE4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ED54C2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67D6C37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35158EF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200 000,00</w:t>
            </w:r>
          </w:p>
        </w:tc>
        <w:tc>
          <w:tcPr>
            <w:tcW w:w="1559" w:type="dxa"/>
            <w:tcBorders>
              <w:top w:val="nil"/>
              <w:left w:val="nil"/>
              <w:bottom w:val="single" w:sz="8" w:space="0" w:color="000000"/>
              <w:right w:val="single" w:sz="8" w:space="0" w:color="000000"/>
            </w:tcBorders>
            <w:shd w:val="clear" w:color="auto" w:fill="auto"/>
            <w:vAlign w:val="center"/>
            <w:hideMark/>
          </w:tcPr>
          <w:p w14:paraId="171B42D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150 000,00</w:t>
            </w:r>
          </w:p>
        </w:tc>
        <w:tc>
          <w:tcPr>
            <w:tcW w:w="3402" w:type="dxa"/>
            <w:tcBorders>
              <w:top w:val="nil"/>
              <w:left w:val="nil"/>
              <w:bottom w:val="single" w:sz="8" w:space="0" w:color="000000"/>
              <w:right w:val="single" w:sz="8" w:space="0" w:color="000000"/>
            </w:tcBorders>
            <w:shd w:val="clear" w:color="auto" w:fill="auto"/>
            <w:vAlign w:val="center"/>
            <w:hideMark/>
          </w:tcPr>
          <w:p w14:paraId="0BDF540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BABF6B4"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2FDC1E4E"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A836589"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DDB126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285D1CB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72417B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5EAD880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4248BDF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6CABE6CA"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F24590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10.2.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077D19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Строительство трамвайной линии на обособле</w:t>
            </w:r>
            <w:r w:rsidRPr="0001733A">
              <w:rPr>
                <w:rFonts w:eastAsia="Times New Roman" w:cs="Times New Roman"/>
                <w:color w:val="000000"/>
                <w:sz w:val="20"/>
                <w:szCs w:val="20"/>
                <w:lang w:eastAsia="ru-RU"/>
              </w:rPr>
              <w:t>н</w:t>
            </w:r>
            <w:r w:rsidRPr="0001733A">
              <w:rPr>
                <w:rFonts w:eastAsia="Times New Roman" w:cs="Times New Roman"/>
                <w:color w:val="000000"/>
                <w:sz w:val="20"/>
                <w:szCs w:val="20"/>
                <w:lang w:eastAsia="ru-RU"/>
              </w:rPr>
              <w:t>ном полотне в юго-восточном районе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0FB026E3"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73D0793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FC6A1B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2368ED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213CCF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6C8DD2C"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9C1CE45"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B12DC59"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D9C0D69"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46BB4F2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1AD7AAF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350 000,00</w:t>
            </w:r>
          </w:p>
        </w:tc>
        <w:tc>
          <w:tcPr>
            <w:tcW w:w="1559" w:type="dxa"/>
            <w:tcBorders>
              <w:top w:val="nil"/>
              <w:left w:val="nil"/>
              <w:bottom w:val="single" w:sz="8" w:space="0" w:color="000000"/>
              <w:right w:val="single" w:sz="8" w:space="0" w:color="000000"/>
            </w:tcBorders>
            <w:shd w:val="clear" w:color="auto" w:fill="auto"/>
            <w:vAlign w:val="center"/>
            <w:hideMark/>
          </w:tcPr>
          <w:p w14:paraId="5EC6708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125 000,00</w:t>
            </w:r>
          </w:p>
        </w:tc>
        <w:tc>
          <w:tcPr>
            <w:tcW w:w="3402" w:type="dxa"/>
            <w:tcBorders>
              <w:top w:val="nil"/>
              <w:left w:val="nil"/>
              <w:bottom w:val="single" w:sz="8" w:space="0" w:color="000000"/>
              <w:right w:val="single" w:sz="8" w:space="0" w:color="000000"/>
            </w:tcBorders>
            <w:shd w:val="clear" w:color="auto" w:fill="auto"/>
            <w:vAlign w:val="center"/>
            <w:hideMark/>
          </w:tcPr>
          <w:p w14:paraId="7DD746E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035BA8CA"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2D9AA31"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362DF0A"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53132FD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 xml:space="preserve">го округа «город </w:t>
            </w:r>
            <w:r w:rsidRPr="0001733A">
              <w:rPr>
                <w:rFonts w:eastAsia="Times New Roman" w:cs="Times New Roman"/>
                <w:color w:val="000000"/>
                <w:sz w:val="20"/>
                <w:szCs w:val="20"/>
                <w:lang w:eastAsia="ru-RU"/>
              </w:rPr>
              <w:lastRenderedPageBreak/>
              <w:t>Улан-Удэ»</w:t>
            </w:r>
          </w:p>
        </w:tc>
        <w:tc>
          <w:tcPr>
            <w:tcW w:w="1615" w:type="dxa"/>
            <w:tcBorders>
              <w:top w:val="nil"/>
              <w:left w:val="nil"/>
              <w:bottom w:val="single" w:sz="8" w:space="0" w:color="000000"/>
              <w:right w:val="single" w:sz="8" w:space="0" w:color="000000"/>
            </w:tcBorders>
            <w:shd w:val="clear" w:color="auto" w:fill="auto"/>
            <w:vAlign w:val="center"/>
            <w:hideMark/>
          </w:tcPr>
          <w:p w14:paraId="221E2CB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 </w:t>
            </w:r>
          </w:p>
        </w:tc>
        <w:tc>
          <w:tcPr>
            <w:tcW w:w="1504" w:type="dxa"/>
            <w:tcBorders>
              <w:top w:val="nil"/>
              <w:left w:val="nil"/>
              <w:bottom w:val="single" w:sz="8" w:space="0" w:color="000000"/>
              <w:right w:val="single" w:sz="8" w:space="0" w:color="000000"/>
            </w:tcBorders>
            <w:shd w:val="clear" w:color="auto" w:fill="auto"/>
            <w:vAlign w:val="center"/>
            <w:hideMark/>
          </w:tcPr>
          <w:p w14:paraId="7AA5F60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300 000,00</w:t>
            </w:r>
          </w:p>
        </w:tc>
        <w:tc>
          <w:tcPr>
            <w:tcW w:w="1559" w:type="dxa"/>
            <w:tcBorders>
              <w:top w:val="nil"/>
              <w:left w:val="nil"/>
              <w:bottom w:val="single" w:sz="8" w:space="0" w:color="000000"/>
              <w:right w:val="single" w:sz="8" w:space="0" w:color="000000"/>
            </w:tcBorders>
            <w:shd w:val="clear" w:color="auto" w:fill="auto"/>
            <w:vAlign w:val="center"/>
            <w:hideMark/>
          </w:tcPr>
          <w:p w14:paraId="4BDCD91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125 000,00</w:t>
            </w:r>
          </w:p>
        </w:tc>
        <w:tc>
          <w:tcPr>
            <w:tcW w:w="3402" w:type="dxa"/>
            <w:tcBorders>
              <w:top w:val="nil"/>
              <w:left w:val="nil"/>
              <w:bottom w:val="single" w:sz="8" w:space="0" w:color="000000"/>
              <w:right w:val="single" w:sz="8" w:space="0" w:color="000000"/>
            </w:tcBorders>
            <w:shd w:val="clear" w:color="auto" w:fill="auto"/>
            <w:vAlign w:val="center"/>
            <w:hideMark/>
          </w:tcPr>
          <w:p w14:paraId="7282148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F0DA11C"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6E670427"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11743E8"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494D8F2"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0D53A89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D7669D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2C81D0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20F466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182943F5"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8EA7D0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10.3.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6CB1E7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Строительство трамвайной линии на обособле</w:t>
            </w:r>
            <w:r w:rsidRPr="0001733A">
              <w:rPr>
                <w:rFonts w:eastAsia="Times New Roman" w:cs="Times New Roman"/>
                <w:color w:val="000000"/>
                <w:sz w:val="20"/>
                <w:szCs w:val="20"/>
                <w:lang w:eastAsia="ru-RU"/>
              </w:rPr>
              <w:t>н</w:t>
            </w:r>
            <w:r w:rsidRPr="0001733A">
              <w:rPr>
                <w:rFonts w:eastAsia="Times New Roman" w:cs="Times New Roman"/>
                <w:color w:val="000000"/>
                <w:sz w:val="20"/>
                <w:szCs w:val="20"/>
                <w:lang w:eastAsia="ru-RU"/>
              </w:rPr>
              <w:t>ном полотне в мкр. Восточный города Улан-Удэ</w:t>
            </w:r>
          </w:p>
        </w:tc>
        <w:tc>
          <w:tcPr>
            <w:tcW w:w="1805" w:type="dxa"/>
            <w:tcBorders>
              <w:top w:val="nil"/>
              <w:left w:val="nil"/>
              <w:bottom w:val="single" w:sz="8" w:space="0" w:color="000000"/>
              <w:right w:val="single" w:sz="8" w:space="0" w:color="000000"/>
            </w:tcBorders>
            <w:shd w:val="clear" w:color="auto" w:fill="auto"/>
            <w:vAlign w:val="center"/>
            <w:hideMark/>
          </w:tcPr>
          <w:p w14:paraId="295C28B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4F93203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A47C41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E3B2FC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0FA3C0D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3238938"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0220D7AA"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0FE371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393B515"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0496EE0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D363EB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1510A07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450 000,00</w:t>
            </w:r>
          </w:p>
        </w:tc>
        <w:tc>
          <w:tcPr>
            <w:tcW w:w="3402" w:type="dxa"/>
            <w:tcBorders>
              <w:top w:val="nil"/>
              <w:left w:val="nil"/>
              <w:bottom w:val="single" w:sz="8" w:space="0" w:color="000000"/>
              <w:right w:val="single" w:sz="8" w:space="0" w:color="000000"/>
            </w:tcBorders>
            <w:shd w:val="clear" w:color="auto" w:fill="auto"/>
            <w:vAlign w:val="center"/>
            <w:hideMark/>
          </w:tcPr>
          <w:p w14:paraId="39E9A31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CD289E0"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5540296"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2F3F4C8"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40270A6"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1CA881E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78C161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439544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450 000,00</w:t>
            </w:r>
          </w:p>
        </w:tc>
        <w:tc>
          <w:tcPr>
            <w:tcW w:w="3402" w:type="dxa"/>
            <w:tcBorders>
              <w:top w:val="nil"/>
              <w:left w:val="nil"/>
              <w:bottom w:val="single" w:sz="8" w:space="0" w:color="000000"/>
              <w:right w:val="single" w:sz="8" w:space="0" w:color="000000"/>
            </w:tcBorders>
            <w:shd w:val="clear" w:color="auto" w:fill="auto"/>
            <w:vAlign w:val="center"/>
            <w:hideMark/>
          </w:tcPr>
          <w:p w14:paraId="4662869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331C8BF9"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44003E9A"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86E66D2"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1E6B6E11"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1A6A4B9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7AE35372"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E0529F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7278B6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37B88629"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9328BD9"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32BED1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Обустройство павильонов ожидания на конечных остановочных пунктах</w:t>
            </w:r>
          </w:p>
        </w:tc>
        <w:tc>
          <w:tcPr>
            <w:tcW w:w="1805" w:type="dxa"/>
            <w:tcBorders>
              <w:top w:val="nil"/>
              <w:left w:val="nil"/>
              <w:bottom w:val="single" w:sz="8" w:space="0" w:color="000000"/>
              <w:right w:val="single" w:sz="8" w:space="0" w:color="000000"/>
            </w:tcBorders>
            <w:shd w:val="clear" w:color="auto" w:fill="auto"/>
            <w:vAlign w:val="center"/>
            <w:hideMark/>
          </w:tcPr>
          <w:p w14:paraId="57340684"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01EACA6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276379B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2E41CA2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CF46AF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4465920"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3CFF931C"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3BB663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74C81E1"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0D1F55E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06303FFD"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04138D0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7D16F1C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7D62C87A"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49D607F3"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2FBE1B3"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040E638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370BE65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5E8F6978"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3ECE1BB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1 800,00</w:t>
            </w:r>
          </w:p>
        </w:tc>
        <w:tc>
          <w:tcPr>
            <w:tcW w:w="3402" w:type="dxa"/>
            <w:tcBorders>
              <w:top w:val="nil"/>
              <w:left w:val="nil"/>
              <w:bottom w:val="single" w:sz="8" w:space="0" w:color="000000"/>
              <w:right w:val="single" w:sz="8" w:space="0" w:color="000000"/>
            </w:tcBorders>
            <w:shd w:val="clear" w:color="auto" w:fill="auto"/>
            <w:vAlign w:val="center"/>
            <w:hideMark/>
          </w:tcPr>
          <w:p w14:paraId="04098C94"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BCCBE3E"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51B1F1CC"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295F427" w14:textId="77777777" w:rsidR="0001733A" w:rsidRPr="0001733A" w:rsidRDefault="0001733A" w:rsidP="002466EB">
            <w:pPr>
              <w:spacing w:line="240" w:lineRule="auto"/>
              <w:rPr>
                <w:rFonts w:eastAsia="Times New Roman" w:cs="Times New Roman"/>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3DC45C3A"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3112F1A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04" w:type="dxa"/>
            <w:tcBorders>
              <w:top w:val="nil"/>
              <w:left w:val="nil"/>
              <w:bottom w:val="single" w:sz="8" w:space="0" w:color="000000"/>
              <w:right w:val="single" w:sz="8" w:space="0" w:color="000000"/>
            </w:tcBorders>
            <w:shd w:val="clear" w:color="auto" w:fill="auto"/>
            <w:vAlign w:val="center"/>
            <w:hideMark/>
          </w:tcPr>
          <w:p w14:paraId="3ECDE35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7B987A77"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239F27F6"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2466EB" w:rsidRPr="001515B2" w14:paraId="22152A12" w14:textId="77777777" w:rsidTr="002466EB">
        <w:trPr>
          <w:trHeight w:val="525"/>
        </w:trPr>
        <w:tc>
          <w:tcPr>
            <w:tcW w:w="616"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8AB1B0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lastRenderedPageBreak/>
              <w:t> </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737BDF9" w14:textId="77777777" w:rsidR="0001733A" w:rsidRPr="0001733A" w:rsidRDefault="0001733A" w:rsidP="002466EB">
            <w:pPr>
              <w:spacing w:line="240" w:lineRule="auto"/>
              <w:rPr>
                <w:rFonts w:eastAsia="Times New Roman" w:cs="Times New Roman"/>
                <w:i/>
                <w:iCs/>
                <w:color w:val="000000"/>
                <w:sz w:val="20"/>
                <w:szCs w:val="20"/>
                <w:lang w:eastAsia="ru-RU"/>
              </w:rPr>
            </w:pPr>
            <w:r w:rsidRPr="0001733A">
              <w:rPr>
                <w:rFonts w:eastAsia="Times New Roman" w:cs="Times New Roman"/>
                <w:i/>
                <w:iCs/>
                <w:color w:val="000000"/>
                <w:sz w:val="20"/>
                <w:szCs w:val="20"/>
                <w:lang w:eastAsia="ru-RU"/>
              </w:rPr>
              <w:t>Всего по развитию транспорта общего польз</w:t>
            </w:r>
            <w:r w:rsidRPr="0001733A">
              <w:rPr>
                <w:rFonts w:eastAsia="Times New Roman" w:cs="Times New Roman"/>
                <w:i/>
                <w:iCs/>
                <w:color w:val="000000"/>
                <w:sz w:val="20"/>
                <w:szCs w:val="20"/>
                <w:lang w:eastAsia="ru-RU"/>
              </w:rPr>
              <w:t>о</w:t>
            </w:r>
            <w:r w:rsidRPr="0001733A">
              <w:rPr>
                <w:rFonts w:eastAsia="Times New Roman" w:cs="Times New Roman"/>
                <w:i/>
                <w:iCs/>
                <w:color w:val="000000"/>
                <w:sz w:val="20"/>
                <w:szCs w:val="20"/>
                <w:lang w:eastAsia="ru-RU"/>
              </w:rPr>
              <w:t>вания, созданию транспортно-пересадочных узлов</w:t>
            </w:r>
          </w:p>
        </w:tc>
        <w:tc>
          <w:tcPr>
            <w:tcW w:w="1805" w:type="dxa"/>
            <w:tcBorders>
              <w:top w:val="nil"/>
              <w:left w:val="nil"/>
              <w:bottom w:val="single" w:sz="8" w:space="0" w:color="000000"/>
              <w:right w:val="single" w:sz="8" w:space="0" w:color="000000"/>
            </w:tcBorders>
            <w:shd w:val="clear" w:color="auto" w:fill="auto"/>
            <w:vAlign w:val="center"/>
            <w:hideMark/>
          </w:tcPr>
          <w:p w14:paraId="007FAD50"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Федеральный бюджет</w:t>
            </w:r>
          </w:p>
        </w:tc>
        <w:tc>
          <w:tcPr>
            <w:tcW w:w="1615" w:type="dxa"/>
            <w:tcBorders>
              <w:top w:val="nil"/>
              <w:left w:val="nil"/>
              <w:bottom w:val="single" w:sz="8" w:space="0" w:color="000000"/>
              <w:right w:val="single" w:sz="8" w:space="0" w:color="000000"/>
            </w:tcBorders>
            <w:shd w:val="clear" w:color="auto" w:fill="auto"/>
            <w:vAlign w:val="center"/>
            <w:hideMark/>
          </w:tcPr>
          <w:p w14:paraId="3D287DD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4"/>
                <w:lang w:eastAsia="ru-RU"/>
              </w:rPr>
              <w:t>0,00</w:t>
            </w:r>
          </w:p>
        </w:tc>
        <w:tc>
          <w:tcPr>
            <w:tcW w:w="1504" w:type="dxa"/>
            <w:tcBorders>
              <w:top w:val="nil"/>
              <w:left w:val="nil"/>
              <w:bottom w:val="single" w:sz="8" w:space="0" w:color="000000"/>
              <w:right w:val="single" w:sz="8" w:space="0" w:color="000000"/>
            </w:tcBorders>
            <w:shd w:val="clear" w:color="auto" w:fill="auto"/>
            <w:vAlign w:val="center"/>
            <w:hideMark/>
          </w:tcPr>
          <w:p w14:paraId="5570D8FB"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0,00</w:t>
            </w:r>
          </w:p>
        </w:tc>
        <w:tc>
          <w:tcPr>
            <w:tcW w:w="1559" w:type="dxa"/>
            <w:tcBorders>
              <w:top w:val="nil"/>
              <w:left w:val="nil"/>
              <w:bottom w:val="single" w:sz="8" w:space="0" w:color="000000"/>
              <w:right w:val="single" w:sz="8" w:space="0" w:color="000000"/>
            </w:tcBorders>
            <w:shd w:val="clear" w:color="auto" w:fill="auto"/>
            <w:vAlign w:val="center"/>
            <w:hideMark/>
          </w:tcPr>
          <w:p w14:paraId="6540F0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0,00</w:t>
            </w:r>
          </w:p>
        </w:tc>
        <w:tc>
          <w:tcPr>
            <w:tcW w:w="3402" w:type="dxa"/>
            <w:tcBorders>
              <w:top w:val="nil"/>
              <w:left w:val="nil"/>
              <w:bottom w:val="single" w:sz="8" w:space="0" w:color="000000"/>
              <w:right w:val="single" w:sz="8" w:space="0" w:color="000000"/>
            </w:tcBorders>
            <w:shd w:val="clear" w:color="auto" w:fill="auto"/>
            <w:vAlign w:val="center"/>
            <w:hideMark/>
          </w:tcPr>
          <w:p w14:paraId="0760A7E1"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48F5DCCF"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20FBCB62"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6B63615" w14:textId="77777777" w:rsidR="0001733A" w:rsidRPr="0001733A" w:rsidRDefault="0001733A" w:rsidP="002466EB">
            <w:pPr>
              <w:spacing w:line="240" w:lineRule="auto"/>
              <w:rPr>
                <w:rFonts w:eastAsia="Times New Roman" w:cs="Times New Roman"/>
                <w:i/>
                <w:iCs/>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4745A868"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Респу</w:t>
            </w:r>
            <w:r w:rsidRPr="0001733A">
              <w:rPr>
                <w:rFonts w:eastAsia="Times New Roman" w:cs="Times New Roman"/>
                <w:color w:val="000000"/>
                <w:sz w:val="20"/>
                <w:szCs w:val="20"/>
                <w:lang w:eastAsia="ru-RU"/>
              </w:rPr>
              <w:t>б</w:t>
            </w:r>
            <w:r w:rsidRPr="0001733A">
              <w:rPr>
                <w:rFonts w:eastAsia="Times New Roman" w:cs="Times New Roman"/>
                <w:color w:val="000000"/>
                <w:sz w:val="20"/>
                <w:szCs w:val="20"/>
                <w:lang w:eastAsia="ru-RU"/>
              </w:rPr>
              <w:t>лики Бурятия</w:t>
            </w:r>
          </w:p>
        </w:tc>
        <w:tc>
          <w:tcPr>
            <w:tcW w:w="1615" w:type="dxa"/>
            <w:tcBorders>
              <w:top w:val="nil"/>
              <w:left w:val="nil"/>
              <w:bottom w:val="single" w:sz="8" w:space="0" w:color="000000"/>
              <w:right w:val="single" w:sz="8" w:space="0" w:color="000000"/>
            </w:tcBorders>
            <w:shd w:val="clear" w:color="auto" w:fill="auto"/>
            <w:vAlign w:val="center"/>
            <w:hideMark/>
          </w:tcPr>
          <w:p w14:paraId="565A8375" w14:textId="131DD559" w:rsidR="0001733A" w:rsidRPr="0001733A" w:rsidRDefault="002466EB" w:rsidP="002466EB">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5</w:t>
            </w:r>
            <w:r w:rsidR="0001733A" w:rsidRPr="0001733A">
              <w:rPr>
                <w:rFonts w:eastAsia="Times New Roman" w:cs="Times New Roman"/>
                <w:color w:val="000000"/>
                <w:sz w:val="20"/>
                <w:szCs w:val="20"/>
                <w:lang w:eastAsia="ru-RU"/>
              </w:rPr>
              <w:t>0</w:t>
            </w:r>
            <w:r w:rsidRPr="001515B2">
              <w:rPr>
                <w:rFonts w:eastAsia="Times New Roman" w:cs="Times New Roman"/>
                <w:color w:val="000000"/>
                <w:sz w:val="20"/>
                <w:szCs w:val="20"/>
                <w:lang w:eastAsia="ru-RU"/>
              </w:rPr>
              <w:t xml:space="preserve"> 000</w:t>
            </w:r>
            <w:r w:rsidR="0001733A" w:rsidRPr="0001733A">
              <w:rPr>
                <w:rFonts w:eastAsia="Times New Roman" w:cs="Times New Roman"/>
                <w:color w:val="000000"/>
                <w:sz w:val="20"/>
                <w:szCs w:val="20"/>
                <w:lang w:eastAsia="ru-RU"/>
              </w:rPr>
              <w:t>,00</w:t>
            </w:r>
          </w:p>
        </w:tc>
        <w:tc>
          <w:tcPr>
            <w:tcW w:w="1504" w:type="dxa"/>
            <w:tcBorders>
              <w:top w:val="nil"/>
              <w:left w:val="nil"/>
              <w:bottom w:val="single" w:sz="8" w:space="0" w:color="000000"/>
              <w:right w:val="single" w:sz="8" w:space="0" w:color="000000"/>
            </w:tcBorders>
            <w:shd w:val="clear" w:color="auto" w:fill="auto"/>
            <w:vAlign w:val="center"/>
            <w:hideMark/>
          </w:tcPr>
          <w:p w14:paraId="69720BF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1 100 000,00</w:t>
            </w:r>
          </w:p>
        </w:tc>
        <w:tc>
          <w:tcPr>
            <w:tcW w:w="1559" w:type="dxa"/>
            <w:tcBorders>
              <w:top w:val="nil"/>
              <w:left w:val="nil"/>
              <w:bottom w:val="single" w:sz="8" w:space="0" w:color="000000"/>
              <w:right w:val="single" w:sz="8" w:space="0" w:color="000000"/>
            </w:tcBorders>
            <w:shd w:val="clear" w:color="auto" w:fill="auto"/>
            <w:vAlign w:val="center"/>
            <w:hideMark/>
          </w:tcPr>
          <w:p w14:paraId="57433670"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1 175 000,00</w:t>
            </w:r>
          </w:p>
        </w:tc>
        <w:tc>
          <w:tcPr>
            <w:tcW w:w="3402" w:type="dxa"/>
            <w:tcBorders>
              <w:top w:val="nil"/>
              <w:left w:val="nil"/>
              <w:bottom w:val="single" w:sz="8" w:space="0" w:color="000000"/>
              <w:right w:val="single" w:sz="8" w:space="0" w:color="000000"/>
            </w:tcBorders>
            <w:shd w:val="clear" w:color="auto" w:fill="auto"/>
            <w:vAlign w:val="center"/>
            <w:hideMark/>
          </w:tcPr>
          <w:p w14:paraId="488C49B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546985C5" w14:textId="77777777" w:rsidTr="002466EB">
        <w:trPr>
          <w:trHeight w:val="780"/>
        </w:trPr>
        <w:tc>
          <w:tcPr>
            <w:tcW w:w="616" w:type="dxa"/>
            <w:vMerge/>
            <w:tcBorders>
              <w:top w:val="nil"/>
              <w:left w:val="single" w:sz="8" w:space="0" w:color="000000"/>
              <w:bottom w:val="single" w:sz="8" w:space="0" w:color="000000"/>
              <w:right w:val="single" w:sz="8" w:space="0" w:color="000000"/>
            </w:tcBorders>
            <w:vAlign w:val="center"/>
            <w:hideMark/>
          </w:tcPr>
          <w:p w14:paraId="1B24C26D"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C437F2D" w14:textId="77777777" w:rsidR="0001733A" w:rsidRPr="0001733A" w:rsidRDefault="0001733A" w:rsidP="002466EB">
            <w:pPr>
              <w:spacing w:line="240" w:lineRule="auto"/>
              <w:rPr>
                <w:rFonts w:eastAsia="Times New Roman" w:cs="Times New Roman"/>
                <w:i/>
                <w:iCs/>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7472C84C"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Бюджет городск</w:t>
            </w:r>
            <w:r w:rsidRPr="0001733A">
              <w:rPr>
                <w:rFonts w:eastAsia="Times New Roman" w:cs="Times New Roman"/>
                <w:color w:val="000000"/>
                <w:sz w:val="20"/>
                <w:szCs w:val="20"/>
                <w:lang w:eastAsia="ru-RU"/>
              </w:rPr>
              <w:t>о</w:t>
            </w:r>
            <w:r w:rsidRPr="0001733A">
              <w:rPr>
                <w:rFonts w:eastAsia="Times New Roman" w:cs="Times New Roman"/>
                <w:color w:val="000000"/>
                <w:sz w:val="20"/>
                <w:szCs w:val="20"/>
                <w:lang w:eastAsia="ru-RU"/>
              </w:rPr>
              <w:t>го округа «город Улан-Удэ»</w:t>
            </w:r>
          </w:p>
        </w:tc>
        <w:tc>
          <w:tcPr>
            <w:tcW w:w="1615" w:type="dxa"/>
            <w:tcBorders>
              <w:top w:val="nil"/>
              <w:left w:val="nil"/>
              <w:bottom w:val="single" w:sz="8" w:space="0" w:color="000000"/>
              <w:right w:val="single" w:sz="8" w:space="0" w:color="000000"/>
            </w:tcBorders>
            <w:shd w:val="clear" w:color="auto" w:fill="auto"/>
            <w:vAlign w:val="center"/>
            <w:hideMark/>
          </w:tcPr>
          <w:p w14:paraId="727AFBA0" w14:textId="6DAE0117" w:rsidR="0001733A" w:rsidRPr="0001733A" w:rsidRDefault="002466EB" w:rsidP="002466EB">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66</w:t>
            </w:r>
            <w:r w:rsidR="0001733A" w:rsidRPr="0001733A">
              <w:rPr>
                <w:rFonts w:eastAsia="Times New Roman" w:cs="Times New Roman"/>
                <w:color w:val="000000"/>
                <w:sz w:val="20"/>
                <w:szCs w:val="20"/>
                <w:lang w:eastAsia="ru-RU"/>
              </w:rPr>
              <w:t>2 000,00</w:t>
            </w:r>
          </w:p>
        </w:tc>
        <w:tc>
          <w:tcPr>
            <w:tcW w:w="1504" w:type="dxa"/>
            <w:tcBorders>
              <w:top w:val="nil"/>
              <w:left w:val="nil"/>
              <w:bottom w:val="single" w:sz="8" w:space="0" w:color="000000"/>
              <w:right w:val="single" w:sz="8" w:space="0" w:color="000000"/>
            </w:tcBorders>
            <w:shd w:val="clear" w:color="auto" w:fill="auto"/>
            <w:vAlign w:val="center"/>
            <w:hideMark/>
          </w:tcPr>
          <w:p w14:paraId="7314183E"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1 906 000,00</w:t>
            </w:r>
          </w:p>
        </w:tc>
        <w:tc>
          <w:tcPr>
            <w:tcW w:w="1559" w:type="dxa"/>
            <w:tcBorders>
              <w:top w:val="nil"/>
              <w:left w:val="nil"/>
              <w:bottom w:val="single" w:sz="8" w:space="0" w:color="000000"/>
              <w:right w:val="single" w:sz="8" w:space="0" w:color="000000"/>
            </w:tcBorders>
            <w:shd w:val="clear" w:color="auto" w:fill="auto"/>
            <w:vAlign w:val="center"/>
            <w:hideMark/>
          </w:tcPr>
          <w:p w14:paraId="64F2EABF"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3 194 800,00</w:t>
            </w:r>
          </w:p>
        </w:tc>
        <w:tc>
          <w:tcPr>
            <w:tcW w:w="3402" w:type="dxa"/>
            <w:tcBorders>
              <w:top w:val="nil"/>
              <w:left w:val="nil"/>
              <w:bottom w:val="single" w:sz="8" w:space="0" w:color="000000"/>
              <w:right w:val="single" w:sz="8" w:space="0" w:color="000000"/>
            </w:tcBorders>
            <w:shd w:val="clear" w:color="auto" w:fill="auto"/>
            <w:vAlign w:val="center"/>
            <w:hideMark/>
          </w:tcPr>
          <w:p w14:paraId="562494B3"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r>
      <w:tr w:rsidR="0001733A" w:rsidRPr="0001733A" w14:paraId="280281A3" w14:textId="77777777" w:rsidTr="002466EB">
        <w:trPr>
          <w:trHeight w:val="525"/>
        </w:trPr>
        <w:tc>
          <w:tcPr>
            <w:tcW w:w="616" w:type="dxa"/>
            <w:vMerge/>
            <w:tcBorders>
              <w:top w:val="nil"/>
              <w:left w:val="single" w:sz="8" w:space="0" w:color="000000"/>
              <w:bottom w:val="single" w:sz="8" w:space="0" w:color="000000"/>
              <w:right w:val="single" w:sz="8" w:space="0" w:color="000000"/>
            </w:tcBorders>
            <w:vAlign w:val="center"/>
            <w:hideMark/>
          </w:tcPr>
          <w:p w14:paraId="6F3DC23C" w14:textId="77777777" w:rsidR="0001733A" w:rsidRPr="0001733A" w:rsidRDefault="0001733A"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F5178AD" w14:textId="77777777" w:rsidR="0001733A" w:rsidRPr="0001733A" w:rsidRDefault="0001733A" w:rsidP="002466EB">
            <w:pPr>
              <w:spacing w:line="240" w:lineRule="auto"/>
              <w:rPr>
                <w:rFonts w:eastAsia="Times New Roman" w:cs="Times New Roman"/>
                <w:i/>
                <w:iCs/>
                <w:color w:val="000000"/>
                <w:sz w:val="20"/>
                <w:szCs w:val="20"/>
                <w:lang w:eastAsia="ru-RU"/>
              </w:rPr>
            </w:pPr>
          </w:p>
        </w:tc>
        <w:tc>
          <w:tcPr>
            <w:tcW w:w="1805" w:type="dxa"/>
            <w:tcBorders>
              <w:top w:val="nil"/>
              <w:left w:val="nil"/>
              <w:bottom w:val="single" w:sz="8" w:space="0" w:color="000000"/>
              <w:right w:val="single" w:sz="8" w:space="0" w:color="000000"/>
            </w:tcBorders>
            <w:shd w:val="clear" w:color="auto" w:fill="auto"/>
            <w:vAlign w:val="center"/>
            <w:hideMark/>
          </w:tcPr>
          <w:p w14:paraId="638F4882" w14:textId="77777777" w:rsidR="0001733A" w:rsidRPr="0001733A" w:rsidRDefault="0001733A" w:rsidP="002466EB">
            <w:pPr>
              <w:spacing w:line="240" w:lineRule="auto"/>
              <w:rPr>
                <w:rFonts w:eastAsia="Times New Roman" w:cs="Times New Roman"/>
                <w:color w:val="000000"/>
                <w:sz w:val="20"/>
                <w:szCs w:val="20"/>
                <w:lang w:eastAsia="ru-RU"/>
              </w:rPr>
            </w:pPr>
            <w:r w:rsidRPr="0001733A">
              <w:rPr>
                <w:rFonts w:eastAsia="Times New Roman" w:cs="Times New Roman"/>
                <w:color w:val="000000"/>
                <w:sz w:val="20"/>
                <w:szCs w:val="20"/>
                <w:lang w:eastAsia="ru-RU"/>
              </w:rPr>
              <w:t>Внебюджетные источники</w:t>
            </w:r>
          </w:p>
        </w:tc>
        <w:tc>
          <w:tcPr>
            <w:tcW w:w="1615" w:type="dxa"/>
            <w:tcBorders>
              <w:top w:val="nil"/>
              <w:left w:val="nil"/>
              <w:bottom w:val="single" w:sz="8" w:space="0" w:color="000000"/>
              <w:right w:val="single" w:sz="8" w:space="0" w:color="000000"/>
            </w:tcBorders>
            <w:shd w:val="clear" w:color="auto" w:fill="auto"/>
            <w:vAlign w:val="center"/>
            <w:hideMark/>
          </w:tcPr>
          <w:p w14:paraId="0ADD7DE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10 000,00</w:t>
            </w:r>
          </w:p>
        </w:tc>
        <w:tc>
          <w:tcPr>
            <w:tcW w:w="1504" w:type="dxa"/>
            <w:tcBorders>
              <w:top w:val="nil"/>
              <w:left w:val="nil"/>
              <w:bottom w:val="single" w:sz="8" w:space="0" w:color="000000"/>
              <w:right w:val="single" w:sz="8" w:space="0" w:color="000000"/>
            </w:tcBorders>
            <w:shd w:val="clear" w:color="auto" w:fill="auto"/>
            <w:vAlign w:val="center"/>
            <w:hideMark/>
          </w:tcPr>
          <w:p w14:paraId="6E33656C"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1559" w:type="dxa"/>
            <w:tcBorders>
              <w:top w:val="nil"/>
              <w:left w:val="nil"/>
              <w:bottom w:val="single" w:sz="8" w:space="0" w:color="000000"/>
              <w:right w:val="single" w:sz="8" w:space="0" w:color="000000"/>
            </w:tcBorders>
            <w:shd w:val="clear" w:color="auto" w:fill="auto"/>
            <w:vAlign w:val="center"/>
            <w:hideMark/>
          </w:tcPr>
          <w:p w14:paraId="44C6D905"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 </w:t>
            </w:r>
          </w:p>
        </w:tc>
        <w:tc>
          <w:tcPr>
            <w:tcW w:w="3402" w:type="dxa"/>
            <w:tcBorders>
              <w:top w:val="nil"/>
              <w:left w:val="nil"/>
              <w:bottom w:val="single" w:sz="8" w:space="0" w:color="000000"/>
              <w:right w:val="single" w:sz="8" w:space="0" w:color="000000"/>
            </w:tcBorders>
            <w:shd w:val="clear" w:color="auto" w:fill="auto"/>
            <w:vAlign w:val="center"/>
            <w:hideMark/>
          </w:tcPr>
          <w:p w14:paraId="1B80672A" w14:textId="77777777" w:rsidR="0001733A" w:rsidRPr="0001733A" w:rsidRDefault="0001733A" w:rsidP="002466EB">
            <w:pPr>
              <w:spacing w:line="240" w:lineRule="auto"/>
              <w:jc w:val="center"/>
              <w:rPr>
                <w:rFonts w:eastAsia="Times New Roman" w:cs="Times New Roman"/>
                <w:color w:val="000000"/>
                <w:sz w:val="20"/>
                <w:szCs w:val="20"/>
                <w:lang w:eastAsia="ru-RU"/>
              </w:rPr>
            </w:pPr>
            <w:r w:rsidRPr="0001733A">
              <w:rPr>
                <w:rFonts w:eastAsia="Times New Roman" w:cs="Times New Roman"/>
                <w:color w:val="000000"/>
                <w:sz w:val="20"/>
                <w:szCs w:val="20"/>
                <w:lang w:eastAsia="ru-RU"/>
              </w:rPr>
              <w:t>Уточняются на стадии конкурсной процедуры</w:t>
            </w:r>
          </w:p>
        </w:tc>
      </w:tr>
    </w:tbl>
    <w:p w14:paraId="5DD70586" w14:textId="77777777" w:rsidR="0069275D" w:rsidRPr="001515B2" w:rsidRDefault="0069275D" w:rsidP="00B52DE9">
      <w:pPr>
        <w:pStyle w:val="1b"/>
        <w:ind w:firstLine="0"/>
        <w:rPr>
          <w:rFonts w:cs="Times New Roman"/>
        </w:rPr>
      </w:pPr>
    </w:p>
    <w:p w14:paraId="5AC4DE4B" w14:textId="77777777" w:rsidR="0001733A" w:rsidRPr="001515B2" w:rsidRDefault="0001733A" w:rsidP="00B52DE9">
      <w:pPr>
        <w:pStyle w:val="1b"/>
        <w:ind w:firstLine="0"/>
        <w:rPr>
          <w:rFonts w:cs="Times New Roman"/>
        </w:rPr>
      </w:pPr>
    </w:p>
    <w:p w14:paraId="4D90C27B" w14:textId="77777777" w:rsidR="0001733A" w:rsidRPr="001515B2" w:rsidRDefault="0001733A" w:rsidP="00B52DE9">
      <w:pPr>
        <w:pStyle w:val="1b"/>
        <w:ind w:firstLine="0"/>
        <w:rPr>
          <w:rFonts w:cs="Times New Roman"/>
        </w:rPr>
      </w:pPr>
    </w:p>
    <w:p w14:paraId="4581BD5A" w14:textId="543EF0E3" w:rsidR="005878F4" w:rsidRPr="001515B2" w:rsidRDefault="005878F4">
      <w:pPr>
        <w:spacing w:line="240" w:lineRule="auto"/>
        <w:rPr>
          <w:rFonts w:cs="Times New Roman"/>
        </w:rPr>
      </w:pPr>
      <w:r w:rsidRPr="001515B2">
        <w:rPr>
          <w:rFonts w:cs="Times New Roman"/>
        </w:rPr>
        <w:br w:type="page"/>
      </w:r>
    </w:p>
    <w:p w14:paraId="1C9F38A8" w14:textId="1127E9B3" w:rsidR="005878F4" w:rsidRPr="001515B2" w:rsidRDefault="005878F4" w:rsidP="005878F4">
      <w:pPr>
        <w:pStyle w:val="1b"/>
        <w:ind w:firstLine="0"/>
        <w:rPr>
          <w:rFonts w:cs="Times New Roman"/>
        </w:rPr>
      </w:pPr>
      <w:r w:rsidRPr="001515B2">
        <w:rPr>
          <w:rFonts w:cs="Times New Roman"/>
        </w:rPr>
        <w:lastRenderedPageBreak/>
        <w:t>Таблица 11.3 - Укрупненная оценка затрат на реализацию мероприятий КСОТ на территории Тарбагатайского района, тыс. рублей</w:t>
      </w:r>
    </w:p>
    <w:tbl>
      <w:tblPr>
        <w:tblW w:w="13500" w:type="dxa"/>
        <w:tblLook w:val="04A0" w:firstRow="1" w:lastRow="0" w:firstColumn="1" w:lastColumn="0" w:noHBand="0" w:noVBand="1"/>
      </w:tblPr>
      <w:tblGrid>
        <w:gridCol w:w="460"/>
        <w:gridCol w:w="4520"/>
        <w:gridCol w:w="1680"/>
        <w:gridCol w:w="1740"/>
        <w:gridCol w:w="1340"/>
        <w:gridCol w:w="1420"/>
        <w:gridCol w:w="2340"/>
      </w:tblGrid>
      <w:tr w:rsidR="005878F4" w:rsidRPr="005878F4" w14:paraId="7E18FCF8" w14:textId="77777777" w:rsidTr="002466EB">
        <w:trPr>
          <w:trHeight w:val="315"/>
          <w:tblHead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34C3A9" w14:textId="77777777" w:rsidR="005878F4" w:rsidRPr="005878F4" w:rsidRDefault="005878F4" w:rsidP="005878F4">
            <w:pPr>
              <w:spacing w:line="240" w:lineRule="auto"/>
              <w:rPr>
                <w:rFonts w:eastAsia="Times New Roman" w:cs="Times New Roman"/>
                <w:sz w:val="20"/>
                <w:szCs w:val="20"/>
                <w:lang w:eastAsia="ru-RU"/>
              </w:rPr>
            </w:pPr>
          </w:p>
        </w:tc>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2EA76" w14:textId="77777777" w:rsidR="005878F4" w:rsidRPr="005878F4" w:rsidRDefault="005878F4" w:rsidP="005878F4">
            <w:pPr>
              <w:spacing w:line="240" w:lineRule="auto"/>
              <w:rPr>
                <w:rFonts w:eastAsia="Times New Roman" w:cs="Times New Roman"/>
                <w:sz w:val="20"/>
                <w:szCs w:val="20"/>
                <w:lang w:eastAsia="ru-RU"/>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296FF6" w14:textId="77777777" w:rsidR="005878F4" w:rsidRPr="005878F4" w:rsidRDefault="005878F4" w:rsidP="005878F4">
            <w:pPr>
              <w:spacing w:line="240" w:lineRule="auto"/>
              <w:rPr>
                <w:rFonts w:eastAsia="Times New Roman" w:cs="Times New Roman"/>
                <w:sz w:val="20"/>
                <w:szCs w:val="20"/>
                <w:lang w:eastAsia="ru-RU"/>
              </w:rPr>
            </w:pP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B8E199" w14:textId="77777777" w:rsidR="005878F4" w:rsidRPr="005878F4" w:rsidRDefault="005878F4" w:rsidP="005878F4">
            <w:pPr>
              <w:spacing w:line="240" w:lineRule="auto"/>
              <w:jc w:val="center"/>
              <w:rPr>
                <w:rFonts w:ascii="Calibri" w:eastAsia="Times New Roman" w:hAnsi="Calibri" w:cs="Times New Roman"/>
                <w:color w:val="000000"/>
                <w:lang w:eastAsia="ru-RU"/>
              </w:rPr>
            </w:pPr>
            <w:r w:rsidRPr="005878F4">
              <w:rPr>
                <w:rFonts w:ascii="Calibri" w:eastAsia="Times New Roman" w:hAnsi="Calibri" w:cs="Times New Roman"/>
                <w:color w:val="000000"/>
                <w:lang w:eastAsia="ru-RU"/>
              </w:rPr>
              <w:t>2025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36B05" w14:textId="77777777" w:rsidR="005878F4" w:rsidRPr="005878F4" w:rsidRDefault="005878F4" w:rsidP="005878F4">
            <w:pPr>
              <w:spacing w:line="240" w:lineRule="auto"/>
              <w:jc w:val="center"/>
              <w:rPr>
                <w:rFonts w:ascii="Calibri" w:eastAsia="Times New Roman" w:hAnsi="Calibri" w:cs="Times New Roman"/>
                <w:color w:val="000000"/>
                <w:lang w:eastAsia="ru-RU"/>
              </w:rPr>
            </w:pPr>
            <w:r w:rsidRPr="005878F4">
              <w:rPr>
                <w:rFonts w:ascii="Calibri" w:eastAsia="Times New Roman" w:hAnsi="Calibri" w:cs="Times New Roman"/>
                <w:color w:val="000000"/>
                <w:lang w:eastAsia="ru-RU"/>
              </w:rPr>
              <w:t>2030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D80C0" w14:textId="77777777" w:rsidR="005878F4" w:rsidRPr="005878F4" w:rsidRDefault="005878F4" w:rsidP="005878F4">
            <w:pPr>
              <w:spacing w:line="240" w:lineRule="auto"/>
              <w:jc w:val="center"/>
              <w:rPr>
                <w:rFonts w:ascii="Calibri" w:eastAsia="Times New Roman" w:hAnsi="Calibri" w:cs="Times New Roman"/>
                <w:color w:val="000000"/>
                <w:lang w:eastAsia="ru-RU"/>
              </w:rPr>
            </w:pPr>
            <w:r w:rsidRPr="005878F4">
              <w:rPr>
                <w:rFonts w:ascii="Calibri" w:eastAsia="Times New Roman" w:hAnsi="Calibri" w:cs="Times New Roman"/>
                <w:color w:val="000000"/>
                <w:lang w:eastAsia="ru-RU"/>
              </w:rPr>
              <w:t>2035</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108BD" w14:textId="77777777" w:rsidR="005878F4" w:rsidRPr="005878F4" w:rsidRDefault="005878F4" w:rsidP="005878F4">
            <w:pPr>
              <w:spacing w:line="240" w:lineRule="auto"/>
              <w:jc w:val="center"/>
              <w:rPr>
                <w:rFonts w:ascii="Calibri" w:eastAsia="Times New Roman" w:hAnsi="Calibri" w:cs="Times New Roman"/>
                <w:color w:val="000000"/>
                <w:lang w:eastAsia="ru-RU"/>
              </w:rPr>
            </w:pPr>
          </w:p>
        </w:tc>
      </w:tr>
      <w:tr w:rsidR="005878F4" w:rsidRPr="005878F4" w14:paraId="58C56155" w14:textId="77777777" w:rsidTr="002466EB">
        <w:trPr>
          <w:trHeight w:val="315"/>
          <w:tblHeader/>
        </w:trPr>
        <w:tc>
          <w:tcPr>
            <w:tcW w:w="460" w:type="dxa"/>
            <w:tcBorders>
              <w:top w:val="single" w:sz="4" w:space="0" w:color="auto"/>
              <w:left w:val="nil"/>
              <w:bottom w:val="nil"/>
              <w:right w:val="nil"/>
            </w:tcBorders>
            <w:shd w:val="clear" w:color="000000" w:fill="D9D9D9"/>
            <w:noWrap/>
            <w:vAlign w:val="bottom"/>
            <w:hideMark/>
          </w:tcPr>
          <w:p w14:paraId="1FADACC8" w14:textId="77777777" w:rsidR="005878F4" w:rsidRPr="005878F4" w:rsidRDefault="005878F4" w:rsidP="005878F4">
            <w:pPr>
              <w:spacing w:line="240" w:lineRule="auto"/>
              <w:rPr>
                <w:rFonts w:ascii="Calibri" w:eastAsia="Times New Roman" w:hAnsi="Calibri" w:cs="Times New Roman"/>
                <w:color w:val="000000"/>
                <w:lang w:eastAsia="ru-RU"/>
              </w:rPr>
            </w:pPr>
            <w:r w:rsidRPr="005878F4">
              <w:rPr>
                <w:rFonts w:ascii="Calibri" w:eastAsia="Times New Roman" w:hAnsi="Calibri" w:cs="Times New Roman"/>
                <w:color w:val="000000"/>
                <w:lang w:eastAsia="ru-RU"/>
              </w:rPr>
              <w:t>№</w:t>
            </w:r>
          </w:p>
        </w:tc>
        <w:tc>
          <w:tcPr>
            <w:tcW w:w="10700" w:type="dxa"/>
            <w:gridSpan w:val="5"/>
            <w:tcBorders>
              <w:top w:val="single" w:sz="4" w:space="0" w:color="auto"/>
              <w:left w:val="single" w:sz="8" w:space="0" w:color="000000"/>
              <w:bottom w:val="single" w:sz="8" w:space="0" w:color="000000"/>
              <w:right w:val="nil"/>
            </w:tcBorders>
            <w:shd w:val="clear" w:color="000000" w:fill="D9D9D9"/>
            <w:vAlign w:val="center"/>
            <w:hideMark/>
          </w:tcPr>
          <w:p w14:paraId="64CA43B4"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4"/>
                <w:lang w:eastAsia="ru-RU"/>
              </w:rPr>
              <w:t>Мероприятия по развитию транспорта общего пользования, созданию транспортно-пересадочных узлов</w:t>
            </w:r>
          </w:p>
        </w:tc>
        <w:tc>
          <w:tcPr>
            <w:tcW w:w="23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E94426F" w14:textId="77777777" w:rsidR="005878F4" w:rsidRPr="005878F4" w:rsidRDefault="005878F4" w:rsidP="005878F4">
            <w:pPr>
              <w:spacing w:line="240" w:lineRule="auto"/>
              <w:rPr>
                <w:rFonts w:ascii="Calibri" w:eastAsia="Times New Roman" w:hAnsi="Calibri" w:cs="Times New Roman"/>
                <w:color w:val="000000"/>
                <w:lang w:eastAsia="ru-RU"/>
              </w:rPr>
            </w:pPr>
            <w:r w:rsidRPr="005878F4">
              <w:rPr>
                <w:rFonts w:ascii="Calibri" w:eastAsia="Times New Roman" w:hAnsi="Calibri" w:cs="Times New Roman"/>
                <w:color w:val="000000"/>
                <w:lang w:eastAsia="ru-RU"/>
              </w:rPr>
              <w:t>Комментарий</w:t>
            </w:r>
          </w:p>
        </w:tc>
      </w:tr>
      <w:tr w:rsidR="005878F4" w:rsidRPr="005878F4" w14:paraId="13A5F932" w14:textId="77777777" w:rsidTr="005878F4">
        <w:trPr>
          <w:trHeight w:val="525"/>
        </w:trPr>
        <w:tc>
          <w:tcPr>
            <w:tcW w:w="4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733DEE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FA584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Организация нового межмуниципального авт</w:t>
            </w:r>
            <w:r w:rsidRPr="005878F4">
              <w:rPr>
                <w:rFonts w:eastAsia="Times New Roman" w:cs="Times New Roman"/>
                <w:color w:val="000000"/>
                <w:sz w:val="20"/>
                <w:szCs w:val="20"/>
                <w:lang w:eastAsia="ru-RU"/>
              </w:rPr>
              <w:t>о</w:t>
            </w:r>
            <w:r w:rsidRPr="005878F4">
              <w:rPr>
                <w:rFonts w:eastAsia="Times New Roman" w:cs="Times New Roman"/>
                <w:color w:val="000000"/>
                <w:sz w:val="20"/>
                <w:szCs w:val="20"/>
                <w:lang w:eastAsia="ru-RU"/>
              </w:rPr>
              <w:t>бусного маршрута Улан-Удэ - Тарбагатай</w:t>
            </w:r>
          </w:p>
        </w:tc>
        <w:tc>
          <w:tcPr>
            <w:tcW w:w="1680" w:type="dxa"/>
            <w:tcBorders>
              <w:top w:val="nil"/>
              <w:left w:val="nil"/>
              <w:bottom w:val="single" w:sz="8" w:space="0" w:color="000000"/>
              <w:right w:val="single" w:sz="8" w:space="0" w:color="000000"/>
            </w:tcBorders>
            <w:shd w:val="clear" w:color="auto" w:fill="auto"/>
            <w:vAlign w:val="center"/>
            <w:hideMark/>
          </w:tcPr>
          <w:p w14:paraId="1E18420E"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23AACC68"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A7089E5"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A670768"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5D940C3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7AC1AA03" w14:textId="77777777" w:rsidTr="005878F4">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6155AAC2"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E84CC23"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379837A0"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659AD7F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005B9BE3"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5780AB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93ED6C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3BCB523C" w14:textId="77777777" w:rsidTr="005878F4">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72A437B0"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0F94BDB"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6DFE036"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t>она</w:t>
            </w:r>
          </w:p>
        </w:tc>
        <w:tc>
          <w:tcPr>
            <w:tcW w:w="1740" w:type="dxa"/>
            <w:tcBorders>
              <w:top w:val="nil"/>
              <w:left w:val="nil"/>
              <w:bottom w:val="single" w:sz="8" w:space="0" w:color="000000"/>
              <w:right w:val="single" w:sz="8" w:space="0" w:color="000000"/>
            </w:tcBorders>
            <w:shd w:val="clear" w:color="auto" w:fill="auto"/>
            <w:vAlign w:val="center"/>
            <w:hideMark/>
          </w:tcPr>
          <w:p w14:paraId="25A92E5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662A3D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133E403"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EBF4BC9"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4D2471D3" w14:textId="77777777" w:rsidTr="005878F4">
        <w:trPr>
          <w:trHeight w:val="525"/>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021E9726"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A994DFD"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651E42B"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5EAAF66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FBB8A68"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38B9B27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6FF59C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За счет внебюджетных источников</w:t>
            </w:r>
          </w:p>
        </w:tc>
      </w:tr>
      <w:tr w:rsidR="005878F4" w:rsidRPr="005878F4" w14:paraId="53CBEE64" w14:textId="77777777" w:rsidTr="005878F4">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A2F8485"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BFBA62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Изменение межмуниципальных автобусных маршрутов с переносом конечной остановки на юго-западный транспортно-пересадочный узел</w:t>
            </w:r>
          </w:p>
        </w:tc>
        <w:tc>
          <w:tcPr>
            <w:tcW w:w="1680" w:type="dxa"/>
            <w:tcBorders>
              <w:top w:val="nil"/>
              <w:left w:val="nil"/>
              <w:bottom w:val="single" w:sz="8" w:space="0" w:color="000000"/>
              <w:right w:val="single" w:sz="8" w:space="0" w:color="000000"/>
            </w:tcBorders>
            <w:shd w:val="clear" w:color="auto" w:fill="auto"/>
            <w:vAlign w:val="center"/>
            <w:hideMark/>
          </w:tcPr>
          <w:p w14:paraId="60210239"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6D5F346C"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86B0CC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3DD5AD05"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95B6F5C"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7549EBDC"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51856797"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5E3EFF7"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4797D9F"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13D4FAA8"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CA0B3D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6C20B49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DBC20F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154AC3F6"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2FEA5D58"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D0BCDB6"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58DFA9AA"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t>она</w:t>
            </w:r>
          </w:p>
        </w:tc>
        <w:tc>
          <w:tcPr>
            <w:tcW w:w="1740" w:type="dxa"/>
            <w:tcBorders>
              <w:top w:val="nil"/>
              <w:left w:val="nil"/>
              <w:bottom w:val="single" w:sz="8" w:space="0" w:color="000000"/>
              <w:right w:val="single" w:sz="8" w:space="0" w:color="000000"/>
            </w:tcBorders>
            <w:shd w:val="clear" w:color="auto" w:fill="auto"/>
            <w:vAlign w:val="center"/>
            <w:hideMark/>
          </w:tcPr>
          <w:p w14:paraId="177CC3D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871C3D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F737D9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CA65D0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41730F80" w14:textId="77777777" w:rsidTr="005878F4">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704C6AB0"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EA5D63A"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B18454F"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6D27EA8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F5CF63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C5E663D"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C84E5DC"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За счет внебюджетных источников</w:t>
            </w:r>
          </w:p>
        </w:tc>
      </w:tr>
      <w:tr w:rsidR="005878F4" w:rsidRPr="005878F4" w14:paraId="155498E4" w14:textId="77777777" w:rsidTr="005878F4">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6266E99"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B6DE043"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Приобретение подвижного состава пассажирск</w:t>
            </w:r>
            <w:r w:rsidRPr="005878F4">
              <w:rPr>
                <w:rFonts w:eastAsia="Times New Roman" w:cs="Times New Roman"/>
                <w:color w:val="000000"/>
                <w:sz w:val="20"/>
                <w:szCs w:val="20"/>
                <w:lang w:eastAsia="ru-RU"/>
              </w:rPr>
              <w:t>о</w:t>
            </w:r>
            <w:r w:rsidRPr="005878F4">
              <w:rPr>
                <w:rFonts w:eastAsia="Times New Roman" w:cs="Times New Roman"/>
                <w:color w:val="000000"/>
                <w:sz w:val="20"/>
                <w:szCs w:val="20"/>
                <w:lang w:eastAsia="ru-RU"/>
              </w:rPr>
              <w:t>го транспорта</w:t>
            </w:r>
          </w:p>
        </w:tc>
        <w:tc>
          <w:tcPr>
            <w:tcW w:w="1680" w:type="dxa"/>
            <w:tcBorders>
              <w:top w:val="nil"/>
              <w:left w:val="nil"/>
              <w:bottom w:val="single" w:sz="8" w:space="0" w:color="000000"/>
              <w:right w:val="single" w:sz="8" w:space="0" w:color="000000"/>
            </w:tcBorders>
            <w:shd w:val="clear" w:color="auto" w:fill="auto"/>
            <w:vAlign w:val="center"/>
            <w:hideMark/>
          </w:tcPr>
          <w:p w14:paraId="01414DC6"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415159D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8EFFCF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9C9A5E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7EEF5B3"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38031215"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97A1388"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B4C24CC"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32C582A"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73F039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77AC5B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C004EA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2D7487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0A57F768"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8D99335"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DF14173"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B68D9E1"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t>она</w:t>
            </w:r>
          </w:p>
        </w:tc>
        <w:tc>
          <w:tcPr>
            <w:tcW w:w="1740" w:type="dxa"/>
            <w:tcBorders>
              <w:top w:val="nil"/>
              <w:left w:val="nil"/>
              <w:bottom w:val="single" w:sz="8" w:space="0" w:color="000000"/>
              <w:right w:val="single" w:sz="8" w:space="0" w:color="000000"/>
            </w:tcBorders>
            <w:shd w:val="clear" w:color="auto" w:fill="auto"/>
            <w:vAlign w:val="center"/>
            <w:hideMark/>
          </w:tcPr>
          <w:p w14:paraId="707B656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8ED0F8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978BCF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7F698FD"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2FA76732" w14:textId="77777777" w:rsidTr="005878F4">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6BBB0DEC"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211F8F8"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688FAAB"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50052AE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14C5E1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9C1818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F92D94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За счет внебюджетных источников</w:t>
            </w:r>
          </w:p>
        </w:tc>
      </w:tr>
      <w:tr w:rsidR="005878F4" w:rsidRPr="005878F4" w14:paraId="5DAD447F" w14:textId="77777777" w:rsidTr="005878F4">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42EA52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4</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C83C28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Внедрение единой электронной транспортной карты</w:t>
            </w:r>
          </w:p>
        </w:tc>
        <w:tc>
          <w:tcPr>
            <w:tcW w:w="1680" w:type="dxa"/>
            <w:tcBorders>
              <w:top w:val="nil"/>
              <w:left w:val="nil"/>
              <w:bottom w:val="single" w:sz="8" w:space="0" w:color="000000"/>
              <w:right w:val="single" w:sz="8" w:space="0" w:color="000000"/>
            </w:tcBorders>
            <w:shd w:val="clear" w:color="auto" w:fill="auto"/>
            <w:vAlign w:val="center"/>
            <w:hideMark/>
          </w:tcPr>
          <w:p w14:paraId="75C9C52C"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589E21E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58814CE"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092F3E9"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0A3F9A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76057712"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5B29AB41"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89BC4C3"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3AD8591D"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18DF731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F4E4298" w14:textId="4492D663" w:rsidR="005878F4" w:rsidRPr="005878F4" w:rsidRDefault="002466EB" w:rsidP="005878F4">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10 000,0</w:t>
            </w:r>
            <w:r w:rsidR="005878F4"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85D9EE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AA4F98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3E72B8DF"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AB5F53C"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18DD6D6"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977B9FD"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t>она</w:t>
            </w:r>
          </w:p>
        </w:tc>
        <w:tc>
          <w:tcPr>
            <w:tcW w:w="1740" w:type="dxa"/>
            <w:tcBorders>
              <w:top w:val="nil"/>
              <w:left w:val="nil"/>
              <w:bottom w:val="single" w:sz="8" w:space="0" w:color="000000"/>
              <w:right w:val="single" w:sz="8" w:space="0" w:color="000000"/>
            </w:tcBorders>
            <w:shd w:val="clear" w:color="auto" w:fill="auto"/>
            <w:vAlign w:val="center"/>
            <w:hideMark/>
          </w:tcPr>
          <w:p w14:paraId="01270E7C"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26349FE" w14:textId="7B79129D" w:rsidR="005878F4" w:rsidRPr="005878F4" w:rsidRDefault="002466EB" w:rsidP="005878F4">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1</w:t>
            </w:r>
            <w:r w:rsidR="005878F4" w:rsidRPr="005878F4">
              <w:rPr>
                <w:rFonts w:eastAsia="Times New Roman" w:cs="Times New Roman"/>
                <w:color w:val="000000"/>
                <w:sz w:val="20"/>
                <w:szCs w:val="20"/>
                <w:lang w:eastAsia="ru-RU"/>
              </w:rPr>
              <w:t>0 000,00</w:t>
            </w:r>
          </w:p>
        </w:tc>
        <w:tc>
          <w:tcPr>
            <w:tcW w:w="1420" w:type="dxa"/>
            <w:tcBorders>
              <w:top w:val="nil"/>
              <w:left w:val="nil"/>
              <w:bottom w:val="single" w:sz="8" w:space="0" w:color="000000"/>
              <w:right w:val="single" w:sz="8" w:space="0" w:color="000000"/>
            </w:tcBorders>
            <w:shd w:val="clear" w:color="auto" w:fill="auto"/>
            <w:vAlign w:val="center"/>
            <w:hideMark/>
          </w:tcPr>
          <w:p w14:paraId="461A6FC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F3F678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267C3C7F" w14:textId="77777777" w:rsidTr="005878F4">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522B2A56"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D041196"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0239A5D"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70E5805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F7A0119"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688DC7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B7DDC6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0E3FB8E7" w14:textId="77777777" w:rsidTr="005878F4">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729A41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5</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388B29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Обустройство павильонов ожидания на промеж</w:t>
            </w:r>
            <w:r w:rsidRPr="005878F4">
              <w:rPr>
                <w:rFonts w:eastAsia="Times New Roman" w:cs="Times New Roman"/>
                <w:color w:val="000000"/>
                <w:sz w:val="20"/>
                <w:szCs w:val="20"/>
                <w:lang w:eastAsia="ru-RU"/>
              </w:rPr>
              <w:t>у</w:t>
            </w:r>
            <w:r w:rsidRPr="005878F4">
              <w:rPr>
                <w:rFonts w:eastAsia="Times New Roman" w:cs="Times New Roman"/>
                <w:color w:val="000000"/>
                <w:sz w:val="20"/>
                <w:szCs w:val="20"/>
                <w:lang w:eastAsia="ru-RU"/>
              </w:rPr>
              <w:t>точных остановочных пунктах</w:t>
            </w:r>
          </w:p>
        </w:tc>
        <w:tc>
          <w:tcPr>
            <w:tcW w:w="1680" w:type="dxa"/>
            <w:tcBorders>
              <w:top w:val="nil"/>
              <w:left w:val="nil"/>
              <w:bottom w:val="single" w:sz="8" w:space="0" w:color="000000"/>
              <w:right w:val="single" w:sz="8" w:space="0" w:color="000000"/>
            </w:tcBorders>
            <w:shd w:val="clear" w:color="auto" w:fill="auto"/>
            <w:vAlign w:val="center"/>
            <w:hideMark/>
          </w:tcPr>
          <w:p w14:paraId="0E371E99"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739D96B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FABE11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FE71DD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071F13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586C2A99"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3DA53B4D"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6E0DA75"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B297A0A"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13BD30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F1BCE6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8CACA0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6B4FD7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2CBC2131"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8AB1928"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6F0EABF"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436A8BB6"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lastRenderedPageBreak/>
              <w:t>она</w:t>
            </w:r>
          </w:p>
        </w:tc>
        <w:tc>
          <w:tcPr>
            <w:tcW w:w="1740" w:type="dxa"/>
            <w:tcBorders>
              <w:top w:val="nil"/>
              <w:left w:val="nil"/>
              <w:bottom w:val="single" w:sz="8" w:space="0" w:color="000000"/>
              <w:right w:val="single" w:sz="8" w:space="0" w:color="000000"/>
            </w:tcBorders>
            <w:shd w:val="clear" w:color="auto" w:fill="auto"/>
            <w:vAlign w:val="center"/>
            <w:hideMark/>
          </w:tcPr>
          <w:p w14:paraId="697E954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4"/>
                <w:lang w:eastAsia="ru-RU"/>
              </w:rPr>
              <w:lastRenderedPageBreak/>
              <w:t>1 800,00</w:t>
            </w:r>
          </w:p>
        </w:tc>
        <w:tc>
          <w:tcPr>
            <w:tcW w:w="1340" w:type="dxa"/>
            <w:tcBorders>
              <w:top w:val="nil"/>
              <w:left w:val="nil"/>
              <w:bottom w:val="single" w:sz="8" w:space="0" w:color="000000"/>
              <w:right w:val="single" w:sz="8" w:space="0" w:color="000000"/>
            </w:tcBorders>
            <w:shd w:val="clear" w:color="auto" w:fill="auto"/>
            <w:vAlign w:val="center"/>
            <w:hideMark/>
          </w:tcPr>
          <w:p w14:paraId="38321F5C"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4"/>
                <w:lang w:eastAsia="ru-RU"/>
              </w:rPr>
              <w:t>2 400,00</w:t>
            </w:r>
          </w:p>
        </w:tc>
        <w:tc>
          <w:tcPr>
            <w:tcW w:w="1420" w:type="dxa"/>
            <w:tcBorders>
              <w:top w:val="nil"/>
              <w:left w:val="nil"/>
              <w:bottom w:val="single" w:sz="8" w:space="0" w:color="000000"/>
              <w:right w:val="single" w:sz="8" w:space="0" w:color="000000"/>
            </w:tcBorders>
            <w:shd w:val="clear" w:color="auto" w:fill="auto"/>
            <w:vAlign w:val="center"/>
            <w:hideMark/>
          </w:tcPr>
          <w:p w14:paraId="75E9E05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4"/>
                <w:lang w:eastAsia="ru-RU"/>
              </w:rPr>
              <w:t>2 400,00</w:t>
            </w:r>
          </w:p>
        </w:tc>
        <w:tc>
          <w:tcPr>
            <w:tcW w:w="2340" w:type="dxa"/>
            <w:tcBorders>
              <w:top w:val="nil"/>
              <w:left w:val="nil"/>
              <w:bottom w:val="single" w:sz="8" w:space="0" w:color="000000"/>
              <w:right w:val="single" w:sz="8" w:space="0" w:color="000000"/>
            </w:tcBorders>
            <w:shd w:val="clear" w:color="auto" w:fill="auto"/>
            <w:vAlign w:val="center"/>
            <w:hideMark/>
          </w:tcPr>
          <w:p w14:paraId="2850543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Уточняются на стадии конкурсной процедуры</w:t>
            </w:r>
          </w:p>
        </w:tc>
      </w:tr>
      <w:tr w:rsidR="005878F4" w:rsidRPr="005878F4" w14:paraId="5EBD13D5" w14:textId="77777777" w:rsidTr="005878F4">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485232C3"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4723424" w14:textId="77777777" w:rsidR="005878F4" w:rsidRPr="005878F4" w:rsidRDefault="005878F4" w:rsidP="005878F4">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C46FF9F"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4AC97FF5"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F3EA3F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124D290"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CAE88A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32A06C5A" w14:textId="77777777" w:rsidTr="005878F4">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6AEAFD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69BABCF" w14:textId="77777777" w:rsidR="005878F4" w:rsidRPr="005878F4" w:rsidRDefault="005878F4" w:rsidP="005878F4">
            <w:pPr>
              <w:spacing w:line="240" w:lineRule="auto"/>
              <w:rPr>
                <w:rFonts w:eastAsia="Times New Roman" w:cs="Times New Roman"/>
                <w:i/>
                <w:iCs/>
                <w:color w:val="000000"/>
                <w:sz w:val="20"/>
                <w:szCs w:val="20"/>
                <w:lang w:eastAsia="ru-RU"/>
              </w:rPr>
            </w:pPr>
            <w:r w:rsidRPr="005878F4">
              <w:rPr>
                <w:rFonts w:eastAsia="Times New Roman" w:cs="Times New Roman"/>
                <w:i/>
                <w:iCs/>
                <w:color w:val="000000"/>
                <w:sz w:val="20"/>
                <w:szCs w:val="20"/>
                <w:lang w:eastAsia="ru-RU"/>
              </w:rPr>
              <w:t>Всего по развитию транспорта общего польз</w:t>
            </w:r>
            <w:r w:rsidRPr="005878F4">
              <w:rPr>
                <w:rFonts w:eastAsia="Times New Roman" w:cs="Times New Roman"/>
                <w:i/>
                <w:iCs/>
                <w:color w:val="000000"/>
                <w:sz w:val="20"/>
                <w:szCs w:val="20"/>
                <w:lang w:eastAsia="ru-RU"/>
              </w:rPr>
              <w:t>о</w:t>
            </w:r>
            <w:r w:rsidRPr="005878F4">
              <w:rPr>
                <w:rFonts w:eastAsia="Times New Roman" w:cs="Times New Roman"/>
                <w:i/>
                <w:iCs/>
                <w:color w:val="000000"/>
                <w:sz w:val="20"/>
                <w:szCs w:val="20"/>
                <w:lang w:eastAsia="ru-RU"/>
              </w:rPr>
              <w:t>вания, созданию транспортно-пересадочных узлов</w:t>
            </w:r>
          </w:p>
        </w:tc>
        <w:tc>
          <w:tcPr>
            <w:tcW w:w="1680" w:type="dxa"/>
            <w:tcBorders>
              <w:top w:val="nil"/>
              <w:left w:val="nil"/>
              <w:bottom w:val="single" w:sz="8" w:space="0" w:color="000000"/>
              <w:right w:val="single" w:sz="8" w:space="0" w:color="000000"/>
            </w:tcBorders>
            <w:shd w:val="clear" w:color="auto" w:fill="auto"/>
            <w:vAlign w:val="center"/>
            <w:hideMark/>
          </w:tcPr>
          <w:p w14:paraId="5D1AF798"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6E99626D"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0D61D22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0,00</w:t>
            </w:r>
          </w:p>
        </w:tc>
        <w:tc>
          <w:tcPr>
            <w:tcW w:w="1420" w:type="dxa"/>
            <w:tcBorders>
              <w:top w:val="nil"/>
              <w:left w:val="nil"/>
              <w:bottom w:val="single" w:sz="8" w:space="0" w:color="000000"/>
              <w:right w:val="single" w:sz="8" w:space="0" w:color="000000"/>
            </w:tcBorders>
            <w:shd w:val="clear" w:color="auto" w:fill="auto"/>
            <w:vAlign w:val="center"/>
            <w:hideMark/>
          </w:tcPr>
          <w:p w14:paraId="7CC7106E"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7BCE40F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7B3BEADD"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F6979F5"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C788DDD" w14:textId="77777777" w:rsidR="005878F4" w:rsidRPr="005878F4" w:rsidRDefault="005878F4" w:rsidP="005878F4">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57E7134D"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Респу</w:t>
            </w:r>
            <w:r w:rsidRPr="005878F4">
              <w:rPr>
                <w:rFonts w:eastAsia="Times New Roman" w:cs="Times New Roman"/>
                <w:color w:val="000000"/>
                <w:sz w:val="20"/>
                <w:szCs w:val="20"/>
                <w:lang w:eastAsia="ru-RU"/>
              </w:rPr>
              <w:t>б</w:t>
            </w:r>
            <w:r w:rsidRPr="005878F4">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6DC5DC4"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5F061E83" w14:textId="2598C4AA" w:rsidR="005878F4" w:rsidRPr="005878F4" w:rsidRDefault="002466EB" w:rsidP="005878F4">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1</w:t>
            </w:r>
            <w:r w:rsidR="005878F4" w:rsidRPr="005878F4">
              <w:rPr>
                <w:rFonts w:eastAsia="Times New Roman" w:cs="Times New Roman"/>
                <w:color w:val="000000"/>
                <w:sz w:val="20"/>
                <w:szCs w:val="20"/>
                <w:lang w:eastAsia="ru-RU"/>
              </w:rPr>
              <w:t>0</w:t>
            </w:r>
            <w:r w:rsidRPr="001515B2">
              <w:rPr>
                <w:rFonts w:eastAsia="Times New Roman" w:cs="Times New Roman"/>
                <w:color w:val="000000"/>
                <w:sz w:val="20"/>
                <w:szCs w:val="20"/>
                <w:lang w:eastAsia="ru-RU"/>
              </w:rPr>
              <w:t xml:space="preserve"> 000</w:t>
            </w:r>
            <w:r w:rsidR="005878F4" w:rsidRPr="005878F4">
              <w:rPr>
                <w:rFonts w:eastAsia="Times New Roman" w:cs="Times New Roman"/>
                <w:color w:val="000000"/>
                <w:sz w:val="20"/>
                <w:szCs w:val="20"/>
                <w:lang w:eastAsia="ru-RU"/>
              </w:rPr>
              <w:t>,00</w:t>
            </w:r>
          </w:p>
        </w:tc>
        <w:tc>
          <w:tcPr>
            <w:tcW w:w="1420" w:type="dxa"/>
            <w:tcBorders>
              <w:top w:val="nil"/>
              <w:left w:val="nil"/>
              <w:bottom w:val="single" w:sz="8" w:space="0" w:color="000000"/>
              <w:right w:val="single" w:sz="8" w:space="0" w:color="000000"/>
            </w:tcBorders>
            <w:shd w:val="clear" w:color="auto" w:fill="auto"/>
            <w:vAlign w:val="center"/>
            <w:hideMark/>
          </w:tcPr>
          <w:p w14:paraId="08CD8087"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4EC874F6"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6F00949A" w14:textId="77777777" w:rsidTr="005878F4">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4AE16E6"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5B13DB5" w14:textId="77777777" w:rsidR="005878F4" w:rsidRPr="005878F4" w:rsidRDefault="005878F4" w:rsidP="005878F4">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5B9945E2"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Бюджет Тарб</w:t>
            </w:r>
            <w:r w:rsidRPr="005878F4">
              <w:rPr>
                <w:rFonts w:eastAsia="Times New Roman" w:cs="Times New Roman"/>
                <w:color w:val="000000"/>
                <w:sz w:val="20"/>
                <w:szCs w:val="20"/>
                <w:lang w:eastAsia="ru-RU"/>
              </w:rPr>
              <w:t>а</w:t>
            </w:r>
            <w:r w:rsidRPr="005878F4">
              <w:rPr>
                <w:rFonts w:eastAsia="Times New Roman" w:cs="Times New Roman"/>
                <w:color w:val="000000"/>
                <w:sz w:val="20"/>
                <w:szCs w:val="20"/>
                <w:lang w:eastAsia="ru-RU"/>
              </w:rPr>
              <w:t>гатайского ра</w:t>
            </w:r>
            <w:r w:rsidRPr="005878F4">
              <w:rPr>
                <w:rFonts w:eastAsia="Times New Roman" w:cs="Times New Roman"/>
                <w:color w:val="000000"/>
                <w:sz w:val="20"/>
                <w:szCs w:val="20"/>
                <w:lang w:eastAsia="ru-RU"/>
              </w:rPr>
              <w:t>й</w:t>
            </w:r>
            <w:r w:rsidRPr="005878F4">
              <w:rPr>
                <w:rFonts w:eastAsia="Times New Roman" w:cs="Times New Roman"/>
                <w:color w:val="000000"/>
                <w:sz w:val="20"/>
                <w:szCs w:val="20"/>
                <w:lang w:eastAsia="ru-RU"/>
              </w:rPr>
              <w:t>она</w:t>
            </w:r>
          </w:p>
        </w:tc>
        <w:tc>
          <w:tcPr>
            <w:tcW w:w="1740" w:type="dxa"/>
            <w:tcBorders>
              <w:top w:val="nil"/>
              <w:left w:val="nil"/>
              <w:bottom w:val="single" w:sz="8" w:space="0" w:color="000000"/>
              <w:right w:val="single" w:sz="8" w:space="0" w:color="000000"/>
            </w:tcBorders>
            <w:shd w:val="clear" w:color="auto" w:fill="auto"/>
            <w:vAlign w:val="center"/>
            <w:hideMark/>
          </w:tcPr>
          <w:p w14:paraId="221AD5F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1 800,00</w:t>
            </w:r>
          </w:p>
        </w:tc>
        <w:tc>
          <w:tcPr>
            <w:tcW w:w="1340" w:type="dxa"/>
            <w:tcBorders>
              <w:top w:val="nil"/>
              <w:left w:val="nil"/>
              <w:bottom w:val="single" w:sz="8" w:space="0" w:color="000000"/>
              <w:right w:val="single" w:sz="8" w:space="0" w:color="000000"/>
            </w:tcBorders>
            <w:shd w:val="clear" w:color="auto" w:fill="auto"/>
            <w:vAlign w:val="center"/>
            <w:hideMark/>
          </w:tcPr>
          <w:p w14:paraId="7A8FC0B7" w14:textId="3097DACF" w:rsidR="005878F4" w:rsidRPr="005878F4" w:rsidRDefault="002466EB" w:rsidP="002466EB">
            <w:pPr>
              <w:spacing w:line="240" w:lineRule="auto"/>
              <w:jc w:val="center"/>
              <w:rPr>
                <w:rFonts w:eastAsia="Times New Roman" w:cs="Times New Roman"/>
                <w:color w:val="000000"/>
                <w:sz w:val="20"/>
                <w:szCs w:val="20"/>
                <w:lang w:eastAsia="ru-RU"/>
              </w:rPr>
            </w:pPr>
            <w:r w:rsidRPr="001515B2">
              <w:rPr>
                <w:rFonts w:eastAsia="Times New Roman" w:cs="Times New Roman"/>
                <w:color w:val="000000"/>
                <w:sz w:val="20"/>
                <w:szCs w:val="20"/>
                <w:lang w:eastAsia="ru-RU"/>
              </w:rPr>
              <w:t>1</w:t>
            </w:r>
            <w:r w:rsidR="005878F4" w:rsidRPr="005878F4">
              <w:rPr>
                <w:rFonts w:eastAsia="Times New Roman" w:cs="Times New Roman"/>
                <w:color w:val="000000"/>
                <w:sz w:val="20"/>
                <w:szCs w:val="20"/>
                <w:lang w:eastAsia="ru-RU"/>
              </w:rPr>
              <w:t>2 400,00</w:t>
            </w:r>
          </w:p>
        </w:tc>
        <w:tc>
          <w:tcPr>
            <w:tcW w:w="1420" w:type="dxa"/>
            <w:tcBorders>
              <w:top w:val="nil"/>
              <w:left w:val="nil"/>
              <w:bottom w:val="single" w:sz="8" w:space="0" w:color="000000"/>
              <w:right w:val="single" w:sz="8" w:space="0" w:color="000000"/>
            </w:tcBorders>
            <w:shd w:val="clear" w:color="auto" w:fill="auto"/>
            <w:vAlign w:val="center"/>
            <w:hideMark/>
          </w:tcPr>
          <w:p w14:paraId="77E13812"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2 400,00</w:t>
            </w:r>
          </w:p>
        </w:tc>
        <w:tc>
          <w:tcPr>
            <w:tcW w:w="2340" w:type="dxa"/>
            <w:tcBorders>
              <w:top w:val="nil"/>
              <w:left w:val="nil"/>
              <w:bottom w:val="single" w:sz="8" w:space="0" w:color="000000"/>
              <w:right w:val="single" w:sz="8" w:space="0" w:color="000000"/>
            </w:tcBorders>
            <w:shd w:val="clear" w:color="auto" w:fill="auto"/>
            <w:vAlign w:val="center"/>
            <w:hideMark/>
          </w:tcPr>
          <w:p w14:paraId="1630F3AB"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r>
      <w:tr w:rsidR="005878F4" w:rsidRPr="005878F4" w14:paraId="5F2FC721" w14:textId="77777777" w:rsidTr="005878F4">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0451BB9B" w14:textId="77777777" w:rsidR="005878F4" w:rsidRPr="005878F4" w:rsidRDefault="005878F4" w:rsidP="005878F4">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E96CCE6" w14:textId="77777777" w:rsidR="005878F4" w:rsidRPr="005878F4" w:rsidRDefault="005878F4" w:rsidP="005878F4">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A3F781D" w14:textId="77777777" w:rsidR="005878F4" w:rsidRPr="005878F4" w:rsidRDefault="005878F4" w:rsidP="005878F4">
            <w:pPr>
              <w:spacing w:line="240" w:lineRule="auto"/>
              <w:rPr>
                <w:rFonts w:eastAsia="Times New Roman" w:cs="Times New Roman"/>
                <w:color w:val="000000"/>
                <w:sz w:val="20"/>
                <w:szCs w:val="20"/>
                <w:lang w:eastAsia="ru-RU"/>
              </w:rPr>
            </w:pPr>
            <w:r w:rsidRPr="005878F4">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3FEF9ADF"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615288A"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4C11391"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E188EED" w14:textId="77777777" w:rsidR="005878F4" w:rsidRPr="005878F4" w:rsidRDefault="005878F4" w:rsidP="005878F4">
            <w:pPr>
              <w:spacing w:line="240" w:lineRule="auto"/>
              <w:jc w:val="center"/>
              <w:rPr>
                <w:rFonts w:eastAsia="Times New Roman" w:cs="Times New Roman"/>
                <w:color w:val="000000"/>
                <w:sz w:val="20"/>
                <w:szCs w:val="20"/>
                <w:lang w:eastAsia="ru-RU"/>
              </w:rPr>
            </w:pPr>
            <w:r w:rsidRPr="005878F4">
              <w:rPr>
                <w:rFonts w:eastAsia="Times New Roman" w:cs="Times New Roman"/>
                <w:color w:val="000000"/>
                <w:sz w:val="20"/>
                <w:szCs w:val="20"/>
                <w:lang w:eastAsia="ru-RU"/>
              </w:rPr>
              <w:t>Уточняются на стадии конкурсной процедуры</w:t>
            </w:r>
          </w:p>
        </w:tc>
      </w:tr>
    </w:tbl>
    <w:p w14:paraId="3D3F4C91" w14:textId="77777777" w:rsidR="002466EB" w:rsidRPr="001515B2" w:rsidRDefault="002466EB" w:rsidP="002466EB">
      <w:pPr>
        <w:pStyle w:val="1b"/>
        <w:ind w:firstLine="0"/>
        <w:rPr>
          <w:rFonts w:cs="Times New Roman"/>
        </w:rPr>
      </w:pPr>
    </w:p>
    <w:p w14:paraId="40693E9A" w14:textId="77777777" w:rsidR="002466EB" w:rsidRPr="001515B2" w:rsidRDefault="002466EB" w:rsidP="002466EB">
      <w:pPr>
        <w:pStyle w:val="1b"/>
        <w:ind w:firstLine="0"/>
        <w:rPr>
          <w:rFonts w:cs="Times New Roman"/>
        </w:rPr>
      </w:pPr>
    </w:p>
    <w:p w14:paraId="536EDBF5" w14:textId="77777777" w:rsidR="002466EB" w:rsidRPr="001515B2" w:rsidRDefault="002466EB">
      <w:pPr>
        <w:spacing w:line="240" w:lineRule="auto"/>
        <w:rPr>
          <w:rFonts w:cs="Times New Roman"/>
        </w:rPr>
      </w:pPr>
      <w:r w:rsidRPr="001515B2">
        <w:rPr>
          <w:rFonts w:cs="Times New Roman"/>
        </w:rPr>
        <w:br w:type="page"/>
      </w:r>
    </w:p>
    <w:p w14:paraId="3674E343" w14:textId="57DA2A81" w:rsidR="002466EB" w:rsidRPr="001515B2" w:rsidRDefault="002466EB" w:rsidP="002466EB">
      <w:pPr>
        <w:pStyle w:val="1b"/>
        <w:ind w:firstLine="0"/>
        <w:rPr>
          <w:rFonts w:cs="Times New Roman"/>
        </w:rPr>
      </w:pPr>
      <w:r w:rsidRPr="001515B2">
        <w:rPr>
          <w:rFonts w:cs="Times New Roman"/>
        </w:rPr>
        <w:lastRenderedPageBreak/>
        <w:t>Таблица 11.4 - Укрупненная оценка затрат на реализацию мероприятий КСОТ на территории Иволгинского района, тыс. рублей</w:t>
      </w:r>
    </w:p>
    <w:tbl>
      <w:tblPr>
        <w:tblW w:w="13500" w:type="dxa"/>
        <w:tblLook w:val="04A0" w:firstRow="1" w:lastRow="0" w:firstColumn="1" w:lastColumn="0" w:noHBand="0" w:noVBand="1"/>
      </w:tblPr>
      <w:tblGrid>
        <w:gridCol w:w="460"/>
        <w:gridCol w:w="4520"/>
        <w:gridCol w:w="1680"/>
        <w:gridCol w:w="1740"/>
        <w:gridCol w:w="1340"/>
        <w:gridCol w:w="1420"/>
        <w:gridCol w:w="2340"/>
      </w:tblGrid>
      <w:tr w:rsidR="002466EB" w:rsidRPr="002466EB" w14:paraId="5C51D9C8" w14:textId="77777777" w:rsidTr="002466EB">
        <w:trPr>
          <w:trHeight w:val="315"/>
          <w:tblHead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D3803" w14:textId="77777777" w:rsidR="002466EB" w:rsidRPr="002466EB" w:rsidRDefault="002466EB" w:rsidP="002466EB">
            <w:pPr>
              <w:spacing w:line="240" w:lineRule="auto"/>
              <w:rPr>
                <w:rFonts w:eastAsia="Times New Roman" w:cs="Times New Roman"/>
                <w:sz w:val="20"/>
                <w:szCs w:val="20"/>
                <w:lang w:eastAsia="ru-RU"/>
              </w:rPr>
            </w:pPr>
          </w:p>
        </w:tc>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A90B4" w14:textId="77777777" w:rsidR="002466EB" w:rsidRPr="002466EB" w:rsidRDefault="002466EB" w:rsidP="002466EB">
            <w:pPr>
              <w:spacing w:line="240" w:lineRule="auto"/>
              <w:rPr>
                <w:rFonts w:eastAsia="Times New Roman" w:cs="Times New Roman"/>
                <w:sz w:val="20"/>
                <w:szCs w:val="20"/>
                <w:lang w:eastAsia="ru-RU"/>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DF30D" w14:textId="77777777" w:rsidR="002466EB" w:rsidRPr="002466EB" w:rsidRDefault="002466EB" w:rsidP="002466EB">
            <w:pPr>
              <w:spacing w:line="240" w:lineRule="auto"/>
              <w:rPr>
                <w:rFonts w:eastAsia="Times New Roman" w:cs="Times New Roman"/>
                <w:sz w:val="20"/>
                <w:szCs w:val="20"/>
                <w:lang w:eastAsia="ru-RU"/>
              </w:rPr>
            </w:pP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F21344"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2025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9CD80"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AD915F"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2035</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AEDC99" w14:textId="77777777" w:rsidR="002466EB" w:rsidRPr="002466EB" w:rsidRDefault="002466EB" w:rsidP="002466EB">
            <w:pPr>
              <w:spacing w:line="240" w:lineRule="auto"/>
              <w:jc w:val="center"/>
              <w:rPr>
                <w:rFonts w:ascii="Calibri" w:eastAsia="Times New Roman" w:hAnsi="Calibri" w:cs="Times New Roman"/>
                <w:color w:val="000000"/>
                <w:lang w:eastAsia="ru-RU"/>
              </w:rPr>
            </w:pPr>
          </w:p>
        </w:tc>
      </w:tr>
      <w:tr w:rsidR="002466EB" w:rsidRPr="002466EB" w14:paraId="66B34AFF" w14:textId="77777777" w:rsidTr="002466EB">
        <w:trPr>
          <w:trHeight w:val="315"/>
          <w:tblHeader/>
        </w:trPr>
        <w:tc>
          <w:tcPr>
            <w:tcW w:w="460" w:type="dxa"/>
            <w:tcBorders>
              <w:top w:val="single" w:sz="4" w:space="0" w:color="auto"/>
              <w:left w:val="nil"/>
              <w:bottom w:val="nil"/>
              <w:right w:val="nil"/>
            </w:tcBorders>
            <w:shd w:val="clear" w:color="000000" w:fill="D9D9D9"/>
            <w:noWrap/>
            <w:vAlign w:val="bottom"/>
            <w:hideMark/>
          </w:tcPr>
          <w:p w14:paraId="4B1CC5C4"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w:t>
            </w:r>
          </w:p>
        </w:tc>
        <w:tc>
          <w:tcPr>
            <w:tcW w:w="10700" w:type="dxa"/>
            <w:gridSpan w:val="5"/>
            <w:tcBorders>
              <w:top w:val="single" w:sz="4" w:space="0" w:color="auto"/>
              <w:left w:val="single" w:sz="8" w:space="0" w:color="000000"/>
              <w:bottom w:val="single" w:sz="8" w:space="0" w:color="000000"/>
              <w:right w:val="nil"/>
            </w:tcBorders>
            <w:shd w:val="clear" w:color="000000" w:fill="D9D9D9"/>
            <w:vAlign w:val="center"/>
            <w:hideMark/>
          </w:tcPr>
          <w:p w14:paraId="29DBD090"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4"/>
                <w:lang w:eastAsia="ru-RU"/>
              </w:rPr>
              <w:t>Мероприятия по развитию транспорта общего пользования, созданию транспортно-пересадочных узлов</w:t>
            </w:r>
          </w:p>
        </w:tc>
        <w:tc>
          <w:tcPr>
            <w:tcW w:w="23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70DCEE6A"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Комментарий</w:t>
            </w:r>
          </w:p>
        </w:tc>
      </w:tr>
      <w:tr w:rsidR="002466EB" w:rsidRPr="002466EB" w14:paraId="4E8CD9E2" w14:textId="77777777" w:rsidTr="002466EB">
        <w:trPr>
          <w:trHeight w:val="525"/>
        </w:trPr>
        <w:tc>
          <w:tcPr>
            <w:tcW w:w="4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751077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A97DFC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Организация нового межмуниципального авт</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бусного маршрута Улан-Удэ - с. Поселье</w:t>
            </w:r>
          </w:p>
        </w:tc>
        <w:tc>
          <w:tcPr>
            <w:tcW w:w="1680" w:type="dxa"/>
            <w:tcBorders>
              <w:top w:val="nil"/>
              <w:left w:val="nil"/>
              <w:bottom w:val="single" w:sz="8" w:space="0" w:color="000000"/>
              <w:right w:val="single" w:sz="8" w:space="0" w:color="000000"/>
            </w:tcBorders>
            <w:shd w:val="clear" w:color="auto" w:fill="auto"/>
            <w:vAlign w:val="center"/>
            <w:hideMark/>
          </w:tcPr>
          <w:p w14:paraId="3F70D20D"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663700C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724E99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E2335C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7D2016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46335E0"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0C8F8A8C"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9C2CF5C"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4199E69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48303DE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DC34A8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80E790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E44E71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2F5D6DA"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4D16B368"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AED7F3C"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4371491"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Иво</w:t>
            </w:r>
            <w:r w:rsidRPr="002466EB">
              <w:rPr>
                <w:rFonts w:eastAsia="Times New Roman" w:cs="Times New Roman"/>
                <w:color w:val="000000"/>
                <w:sz w:val="20"/>
                <w:szCs w:val="20"/>
                <w:lang w:eastAsia="ru-RU"/>
              </w:rPr>
              <w:t>л</w:t>
            </w:r>
            <w:r w:rsidRPr="002466EB">
              <w:rPr>
                <w:rFonts w:eastAsia="Times New Roman" w:cs="Times New Roman"/>
                <w:color w:val="000000"/>
                <w:sz w:val="20"/>
                <w:szCs w:val="20"/>
                <w:lang w:eastAsia="ru-RU"/>
              </w:rPr>
              <w:t>гинского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501CA43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5D4ABE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AD348D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69DE8B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15F5C71" w14:textId="77777777" w:rsidTr="002466EB">
        <w:trPr>
          <w:trHeight w:val="525"/>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6C403445"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6223B6A"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A4E578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4A81BAC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DE7361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A13DDD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7332D5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За счет внебюджетных источников</w:t>
            </w:r>
          </w:p>
        </w:tc>
      </w:tr>
      <w:tr w:rsidR="002466EB" w:rsidRPr="002466EB" w14:paraId="2A8543CB"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26A1BD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BBCBB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Приобретение подвижного состава пассажирск</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го транспорта</w:t>
            </w:r>
          </w:p>
        </w:tc>
        <w:tc>
          <w:tcPr>
            <w:tcW w:w="1680" w:type="dxa"/>
            <w:tcBorders>
              <w:top w:val="nil"/>
              <w:left w:val="nil"/>
              <w:bottom w:val="single" w:sz="8" w:space="0" w:color="000000"/>
              <w:right w:val="single" w:sz="8" w:space="0" w:color="000000"/>
            </w:tcBorders>
            <w:shd w:val="clear" w:color="auto" w:fill="auto"/>
            <w:vAlign w:val="center"/>
            <w:hideMark/>
          </w:tcPr>
          <w:p w14:paraId="3E824069"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25EDC05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CF83B9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A13115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588CBEE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399CA780"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55869757"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768C138"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8C9484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CE78C5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9FF9B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DFC882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C007BD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A835C8A"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9D2A7A6"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1767674"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8AB103E"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Иво</w:t>
            </w:r>
            <w:r w:rsidRPr="002466EB">
              <w:rPr>
                <w:rFonts w:eastAsia="Times New Roman" w:cs="Times New Roman"/>
                <w:color w:val="000000"/>
                <w:sz w:val="20"/>
                <w:szCs w:val="20"/>
                <w:lang w:eastAsia="ru-RU"/>
              </w:rPr>
              <w:t>л</w:t>
            </w:r>
            <w:r w:rsidRPr="002466EB">
              <w:rPr>
                <w:rFonts w:eastAsia="Times New Roman" w:cs="Times New Roman"/>
                <w:color w:val="000000"/>
                <w:sz w:val="20"/>
                <w:szCs w:val="20"/>
                <w:lang w:eastAsia="ru-RU"/>
              </w:rPr>
              <w:t>гинского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459AD4A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FDD7C2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EF11B2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2AB23A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573E4A4A"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2C81EDAE"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F87F3FF"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DA8318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6882366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66F00F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B85BA6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44C1E9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За счет внебюджетных источников</w:t>
            </w:r>
          </w:p>
        </w:tc>
      </w:tr>
      <w:tr w:rsidR="002466EB" w:rsidRPr="002466EB" w14:paraId="253D5ED2"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B4E50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5C2355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Внедрение единой электронной транспортной карты</w:t>
            </w:r>
          </w:p>
        </w:tc>
        <w:tc>
          <w:tcPr>
            <w:tcW w:w="1680" w:type="dxa"/>
            <w:tcBorders>
              <w:top w:val="nil"/>
              <w:left w:val="nil"/>
              <w:bottom w:val="single" w:sz="8" w:space="0" w:color="000000"/>
              <w:right w:val="single" w:sz="8" w:space="0" w:color="000000"/>
            </w:tcBorders>
            <w:shd w:val="clear" w:color="auto" w:fill="auto"/>
            <w:vAlign w:val="center"/>
            <w:hideMark/>
          </w:tcPr>
          <w:p w14:paraId="76848272"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548D52B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CAA0CC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32B8AB7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19611F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45891EE"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3E6B6971"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9B8F502"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79C293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CE5F48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CE1C45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2C352DE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F2E755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312809B3"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54E30C96"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566A804"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E486CE7"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Иво</w:t>
            </w:r>
            <w:r w:rsidRPr="002466EB">
              <w:rPr>
                <w:rFonts w:eastAsia="Times New Roman" w:cs="Times New Roman"/>
                <w:color w:val="000000"/>
                <w:sz w:val="20"/>
                <w:szCs w:val="20"/>
                <w:lang w:eastAsia="ru-RU"/>
              </w:rPr>
              <w:t>л</w:t>
            </w:r>
            <w:r w:rsidRPr="002466EB">
              <w:rPr>
                <w:rFonts w:eastAsia="Times New Roman" w:cs="Times New Roman"/>
                <w:color w:val="000000"/>
                <w:sz w:val="20"/>
                <w:szCs w:val="20"/>
                <w:lang w:eastAsia="ru-RU"/>
              </w:rPr>
              <w:t>гинского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6B86D6B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EE94EE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4784D4F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DEA50B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DDC35FF"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6808E3DA"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81A1B81"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5C9E00A0"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348ACF0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C34C4F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F74080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164AA0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12CE7F5"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41054D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4</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193E12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Обустройство павильонов ожидания на промеж</w:t>
            </w:r>
            <w:r w:rsidRPr="002466EB">
              <w:rPr>
                <w:rFonts w:eastAsia="Times New Roman" w:cs="Times New Roman"/>
                <w:color w:val="000000"/>
                <w:sz w:val="20"/>
                <w:szCs w:val="20"/>
                <w:lang w:eastAsia="ru-RU"/>
              </w:rPr>
              <w:t>у</w:t>
            </w:r>
            <w:r w:rsidRPr="002466EB">
              <w:rPr>
                <w:rFonts w:eastAsia="Times New Roman" w:cs="Times New Roman"/>
                <w:color w:val="000000"/>
                <w:sz w:val="20"/>
                <w:szCs w:val="20"/>
                <w:lang w:eastAsia="ru-RU"/>
              </w:rPr>
              <w:t>точных остановочных пунктах</w:t>
            </w:r>
          </w:p>
        </w:tc>
        <w:tc>
          <w:tcPr>
            <w:tcW w:w="1680" w:type="dxa"/>
            <w:tcBorders>
              <w:top w:val="nil"/>
              <w:left w:val="nil"/>
              <w:bottom w:val="single" w:sz="8" w:space="0" w:color="000000"/>
              <w:right w:val="single" w:sz="8" w:space="0" w:color="000000"/>
            </w:tcBorders>
            <w:shd w:val="clear" w:color="auto" w:fill="auto"/>
            <w:vAlign w:val="center"/>
            <w:hideMark/>
          </w:tcPr>
          <w:p w14:paraId="313234BE"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6E1E3C1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8F4C4E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132BDB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2A5E41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7FFAE39"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32CB628E"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F90BACA"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E5AB2D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688CE68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0074E13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EF11E2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31F6F5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398A8BC"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6CB665B"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422A89B"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0AB27F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Иво</w:t>
            </w:r>
            <w:r w:rsidRPr="002466EB">
              <w:rPr>
                <w:rFonts w:eastAsia="Times New Roman" w:cs="Times New Roman"/>
                <w:color w:val="000000"/>
                <w:sz w:val="20"/>
                <w:szCs w:val="20"/>
                <w:lang w:eastAsia="ru-RU"/>
              </w:rPr>
              <w:t>л</w:t>
            </w:r>
            <w:r w:rsidRPr="002466EB">
              <w:rPr>
                <w:rFonts w:eastAsia="Times New Roman" w:cs="Times New Roman"/>
                <w:color w:val="000000"/>
                <w:sz w:val="20"/>
                <w:szCs w:val="20"/>
                <w:lang w:eastAsia="ru-RU"/>
              </w:rPr>
              <w:t>гинского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7129DB1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2 400,00</w:t>
            </w:r>
          </w:p>
        </w:tc>
        <w:tc>
          <w:tcPr>
            <w:tcW w:w="1340" w:type="dxa"/>
            <w:tcBorders>
              <w:top w:val="nil"/>
              <w:left w:val="nil"/>
              <w:bottom w:val="single" w:sz="8" w:space="0" w:color="000000"/>
              <w:right w:val="single" w:sz="8" w:space="0" w:color="000000"/>
            </w:tcBorders>
            <w:shd w:val="clear" w:color="auto" w:fill="auto"/>
            <w:vAlign w:val="center"/>
            <w:hideMark/>
          </w:tcPr>
          <w:p w14:paraId="6DC7EF6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A37423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2 400,00</w:t>
            </w:r>
          </w:p>
        </w:tc>
        <w:tc>
          <w:tcPr>
            <w:tcW w:w="2340" w:type="dxa"/>
            <w:tcBorders>
              <w:top w:val="nil"/>
              <w:left w:val="nil"/>
              <w:bottom w:val="single" w:sz="8" w:space="0" w:color="000000"/>
              <w:right w:val="single" w:sz="8" w:space="0" w:color="000000"/>
            </w:tcBorders>
            <w:shd w:val="clear" w:color="auto" w:fill="auto"/>
            <w:vAlign w:val="center"/>
            <w:hideMark/>
          </w:tcPr>
          <w:p w14:paraId="24F41A1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r w:rsidR="002466EB" w:rsidRPr="002466EB" w14:paraId="6FD79495"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528E14BB"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FBE1B02"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B1EE3B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5B136C2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327F6B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F31BF2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27FE74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C173AA9"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C6C0E8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875B77F" w14:textId="77777777" w:rsidR="002466EB" w:rsidRPr="002466EB" w:rsidRDefault="002466EB" w:rsidP="002466EB">
            <w:pPr>
              <w:spacing w:line="240" w:lineRule="auto"/>
              <w:rPr>
                <w:rFonts w:eastAsia="Times New Roman" w:cs="Times New Roman"/>
                <w:i/>
                <w:iCs/>
                <w:color w:val="000000"/>
                <w:sz w:val="20"/>
                <w:szCs w:val="20"/>
                <w:lang w:eastAsia="ru-RU"/>
              </w:rPr>
            </w:pPr>
            <w:r w:rsidRPr="002466EB">
              <w:rPr>
                <w:rFonts w:eastAsia="Times New Roman" w:cs="Times New Roman"/>
                <w:i/>
                <w:iCs/>
                <w:color w:val="000000"/>
                <w:sz w:val="20"/>
                <w:szCs w:val="20"/>
                <w:lang w:eastAsia="ru-RU"/>
              </w:rPr>
              <w:t>Всего по развитию транспорта общего польз</w:t>
            </w:r>
            <w:r w:rsidRPr="002466EB">
              <w:rPr>
                <w:rFonts w:eastAsia="Times New Roman" w:cs="Times New Roman"/>
                <w:i/>
                <w:iCs/>
                <w:color w:val="000000"/>
                <w:sz w:val="20"/>
                <w:szCs w:val="20"/>
                <w:lang w:eastAsia="ru-RU"/>
              </w:rPr>
              <w:t>о</w:t>
            </w:r>
            <w:r w:rsidRPr="002466EB">
              <w:rPr>
                <w:rFonts w:eastAsia="Times New Roman" w:cs="Times New Roman"/>
                <w:i/>
                <w:iCs/>
                <w:color w:val="000000"/>
                <w:sz w:val="20"/>
                <w:szCs w:val="20"/>
                <w:lang w:eastAsia="ru-RU"/>
              </w:rPr>
              <w:t>вания, созданию транспортно-пересадочных узлов</w:t>
            </w:r>
          </w:p>
        </w:tc>
        <w:tc>
          <w:tcPr>
            <w:tcW w:w="1680" w:type="dxa"/>
            <w:tcBorders>
              <w:top w:val="nil"/>
              <w:left w:val="nil"/>
              <w:bottom w:val="single" w:sz="8" w:space="0" w:color="000000"/>
              <w:right w:val="single" w:sz="8" w:space="0" w:color="000000"/>
            </w:tcBorders>
            <w:shd w:val="clear" w:color="auto" w:fill="auto"/>
            <w:vAlign w:val="center"/>
            <w:hideMark/>
          </w:tcPr>
          <w:p w14:paraId="770D38E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514E12B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3B3029D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420" w:type="dxa"/>
            <w:tcBorders>
              <w:top w:val="nil"/>
              <w:left w:val="nil"/>
              <w:bottom w:val="single" w:sz="8" w:space="0" w:color="000000"/>
              <w:right w:val="single" w:sz="8" w:space="0" w:color="000000"/>
            </w:tcBorders>
            <w:shd w:val="clear" w:color="auto" w:fill="auto"/>
            <w:vAlign w:val="center"/>
            <w:hideMark/>
          </w:tcPr>
          <w:p w14:paraId="41C18AD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38F78E3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9DA963C"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23209BB"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4AC4ED0"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158290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E2BA70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3BB2653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45E1F45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086806D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EF609FC"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1C23D82"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3BE8988"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FAEF00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Иво</w:t>
            </w:r>
            <w:r w:rsidRPr="002466EB">
              <w:rPr>
                <w:rFonts w:eastAsia="Times New Roman" w:cs="Times New Roman"/>
                <w:color w:val="000000"/>
                <w:sz w:val="20"/>
                <w:szCs w:val="20"/>
                <w:lang w:eastAsia="ru-RU"/>
              </w:rPr>
              <w:t>л</w:t>
            </w:r>
            <w:r w:rsidRPr="002466EB">
              <w:rPr>
                <w:rFonts w:eastAsia="Times New Roman" w:cs="Times New Roman"/>
                <w:color w:val="000000"/>
                <w:sz w:val="20"/>
                <w:szCs w:val="20"/>
                <w:lang w:eastAsia="ru-RU"/>
              </w:rPr>
              <w:t>гинского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753C5E7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2 400,00</w:t>
            </w:r>
          </w:p>
        </w:tc>
        <w:tc>
          <w:tcPr>
            <w:tcW w:w="1340" w:type="dxa"/>
            <w:tcBorders>
              <w:top w:val="nil"/>
              <w:left w:val="nil"/>
              <w:bottom w:val="single" w:sz="8" w:space="0" w:color="000000"/>
              <w:right w:val="single" w:sz="8" w:space="0" w:color="000000"/>
            </w:tcBorders>
            <w:shd w:val="clear" w:color="auto" w:fill="auto"/>
            <w:vAlign w:val="center"/>
            <w:hideMark/>
          </w:tcPr>
          <w:p w14:paraId="2801E91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6C5888D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2 400,00</w:t>
            </w:r>
          </w:p>
        </w:tc>
        <w:tc>
          <w:tcPr>
            <w:tcW w:w="2340" w:type="dxa"/>
            <w:tcBorders>
              <w:top w:val="nil"/>
              <w:left w:val="nil"/>
              <w:bottom w:val="single" w:sz="8" w:space="0" w:color="000000"/>
              <w:right w:val="single" w:sz="8" w:space="0" w:color="000000"/>
            </w:tcBorders>
            <w:shd w:val="clear" w:color="auto" w:fill="auto"/>
            <w:vAlign w:val="center"/>
            <w:hideMark/>
          </w:tcPr>
          <w:p w14:paraId="1B86D71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59093CC1"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5FE9DBB7"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99EED26"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50FC9356"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04AD1D7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005116B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1DFFBF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8D2C62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bl>
    <w:p w14:paraId="0DAC0DEF" w14:textId="77777777" w:rsidR="0001733A" w:rsidRPr="001515B2" w:rsidRDefault="0001733A" w:rsidP="00B52DE9">
      <w:pPr>
        <w:pStyle w:val="1b"/>
        <w:ind w:firstLine="0"/>
        <w:rPr>
          <w:rFonts w:cs="Times New Roman"/>
        </w:rPr>
      </w:pPr>
    </w:p>
    <w:p w14:paraId="4CB20726" w14:textId="77777777" w:rsidR="002466EB" w:rsidRPr="001515B2" w:rsidRDefault="002466EB" w:rsidP="00B52DE9">
      <w:pPr>
        <w:pStyle w:val="1b"/>
        <w:ind w:firstLine="0"/>
        <w:rPr>
          <w:rFonts w:cs="Times New Roman"/>
        </w:rPr>
      </w:pPr>
    </w:p>
    <w:p w14:paraId="64C90F60" w14:textId="1FDF4535" w:rsidR="002466EB" w:rsidRPr="001515B2" w:rsidRDefault="002466EB">
      <w:pPr>
        <w:spacing w:line="240" w:lineRule="auto"/>
        <w:rPr>
          <w:rFonts w:cs="Times New Roman"/>
        </w:rPr>
      </w:pPr>
      <w:r w:rsidRPr="001515B2">
        <w:rPr>
          <w:rFonts w:cs="Times New Roman"/>
        </w:rPr>
        <w:br w:type="page"/>
      </w:r>
    </w:p>
    <w:p w14:paraId="5E0A0162" w14:textId="2AFB202E" w:rsidR="002466EB" w:rsidRPr="001515B2" w:rsidRDefault="002466EB" w:rsidP="002466EB">
      <w:pPr>
        <w:pStyle w:val="1b"/>
        <w:ind w:firstLine="0"/>
        <w:rPr>
          <w:rFonts w:cs="Times New Roman"/>
        </w:rPr>
      </w:pPr>
      <w:r w:rsidRPr="001515B2">
        <w:rPr>
          <w:rFonts w:cs="Times New Roman"/>
        </w:rPr>
        <w:lastRenderedPageBreak/>
        <w:t>Таблица 11.5 - Укрупненная оценка затрат на реализацию мероприятий КСОТ на территории Заиграевского района, тыс. рублей</w:t>
      </w:r>
    </w:p>
    <w:tbl>
      <w:tblPr>
        <w:tblW w:w="13500" w:type="dxa"/>
        <w:tblLook w:val="04A0" w:firstRow="1" w:lastRow="0" w:firstColumn="1" w:lastColumn="0" w:noHBand="0" w:noVBand="1"/>
      </w:tblPr>
      <w:tblGrid>
        <w:gridCol w:w="460"/>
        <w:gridCol w:w="4520"/>
        <w:gridCol w:w="1680"/>
        <w:gridCol w:w="1740"/>
        <w:gridCol w:w="1340"/>
        <w:gridCol w:w="1420"/>
        <w:gridCol w:w="2340"/>
      </w:tblGrid>
      <w:tr w:rsidR="002466EB" w:rsidRPr="002466EB" w14:paraId="4DD99383" w14:textId="77777777" w:rsidTr="002466EB">
        <w:trPr>
          <w:trHeight w:val="315"/>
          <w:tblHead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37F03" w14:textId="77777777" w:rsidR="002466EB" w:rsidRPr="002466EB" w:rsidRDefault="002466EB" w:rsidP="002466EB">
            <w:pPr>
              <w:spacing w:line="240" w:lineRule="auto"/>
              <w:rPr>
                <w:rFonts w:eastAsia="Times New Roman" w:cs="Times New Roman"/>
                <w:sz w:val="20"/>
                <w:szCs w:val="20"/>
                <w:lang w:eastAsia="ru-RU"/>
              </w:rPr>
            </w:pPr>
          </w:p>
        </w:tc>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C7148" w14:textId="77777777" w:rsidR="002466EB" w:rsidRPr="002466EB" w:rsidRDefault="002466EB" w:rsidP="002466EB">
            <w:pPr>
              <w:spacing w:line="240" w:lineRule="auto"/>
              <w:rPr>
                <w:rFonts w:eastAsia="Times New Roman" w:cs="Times New Roman"/>
                <w:sz w:val="20"/>
                <w:szCs w:val="20"/>
                <w:lang w:eastAsia="ru-RU"/>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528CCD" w14:textId="77777777" w:rsidR="002466EB" w:rsidRPr="002466EB" w:rsidRDefault="002466EB" w:rsidP="002466EB">
            <w:pPr>
              <w:spacing w:line="240" w:lineRule="auto"/>
              <w:rPr>
                <w:rFonts w:eastAsia="Times New Roman" w:cs="Times New Roman"/>
                <w:sz w:val="20"/>
                <w:szCs w:val="20"/>
                <w:lang w:eastAsia="ru-RU"/>
              </w:rPr>
            </w:pP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F096C5"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2025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4FEFA"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467696"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2035</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6405A6A" w14:textId="77777777" w:rsidR="002466EB" w:rsidRPr="002466EB" w:rsidRDefault="002466EB" w:rsidP="002466EB">
            <w:pPr>
              <w:spacing w:line="240" w:lineRule="auto"/>
              <w:jc w:val="center"/>
              <w:rPr>
                <w:rFonts w:ascii="Calibri" w:eastAsia="Times New Roman" w:hAnsi="Calibri" w:cs="Times New Roman"/>
                <w:color w:val="000000"/>
                <w:lang w:eastAsia="ru-RU"/>
              </w:rPr>
            </w:pPr>
          </w:p>
        </w:tc>
      </w:tr>
      <w:tr w:rsidR="002466EB" w:rsidRPr="002466EB" w14:paraId="517E7B61" w14:textId="77777777" w:rsidTr="002466EB">
        <w:trPr>
          <w:trHeight w:val="315"/>
          <w:tblHeader/>
        </w:trPr>
        <w:tc>
          <w:tcPr>
            <w:tcW w:w="460" w:type="dxa"/>
            <w:tcBorders>
              <w:top w:val="single" w:sz="4" w:space="0" w:color="auto"/>
              <w:left w:val="nil"/>
              <w:bottom w:val="nil"/>
              <w:right w:val="nil"/>
            </w:tcBorders>
            <w:shd w:val="clear" w:color="000000" w:fill="D9D9D9"/>
            <w:noWrap/>
            <w:vAlign w:val="bottom"/>
            <w:hideMark/>
          </w:tcPr>
          <w:p w14:paraId="2EFCDDDC"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w:t>
            </w:r>
          </w:p>
        </w:tc>
        <w:tc>
          <w:tcPr>
            <w:tcW w:w="10700" w:type="dxa"/>
            <w:gridSpan w:val="5"/>
            <w:tcBorders>
              <w:top w:val="single" w:sz="4" w:space="0" w:color="auto"/>
              <w:left w:val="single" w:sz="8" w:space="0" w:color="000000"/>
              <w:bottom w:val="single" w:sz="8" w:space="0" w:color="000000"/>
              <w:right w:val="nil"/>
            </w:tcBorders>
            <w:shd w:val="clear" w:color="000000" w:fill="D9D9D9"/>
            <w:vAlign w:val="center"/>
            <w:hideMark/>
          </w:tcPr>
          <w:p w14:paraId="35D80F86"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4"/>
                <w:lang w:eastAsia="ru-RU"/>
              </w:rPr>
              <w:t>Мероприятия по развитию транспорта общего пользования, созданию транспортно-пересадочных узлов</w:t>
            </w:r>
          </w:p>
        </w:tc>
        <w:tc>
          <w:tcPr>
            <w:tcW w:w="23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3CD84FE9"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Комментарий</w:t>
            </w:r>
          </w:p>
        </w:tc>
      </w:tr>
      <w:tr w:rsidR="002466EB" w:rsidRPr="002466EB" w14:paraId="2CC579CE" w14:textId="77777777" w:rsidTr="002466EB">
        <w:trPr>
          <w:trHeight w:val="525"/>
        </w:trPr>
        <w:tc>
          <w:tcPr>
            <w:tcW w:w="4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C501AF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8286B8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Организация нового межмуниципального авт</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бусного маршрута «п. Эрхирик – ТПУ «Восто</w:t>
            </w:r>
            <w:r w:rsidRPr="002466EB">
              <w:rPr>
                <w:rFonts w:eastAsia="Times New Roman" w:cs="Times New Roman"/>
                <w:color w:val="000000"/>
                <w:sz w:val="20"/>
                <w:szCs w:val="20"/>
                <w:lang w:eastAsia="ru-RU"/>
              </w:rPr>
              <w:t>ч</w:t>
            </w:r>
            <w:r w:rsidRPr="002466EB">
              <w:rPr>
                <w:rFonts w:eastAsia="Times New Roman" w:cs="Times New Roman"/>
                <w:color w:val="000000"/>
                <w:sz w:val="20"/>
                <w:szCs w:val="20"/>
                <w:lang w:eastAsia="ru-RU"/>
              </w:rPr>
              <w:t>ный»</w:t>
            </w:r>
          </w:p>
        </w:tc>
        <w:tc>
          <w:tcPr>
            <w:tcW w:w="1680" w:type="dxa"/>
            <w:tcBorders>
              <w:top w:val="nil"/>
              <w:left w:val="nil"/>
              <w:bottom w:val="single" w:sz="8" w:space="0" w:color="000000"/>
              <w:right w:val="single" w:sz="8" w:space="0" w:color="000000"/>
            </w:tcBorders>
            <w:shd w:val="clear" w:color="auto" w:fill="auto"/>
            <w:vAlign w:val="center"/>
            <w:hideMark/>
          </w:tcPr>
          <w:p w14:paraId="31B2BBA4"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30D55DF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0483A3D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930CB9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FFF35F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93740E5"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2EDE951A"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C0AC1F1"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33BEF692"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4006057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20CC2E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E9E10D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0F95B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795AA26"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67C16868"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1CF481C"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80E03F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Заигр</w:t>
            </w:r>
            <w:r w:rsidRPr="002466EB">
              <w:rPr>
                <w:rFonts w:eastAsia="Times New Roman" w:cs="Times New Roman"/>
                <w:color w:val="000000"/>
                <w:sz w:val="20"/>
                <w:szCs w:val="20"/>
                <w:lang w:eastAsia="ru-RU"/>
              </w:rPr>
              <w:t>а</w:t>
            </w:r>
            <w:r w:rsidRPr="002466EB">
              <w:rPr>
                <w:rFonts w:eastAsia="Times New Roman" w:cs="Times New Roman"/>
                <w:color w:val="000000"/>
                <w:sz w:val="20"/>
                <w:szCs w:val="20"/>
                <w:lang w:eastAsia="ru-RU"/>
              </w:rPr>
              <w:t>евского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1CBB9BA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44F8D4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AECE20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CA741D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7B2878F" w14:textId="77777777" w:rsidTr="002466EB">
        <w:trPr>
          <w:trHeight w:val="525"/>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53AD53DD"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B7719E1"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328A959"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29F5A8A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053E90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3E1FB3F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148FA2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За счет внебюджетных источников</w:t>
            </w:r>
          </w:p>
        </w:tc>
      </w:tr>
      <w:tr w:rsidR="002466EB" w:rsidRPr="002466EB" w14:paraId="095D8754"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07526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5EF181B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Приобретение подвижного состава пассажирск</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го транспорта</w:t>
            </w:r>
          </w:p>
        </w:tc>
        <w:tc>
          <w:tcPr>
            <w:tcW w:w="1680" w:type="dxa"/>
            <w:tcBorders>
              <w:top w:val="nil"/>
              <w:left w:val="nil"/>
              <w:bottom w:val="single" w:sz="8" w:space="0" w:color="000000"/>
              <w:right w:val="single" w:sz="8" w:space="0" w:color="000000"/>
            </w:tcBorders>
            <w:shd w:val="clear" w:color="auto" w:fill="auto"/>
            <w:vAlign w:val="center"/>
            <w:hideMark/>
          </w:tcPr>
          <w:p w14:paraId="72099E05"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7600188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7CB9F6D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53F836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0A1C70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3ABC7703"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41D5A16"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515DD26"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42D1EEDE"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AC5A25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AF2192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4BBF1C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937BF8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39B3B459"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B2E926B"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4B3F506"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36CBE596"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Заигр</w:t>
            </w:r>
            <w:r w:rsidRPr="002466EB">
              <w:rPr>
                <w:rFonts w:eastAsia="Times New Roman" w:cs="Times New Roman"/>
                <w:color w:val="000000"/>
                <w:sz w:val="20"/>
                <w:szCs w:val="20"/>
                <w:lang w:eastAsia="ru-RU"/>
              </w:rPr>
              <w:t>а</w:t>
            </w:r>
            <w:r w:rsidRPr="002466EB">
              <w:rPr>
                <w:rFonts w:eastAsia="Times New Roman" w:cs="Times New Roman"/>
                <w:color w:val="000000"/>
                <w:sz w:val="20"/>
                <w:szCs w:val="20"/>
                <w:lang w:eastAsia="ru-RU"/>
              </w:rPr>
              <w:t>евского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47336F7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B47855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1D2358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85CC30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85F34B3"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3E1A8004"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9ADF073"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40EE1AD5"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098839E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A22AC5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F3B23E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ADD56F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За счет внебюджетных источников</w:t>
            </w:r>
          </w:p>
        </w:tc>
      </w:tr>
      <w:tr w:rsidR="002466EB" w:rsidRPr="002466EB" w14:paraId="4DC75BB3"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759C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600F24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Внедрение единой электронной транспортной карты</w:t>
            </w:r>
          </w:p>
        </w:tc>
        <w:tc>
          <w:tcPr>
            <w:tcW w:w="1680" w:type="dxa"/>
            <w:tcBorders>
              <w:top w:val="nil"/>
              <w:left w:val="nil"/>
              <w:bottom w:val="single" w:sz="8" w:space="0" w:color="000000"/>
              <w:right w:val="single" w:sz="8" w:space="0" w:color="000000"/>
            </w:tcBorders>
            <w:shd w:val="clear" w:color="auto" w:fill="auto"/>
            <w:vAlign w:val="center"/>
            <w:hideMark/>
          </w:tcPr>
          <w:p w14:paraId="4D5B4E3B"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42D50F5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02BB4C2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66649D0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CE8E5D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235D9B62"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415CB00"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319AB33"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AC98219"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6F909FE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A53087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7E78D10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BF93B1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2C488CA"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591EBBF7"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B1DE9DF"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5A1BC26"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Заигр</w:t>
            </w:r>
            <w:r w:rsidRPr="002466EB">
              <w:rPr>
                <w:rFonts w:eastAsia="Times New Roman" w:cs="Times New Roman"/>
                <w:color w:val="000000"/>
                <w:sz w:val="20"/>
                <w:szCs w:val="20"/>
                <w:lang w:eastAsia="ru-RU"/>
              </w:rPr>
              <w:t>а</w:t>
            </w:r>
            <w:r w:rsidRPr="002466EB">
              <w:rPr>
                <w:rFonts w:eastAsia="Times New Roman" w:cs="Times New Roman"/>
                <w:color w:val="000000"/>
                <w:sz w:val="20"/>
                <w:szCs w:val="20"/>
                <w:lang w:eastAsia="ru-RU"/>
              </w:rPr>
              <w:t>евского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78BBB0C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378C9B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5BE0013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3B9CA07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740A6CA8"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48C07085"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9A96E92"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4038FC3"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67AEF29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D9CB6D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01FFE5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66E644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6D0756C"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4EF759F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4</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2428EE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Обустройство павильонов ожидания на промеж</w:t>
            </w:r>
            <w:r w:rsidRPr="002466EB">
              <w:rPr>
                <w:rFonts w:eastAsia="Times New Roman" w:cs="Times New Roman"/>
                <w:color w:val="000000"/>
                <w:sz w:val="20"/>
                <w:szCs w:val="20"/>
                <w:lang w:eastAsia="ru-RU"/>
              </w:rPr>
              <w:t>у</w:t>
            </w:r>
            <w:r w:rsidRPr="002466EB">
              <w:rPr>
                <w:rFonts w:eastAsia="Times New Roman" w:cs="Times New Roman"/>
                <w:color w:val="000000"/>
                <w:sz w:val="20"/>
                <w:szCs w:val="20"/>
                <w:lang w:eastAsia="ru-RU"/>
              </w:rPr>
              <w:t>точных остановочных пунктах</w:t>
            </w:r>
          </w:p>
        </w:tc>
        <w:tc>
          <w:tcPr>
            <w:tcW w:w="1680" w:type="dxa"/>
            <w:tcBorders>
              <w:top w:val="nil"/>
              <w:left w:val="nil"/>
              <w:bottom w:val="single" w:sz="8" w:space="0" w:color="000000"/>
              <w:right w:val="single" w:sz="8" w:space="0" w:color="000000"/>
            </w:tcBorders>
            <w:shd w:val="clear" w:color="auto" w:fill="auto"/>
            <w:vAlign w:val="center"/>
            <w:hideMark/>
          </w:tcPr>
          <w:p w14:paraId="4E71F72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0523AA4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449249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50E704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55F72EE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645A558"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0635679C"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9D48810"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974B715"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DA0A8B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774AF7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27C83A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DD2AD0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385EBEE9"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08E4CE74"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CD0F56E"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7646D22"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Заигр</w:t>
            </w:r>
            <w:r w:rsidRPr="002466EB">
              <w:rPr>
                <w:rFonts w:eastAsia="Times New Roman" w:cs="Times New Roman"/>
                <w:color w:val="000000"/>
                <w:sz w:val="20"/>
                <w:szCs w:val="20"/>
                <w:lang w:eastAsia="ru-RU"/>
              </w:rPr>
              <w:t>а</w:t>
            </w:r>
            <w:r w:rsidRPr="002466EB">
              <w:rPr>
                <w:rFonts w:eastAsia="Times New Roman" w:cs="Times New Roman"/>
                <w:color w:val="000000"/>
                <w:sz w:val="20"/>
                <w:szCs w:val="20"/>
                <w:lang w:eastAsia="ru-RU"/>
              </w:rPr>
              <w:t>евского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32BB619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1340" w:type="dxa"/>
            <w:tcBorders>
              <w:top w:val="nil"/>
              <w:left w:val="nil"/>
              <w:bottom w:val="single" w:sz="8" w:space="0" w:color="000000"/>
              <w:right w:val="single" w:sz="8" w:space="0" w:color="000000"/>
            </w:tcBorders>
            <w:shd w:val="clear" w:color="auto" w:fill="auto"/>
            <w:vAlign w:val="center"/>
            <w:hideMark/>
          </w:tcPr>
          <w:p w14:paraId="599C503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1420" w:type="dxa"/>
            <w:tcBorders>
              <w:top w:val="nil"/>
              <w:left w:val="nil"/>
              <w:bottom w:val="single" w:sz="8" w:space="0" w:color="000000"/>
              <w:right w:val="single" w:sz="8" w:space="0" w:color="000000"/>
            </w:tcBorders>
            <w:shd w:val="clear" w:color="auto" w:fill="auto"/>
            <w:vAlign w:val="center"/>
            <w:hideMark/>
          </w:tcPr>
          <w:p w14:paraId="5CBF720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2340" w:type="dxa"/>
            <w:tcBorders>
              <w:top w:val="nil"/>
              <w:left w:val="nil"/>
              <w:bottom w:val="single" w:sz="8" w:space="0" w:color="000000"/>
              <w:right w:val="single" w:sz="8" w:space="0" w:color="000000"/>
            </w:tcBorders>
            <w:shd w:val="clear" w:color="auto" w:fill="auto"/>
            <w:vAlign w:val="center"/>
            <w:hideMark/>
          </w:tcPr>
          <w:p w14:paraId="37865B0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r w:rsidR="002466EB" w:rsidRPr="002466EB" w14:paraId="7E0F3008"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25CEC04C"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7B3DA50"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9CAD31B"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1511747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9AD17B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6074EE8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0EF795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F68C5BA"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7B2A7E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0BE03E2F" w14:textId="77777777" w:rsidR="002466EB" w:rsidRPr="002466EB" w:rsidRDefault="002466EB" w:rsidP="002466EB">
            <w:pPr>
              <w:spacing w:line="240" w:lineRule="auto"/>
              <w:rPr>
                <w:rFonts w:eastAsia="Times New Roman" w:cs="Times New Roman"/>
                <w:i/>
                <w:iCs/>
                <w:color w:val="000000"/>
                <w:sz w:val="20"/>
                <w:szCs w:val="20"/>
                <w:lang w:eastAsia="ru-RU"/>
              </w:rPr>
            </w:pPr>
            <w:r w:rsidRPr="002466EB">
              <w:rPr>
                <w:rFonts w:eastAsia="Times New Roman" w:cs="Times New Roman"/>
                <w:i/>
                <w:iCs/>
                <w:color w:val="000000"/>
                <w:sz w:val="20"/>
                <w:szCs w:val="20"/>
                <w:lang w:eastAsia="ru-RU"/>
              </w:rPr>
              <w:t>Всего по развитию транспорта общего польз</w:t>
            </w:r>
            <w:r w:rsidRPr="002466EB">
              <w:rPr>
                <w:rFonts w:eastAsia="Times New Roman" w:cs="Times New Roman"/>
                <w:i/>
                <w:iCs/>
                <w:color w:val="000000"/>
                <w:sz w:val="20"/>
                <w:szCs w:val="20"/>
                <w:lang w:eastAsia="ru-RU"/>
              </w:rPr>
              <w:t>о</w:t>
            </w:r>
            <w:r w:rsidRPr="002466EB">
              <w:rPr>
                <w:rFonts w:eastAsia="Times New Roman" w:cs="Times New Roman"/>
                <w:i/>
                <w:iCs/>
                <w:color w:val="000000"/>
                <w:sz w:val="20"/>
                <w:szCs w:val="20"/>
                <w:lang w:eastAsia="ru-RU"/>
              </w:rPr>
              <w:t>вания, созданию транспортно-пересадочных узлов</w:t>
            </w:r>
          </w:p>
        </w:tc>
        <w:tc>
          <w:tcPr>
            <w:tcW w:w="1680" w:type="dxa"/>
            <w:tcBorders>
              <w:top w:val="nil"/>
              <w:left w:val="nil"/>
              <w:bottom w:val="single" w:sz="8" w:space="0" w:color="000000"/>
              <w:right w:val="single" w:sz="8" w:space="0" w:color="000000"/>
            </w:tcBorders>
            <w:shd w:val="clear" w:color="auto" w:fill="auto"/>
            <w:vAlign w:val="center"/>
            <w:hideMark/>
          </w:tcPr>
          <w:p w14:paraId="34BE4ED1"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03E2752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21B6239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420" w:type="dxa"/>
            <w:tcBorders>
              <w:top w:val="nil"/>
              <w:left w:val="nil"/>
              <w:bottom w:val="single" w:sz="8" w:space="0" w:color="000000"/>
              <w:right w:val="single" w:sz="8" w:space="0" w:color="000000"/>
            </w:tcBorders>
            <w:shd w:val="clear" w:color="auto" w:fill="auto"/>
            <w:vAlign w:val="center"/>
            <w:hideMark/>
          </w:tcPr>
          <w:p w14:paraId="6380A62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5972425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0C5EE64"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1761F2D"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6B96DA6F"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546D36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928F2A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12F1E18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6465273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179D836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9E5E28B"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1457371E"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0EA23A1"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165DE5C"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Заигр</w:t>
            </w:r>
            <w:r w:rsidRPr="002466EB">
              <w:rPr>
                <w:rFonts w:eastAsia="Times New Roman" w:cs="Times New Roman"/>
                <w:color w:val="000000"/>
                <w:sz w:val="20"/>
                <w:szCs w:val="20"/>
                <w:lang w:eastAsia="ru-RU"/>
              </w:rPr>
              <w:t>а</w:t>
            </w:r>
            <w:r w:rsidRPr="002466EB">
              <w:rPr>
                <w:rFonts w:eastAsia="Times New Roman" w:cs="Times New Roman"/>
                <w:color w:val="000000"/>
                <w:sz w:val="20"/>
                <w:szCs w:val="20"/>
                <w:lang w:eastAsia="ru-RU"/>
              </w:rPr>
              <w:t>евского района</w:t>
            </w:r>
          </w:p>
        </w:tc>
        <w:tc>
          <w:tcPr>
            <w:tcW w:w="1740" w:type="dxa"/>
            <w:tcBorders>
              <w:top w:val="nil"/>
              <w:left w:val="nil"/>
              <w:bottom w:val="single" w:sz="8" w:space="0" w:color="000000"/>
              <w:right w:val="single" w:sz="8" w:space="0" w:color="000000"/>
            </w:tcBorders>
            <w:shd w:val="clear" w:color="auto" w:fill="auto"/>
            <w:vAlign w:val="center"/>
            <w:hideMark/>
          </w:tcPr>
          <w:p w14:paraId="1C10477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1 800,00</w:t>
            </w:r>
          </w:p>
        </w:tc>
        <w:tc>
          <w:tcPr>
            <w:tcW w:w="1340" w:type="dxa"/>
            <w:tcBorders>
              <w:top w:val="nil"/>
              <w:left w:val="nil"/>
              <w:bottom w:val="single" w:sz="8" w:space="0" w:color="000000"/>
              <w:right w:val="single" w:sz="8" w:space="0" w:color="000000"/>
            </w:tcBorders>
            <w:shd w:val="clear" w:color="auto" w:fill="auto"/>
            <w:vAlign w:val="center"/>
            <w:hideMark/>
          </w:tcPr>
          <w:p w14:paraId="3792641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11 800,00</w:t>
            </w:r>
          </w:p>
        </w:tc>
        <w:tc>
          <w:tcPr>
            <w:tcW w:w="1420" w:type="dxa"/>
            <w:tcBorders>
              <w:top w:val="nil"/>
              <w:left w:val="nil"/>
              <w:bottom w:val="single" w:sz="8" w:space="0" w:color="000000"/>
              <w:right w:val="single" w:sz="8" w:space="0" w:color="000000"/>
            </w:tcBorders>
            <w:shd w:val="clear" w:color="auto" w:fill="auto"/>
            <w:vAlign w:val="center"/>
            <w:hideMark/>
          </w:tcPr>
          <w:p w14:paraId="06179C1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1 800,00</w:t>
            </w:r>
          </w:p>
        </w:tc>
        <w:tc>
          <w:tcPr>
            <w:tcW w:w="2340" w:type="dxa"/>
            <w:tcBorders>
              <w:top w:val="nil"/>
              <w:left w:val="nil"/>
              <w:bottom w:val="single" w:sz="8" w:space="0" w:color="000000"/>
              <w:right w:val="single" w:sz="8" w:space="0" w:color="000000"/>
            </w:tcBorders>
            <w:shd w:val="clear" w:color="auto" w:fill="auto"/>
            <w:vAlign w:val="center"/>
            <w:hideMark/>
          </w:tcPr>
          <w:p w14:paraId="52CC7D0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2139DA36"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5330B647"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0ECD9C16"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0E9A6C0"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1EAED46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417B6F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CD3A3A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E3ACF9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bl>
    <w:p w14:paraId="536ED5B9" w14:textId="77777777" w:rsidR="002466EB" w:rsidRPr="001515B2" w:rsidRDefault="002466EB" w:rsidP="00B52DE9">
      <w:pPr>
        <w:pStyle w:val="1b"/>
        <w:ind w:firstLine="0"/>
        <w:rPr>
          <w:rFonts w:cs="Times New Roman"/>
        </w:rPr>
      </w:pPr>
    </w:p>
    <w:p w14:paraId="105FB629" w14:textId="77777777" w:rsidR="002466EB" w:rsidRPr="001515B2" w:rsidRDefault="002466EB" w:rsidP="00B52DE9">
      <w:pPr>
        <w:pStyle w:val="1b"/>
        <w:ind w:firstLine="0"/>
        <w:rPr>
          <w:rFonts w:cs="Times New Roman"/>
        </w:rPr>
      </w:pPr>
    </w:p>
    <w:p w14:paraId="42DC0608" w14:textId="6A8632C6" w:rsidR="002466EB" w:rsidRPr="001515B2" w:rsidRDefault="002466EB">
      <w:pPr>
        <w:spacing w:line="240" w:lineRule="auto"/>
        <w:rPr>
          <w:rFonts w:cs="Times New Roman"/>
        </w:rPr>
      </w:pPr>
      <w:r w:rsidRPr="001515B2">
        <w:rPr>
          <w:rFonts w:cs="Times New Roman"/>
        </w:rPr>
        <w:br w:type="page"/>
      </w:r>
    </w:p>
    <w:p w14:paraId="4F5C9652" w14:textId="261B99FA" w:rsidR="002466EB" w:rsidRPr="001515B2" w:rsidRDefault="002466EB" w:rsidP="002466EB">
      <w:pPr>
        <w:pStyle w:val="1b"/>
        <w:ind w:firstLine="0"/>
        <w:rPr>
          <w:rFonts w:cs="Times New Roman"/>
        </w:rPr>
      </w:pPr>
      <w:r w:rsidRPr="001515B2">
        <w:rPr>
          <w:rFonts w:cs="Times New Roman"/>
        </w:rPr>
        <w:lastRenderedPageBreak/>
        <w:t>Таблица 11.6 - Укрупненная оценка затрат на реализацию мероприятий КСОТ на территории Прибайкальского района, тыс. рублей</w:t>
      </w:r>
    </w:p>
    <w:tbl>
      <w:tblPr>
        <w:tblW w:w="13500" w:type="dxa"/>
        <w:tblLook w:val="04A0" w:firstRow="1" w:lastRow="0" w:firstColumn="1" w:lastColumn="0" w:noHBand="0" w:noVBand="1"/>
      </w:tblPr>
      <w:tblGrid>
        <w:gridCol w:w="460"/>
        <w:gridCol w:w="4520"/>
        <w:gridCol w:w="1706"/>
        <w:gridCol w:w="1740"/>
        <w:gridCol w:w="1340"/>
        <w:gridCol w:w="1420"/>
        <w:gridCol w:w="2314"/>
      </w:tblGrid>
      <w:tr w:rsidR="002466EB" w:rsidRPr="002466EB" w14:paraId="076C73BD" w14:textId="77777777" w:rsidTr="002466EB">
        <w:trPr>
          <w:trHeight w:val="315"/>
          <w:tblHeader/>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581CA" w14:textId="77777777" w:rsidR="002466EB" w:rsidRPr="002466EB" w:rsidRDefault="002466EB" w:rsidP="002466EB">
            <w:pPr>
              <w:spacing w:line="240" w:lineRule="auto"/>
              <w:rPr>
                <w:rFonts w:eastAsia="Times New Roman" w:cs="Times New Roman"/>
                <w:sz w:val="20"/>
                <w:szCs w:val="20"/>
                <w:lang w:eastAsia="ru-RU"/>
              </w:rPr>
            </w:pPr>
          </w:p>
        </w:tc>
        <w:tc>
          <w:tcPr>
            <w:tcW w:w="45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111852" w14:textId="77777777" w:rsidR="002466EB" w:rsidRPr="002466EB" w:rsidRDefault="002466EB" w:rsidP="002466EB">
            <w:pPr>
              <w:spacing w:line="240" w:lineRule="auto"/>
              <w:rPr>
                <w:rFonts w:eastAsia="Times New Roman" w:cs="Times New Roman"/>
                <w:sz w:val="20"/>
                <w:szCs w:val="20"/>
                <w:lang w:eastAsia="ru-RU"/>
              </w:rPr>
            </w:pPr>
          </w:p>
        </w:tc>
        <w:tc>
          <w:tcPr>
            <w:tcW w:w="1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ED7E2" w14:textId="77777777" w:rsidR="002466EB" w:rsidRPr="002466EB" w:rsidRDefault="002466EB" w:rsidP="002466EB">
            <w:pPr>
              <w:spacing w:line="240" w:lineRule="auto"/>
              <w:rPr>
                <w:rFonts w:eastAsia="Times New Roman" w:cs="Times New Roman"/>
                <w:sz w:val="20"/>
                <w:szCs w:val="20"/>
                <w:lang w:eastAsia="ru-RU"/>
              </w:rPr>
            </w:pPr>
          </w:p>
        </w:tc>
        <w:tc>
          <w:tcPr>
            <w:tcW w:w="17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0CC7A0"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2025</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532CC0"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8A39C" w14:textId="77777777" w:rsidR="002466EB" w:rsidRPr="002466EB" w:rsidRDefault="002466EB" w:rsidP="002466EB">
            <w:pPr>
              <w:spacing w:line="240" w:lineRule="auto"/>
              <w:jc w:val="center"/>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2035</w:t>
            </w:r>
          </w:p>
        </w:tc>
        <w:tc>
          <w:tcPr>
            <w:tcW w:w="234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D953B1" w14:textId="77777777" w:rsidR="002466EB" w:rsidRPr="002466EB" w:rsidRDefault="002466EB" w:rsidP="002466EB">
            <w:pPr>
              <w:spacing w:line="240" w:lineRule="auto"/>
              <w:jc w:val="center"/>
              <w:rPr>
                <w:rFonts w:ascii="Calibri" w:eastAsia="Times New Roman" w:hAnsi="Calibri" w:cs="Times New Roman"/>
                <w:color w:val="000000"/>
                <w:lang w:eastAsia="ru-RU"/>
              </w:rPr>
            </w:pPr>
          </w:p>
        </w:tc>
      </w:tr>
      <w:tr w:rsidR="002466EB" w:rsidRPr="002466EB" w14:paraId="7C143A84" w14:textId="77777777" w:rsidTr="002466EB">
        <w:trPr>
          <w:trHeight w:val="315"/>
          <w:tblHeader/>
        </w:trPr>
        <w:tc>
          <w:tcPr>
            <w:tcW w:w="460" w:type="dxa"/>
            <w:tcBorders>
              <w:top w:val="single" w:sz="4" w:space="0" w:color="auto"/>
              <w:left w:val="nil"/>
              <w:bottom w:val="nil"/>
              <w:right w:val="nil"/>
            </w:tcBorders>
            <w:shd w:val="clear" w:color="000000" w:fill="D9D9D9"/>
            <w:noWrap/>
            <w:vAlign w:val="bottom"/>
            <w:hideMark/>
          </w:tcPr>
          <w:p w14:paraId="66A0C33E"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w:t>
            </w:r>
          </w:p>
        </w:tc>
        <w:tc>
          <w:tcPr>
            <w:tcW w:w="10700" w:type="dxa"/>
            <w:gridSpan w:val="5"/>
            <w:tcBorders>
              <w:top w:val="single" w:sz="4" w:space="0" w:color="auto"/>
              <w:left w:val="single" w:sz="8" w:space="0" w:color="000000"/>
              <w:bottom w:val="single" w:sz="8" w:space="0" w:color="000000"/>
              <w:right w:val="nil"/>
            </w:tcBorders>
            <w:shd w:val="clear" w:color="000000" w:fill="D9D9D9"/>
            <w:vAlign w:val="center"/>
            <w:hideMark/>
          </w:tcPr>
          <w:p w14:paraId="406F1A75"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4"/>
                <w:lang w:eastAsia="ru-RU"/>
              </w:rPr>
              <w:t>Мероприятия по развитию транспорта общего пользования, созданию транспортно-пересадочных узлов</w:t>
            </w:r>
          </w:p>
        </w:tc>
        <w:tc>
          <w:tcPr>
            <w:tcW w:w="2340" w:type="dxa"/>
            <w:tcBorders>
              <w:top w:val="single" w:sz="4" w:space="0" w:color="auto"/>
              <w:left w:val="single" w:sz="4" w:space="0" w:color="auto"/>
              <w:bottom w:val="single" w:sz="4" w:space="0" w:color="auto"/>
              <w:right w:val="single" w:sz="4" w:space="0" w:color="auto"/>
            </w:tcBorders>
            <w:shd w:val="clear" w:color="000000" w:fill="D9D9D9"/>
            <w:vAlign w:val="bottom"/>
            <w:hideMark/>
          </w:tcPr>
          <w:p w14:paraId="0156DACA" w14:textId="77777777" w:rsidR="002466EB" w:rsidRPr="002466EB" w:rsidRDefault="002466EB" w:rsidP="002466EB">
            <w:pPr>
              <w:spacing w:line="240" w:lineRule="auto"/>
              <w:rPr>
                <w:rFonts w:ascii="Calibri" w:eastAsia="Times New Roman" w:hAnsi="Calibri" w:cs="Times New Roman"/>
                <w:color w:val="000000"/>
                <w:lang w:eastAsia="ru-RU"/>
              </w:rPr>
            </w:pPr>
            <w:r w:rsidRPr="002466EB">
              <w:rPr>
                <w:rFonts w:ascii="Calibri" w:eastAsia="Times New Roman" w:hAnsi="Calibri" w:cs="Times New Roman"/>
                <w:color w:val="000000"/>
                <w:lang w:eastAsia="ru-RU"/>
              </w:rPr>
              <w:t>Комментарий</w:t>
            </w:r>
          </w:p>
        </w:tc>
      </w:tr>
      <w:tr w:rsidR="002466EB" w:rsidRPr="002466EB" w14:paraId="6EC74C78" w14:textId="77777777" w:rsidTr="002466EB">
        <w:trPr>
          <w:trHeight w:val="525"/>
        </w:trPr>
        <w:tc>
          <w:tcPr>
            <w:tcW w:w="460"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2F15D09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2EF1E5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Строительство автостанции в с. Турунтаево</w:t>
            </w:r>
          </w:p>
        </w:tc>
        <w:tc>
          <w:tcPr>
            <w:tcW w:w="1680" w:type="dxa"/>
            <w:tcBorders>
              <w:top w:val="nil"/>
              <w:left w:val="nil"/>
              <w:bottom w:val="single" w:sz="8" w:space="0" w:color="000000"/>
              <w:right w:val="single" w:sz="8" w:space="0" w:color="000000"/>
            </w:tcBorders>
            <w:shd w:val="clear" w:color="auto" w:fill="auto"/>
            <w:vAlign w:val="center"/>
            <w:hideMark/>
          </w:tcPr>
          <w:p w14:paraId="5A6CF83A"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217BC1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3BA618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403D3E3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88844E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5878BF1E"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6ECD8489"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D62802B"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6DBC9F7"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8DFC22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B2724B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25 000,00</w:t>
            </w:r>
          </w:p>
        </w:tc>
        <w:tc>
          <w:tcPr>
            <w:tcW w:w="1420" w:type="dxa"/>
            <w:tcBorders>
              <w:top w:val="nil"/>
              <w:left w:val="nil"/>
              <w:bottom w:val="single" w:sz="8" w:space="0" w:color="000000"/>
              <w:right w:val="single" w:sz="8" w:space="0" w:color="000000"/>
            </w:tcBorders>
            <w:shd w:val="clear" w:color="auto" w:fill="auto"/>
            <w:vAlign w:val="center"/>
            <w:hideMark/>
          </w:tcPr>
          <w:p w14:paraId="47B820D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DD110A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53A44A6" w14:textId="77777777" w:rsidTr="002466EB">
        <w:trPr>
          <w:trHeight w:val="780"/>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2B48C3D5"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218D855E"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4D422976"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Приба</w:t>
            </w:r>
            <w:r w:rsidRPr="002466EB">
              <w:rPr>
                <w:rFonts w:eastAsia="Times New Roman" w:cs="Times New Roman"/>
                <w:color w:val="000000"/>
                <w:sz w:val="20"/>
                <w:szCs w:val="20"/>
                <w:lang w:eastAsia="ru-RU"/>
              </w:rPr>
              <w:t>й</w:t>
            </w:r>
            <w:r w:rsidRPr="002466EB">
              <w:rPr>
                <w:rFonts w:eastAsia="Times New Roman" w:cs="Times New Roman"/>
                <w:color w:val="000000"/>
                <w:sz w:val="20"/>
                <w:szCs w:val="20"/>
                <w:lang w:eastAsia="ru-RU"/>
              </w:rPr>
              <w:t>кальского рай</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на</w:t>
            </w:r>
          </w:p>
        </w:tc>
        <w:tc>
          <w:tcPr>
            <w:tcW w:w="1740" w:type="dxa"/>
            <w:tcBorders>
              <w:top w:val="nil"/>
              <w:left w:val="nil"/>
              <w:bottom w:val="single" w:sz="8" w:space="0" w:color="000000"/>
              <w:right w:val="single" w:sz="8" w:space="0" w:color="000000"/>
            </w:tcBorders>
            <w:shd w:val="clear" w:color="auto" w:fill="auto"/>
            <w:vAlign w:val="center"/>
            <w:hideMark/>
          </w:tcPr>
          <w:p w14:paraId="7E3D643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4397AD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25 000,00</w:t>
            </w:r>
          </w:p>
        </w:tc>
        <w:tc>
          <w:tcPr>
            <w:tcW w:w="1420" w:type="dxa"/>
            <w:tcBorders>
              <w:top w:val="nil"/>
              <w:left w:val="nil"/>
              <w:bottom w:val="single" w:sz="8" w:space="0" w:color="000000"/>
              <w:right w:val="single" w:sz="8" w:space="0" w:color="000000"/>
            </w:tcBorders>
            <w:shd w:val="clear" w:color="auto" w:fill="auto"/>
            <w:vAlign w:val="center"/>
            <w:hideMark/>
          </w:tcPr>
          <w:p w14:paraId="7C2AC8F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106BDE4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6B6913F" w14:textId="77777777" w:rsidTr="002466EB">
        <w:trPr>
          <w:trHeight w:val="525"/>
        </w:trPr>
        <w:tc>
          <w:tcPr>
            <w:tcW w:w="460" w:type="dxa"/>
            <w:vMerge/>
            <w:tcBorders>
              <w:top w:val="single" w:sz="8" w:space="0" w:color="000000"/>
              <w:left w:val="single" w:sz="8" w:space="0" w:color="000000"/>
              <w:bottom w:val="single" w:sz="8" w:space="0" w:color="000000"/>
              <w:right w:val="single" w:sz="8" w:space="0" w:color="000000"/>
            </w:tcBorders>
            <w:vAlign w:val="center"/>
            <w:hideMark/>
          </w:tcPr>
          <w:p w14:paraId="77685065"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7E12674"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38D2269"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286DC9C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6E26A2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710118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E7C041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245543D0"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64EEE70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2</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C21691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Приобретение подвижного состава пассажирск</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го транспорта</w:t>
            </w:r>
          </w:p>
        </w:tc>
        <w:tc>
          <w:tcPr>
            <w:tcW w:w="1680" w:type="dxa"/>
            <w:tcBorders>
              <w:top w:val="nil"/>
              <w:left w:val="nil"/>
              <w:bottom w:val="single" w:sz="8" w:space="0" w:color="000000"/>
              <w:right w:val="single" w:sz="8" w:space="0" w:color="000000"/>
            </w:tcBorders>
            <w:shd w:val="clear" w:color="auto" w:fill="auto"/>
            <w:vAlign w:val="center"/>
            <w:hideMark/>
          </w:tcPr>
          <w:p w14:paraId="68C9224B"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0735850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2B3CC84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55DB9C1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4FEF6F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5FE8937B"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617537B"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7EA9C7A"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E81EBD4"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5941196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1795CB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7E6A47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63FFD6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F2DE209"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786ED1B0"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E6F3E61"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CB8E961"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Приба</w:t>
            </w:r>
            <w:r w:rsidRPr="002466EB">
              <w:rPr>
                <w:rFonts w:eastAsia="Times New Roman" w:cs="Times New Roman"/>
                <w:color w:val="000000"/>
                <w:sz w:val="20"/>
                <w:szCs w:val="20"/>
                <w:lang w:eastAsia="ru-RU"/>
              </w:rPr>
              <w:t>й</w:t>
            </w:r>
            <w:r w:rsidRPr="002466EB">
              <w:rPr>
                <w:rFonts w:eastAsia="Times New Roman" w:cs="Times New Roman"/>
                <w:color w:val="000000"/>
                <w:sz w:val="20"/>
                <w:szCs w:val="20"/>
                <w:lang w:eastAsia="ru-RU"/>
              </w:rPr>
              <w:t>кальского рай</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на</w:t>
            </w:r>
          </w:p>
        </w:tc>
        <w:tc>
          <w:tcPr>
            <w:tcW w:w="1740" w:type="dxa"/>
            <w:tcBorders>
              <w:top w:val="nil"/>
              <w:left w:val="nil"/>
              <w:bottom w:val="single" w:sz="8" w:space="0" w:color="000000"/>
              <w:right w:val="single" w:sz="8" w:space="0" w:color="000000"/>
            </w:tcBorders>
            <w:shd w:val="clear" w:color="auto" w:fill="auto"/>
            <w:vAlign w:val="center"/>
            <w:hideMark/>
          </w:tcPr>
          <w:p w14:paraId="7CDDF56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6A1CF92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48EA9E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017E16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B9A9066"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2E455C05"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5E8031C"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0CC141A"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502BF57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175F0F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64AAEA4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BEBAEB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За счет внебюджетных источников</w:t>
            </w:r>
          </w:p>
        </w:tc>
      </w:tr>
      <w:tr w:rsidR="002466EB" w:rsidRPr="002466EB" w14:paraId="11043620"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3A284C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3</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2CCD8E1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Внедрение единой электронной транспортной карты</w:t>
            </w:r>
          </w:p>
        </w:tc>
        <w:tc>
          <w:tcPr>
            <w:tcW w:w="1680" w:type="dxa"/>
            <w:tcBorders>
              <w:top w:val="nil"/>
              <w:left w:val="nil"/>
              <w:bottom w:val="single" w:sz="8" w:space="0" w:color="000000"/>
              <w:right w:val="single" w:sz="8" w:space="0" w:color="000000"/>
            </w:tcBorders>
            <w:shd w:val="clear" w:color="auto" w:fill="auto"/>
            <w:vAlign w:val="center"/>
            <w:hideMark/>
          </w:tcPr>
          <w:p w14:paraId="64D16F4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51A7165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120FF04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0880A46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4A2F3B5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915CEBE"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99D21F8"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C2D17B6"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8F37B2E"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2FC97A4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F6535F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48D4DAD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8DD33B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8652327"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64A93200"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9F0282E"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1D42420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Приба</w:t>
            </w:r>
            <w:r w:rsidRPr="002466EB">
              <w:rPr>
                <w:rFonts w:eastAsia="Times New Roman" w:cs="Times New Roman"/>
                <w:color w:val="000000"/>
                <w:sz w:val="20"/>
                <w:szCs w:val="20"/>
                <w:lang w:eastAsia="ru-RU"/>
              </w:rPr>
              <w:t>й</w:t>
            </w:r>
            <w:r w:rsidRPr="002466EB">
              <w:rPr>
                <w:rFonts w:eastAsia="Times New Roman" w:cs="Times New Roman"/>
                <w:color w:val="000000"/>
                <w:sz w:val="20"/>
                <w:szCs w:val="20"/>
                <w:lang w:eastAsia="ru-RU"/>
              </w:rPr>
              <w:t>кальского рай</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на</w:t>
            </w:r>
          </w:p>
        </w:tc>
        <w:tc>
          <w:tcPr>
            <w:tcW w:w="1740" w:type="dxa"/>
            <w:tcBorders>
              <w:top w:val="nil"/>
              <w:left w:val="nil"/>
              <w:bottom w:val="single" w:sz="8" w:space="0" w:color="000000"/>
              <w:right w:val="single" w:sz="8" w:space="0" w:color="000000"/>
            </w:tcBorders>
            <w:shd w:val="clear" w:color="auto" w:fill="auto"/>
            <w:vAlign w:val="center"/>
            <w:hideMark/>
          </w:tcPr>
          <w:p w14:paraId="11ECE8A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8A63924"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10 000,00</w:t>
            </w:r>
          </w:p>
        </w:tc>
        <w:tc>
          <w:tcPr>
            <w:tcW w:w="1420" w:type="dxa"/>
            <w:tcBorders>
              <w:top w:val="nil"/>
              <w:left w:val="nil"/>
              <w:bottom w:val="single" w:sz="8" w:space="0" w:color="000000"/>
              <w:right w:val="single" w:sz="8" w:space="0" w:color="000000"/>
            </w:tcBorders>
            <w:shd w:val="clear" w:color="auto" w:fill="auto"/>
            <w:vAlign w:val="center"/>
            <w:hideMark/>
          </w:tcPr>
          <w:p w14:paraId="2BEAF83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04028A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7555B322"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0B0272E7"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7FEB253"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010C1304"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474233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51BDC3E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781198D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56221A3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2FA427F"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73C60DC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4</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00C1B1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Обустройство павильонов ожидания на промеж</w:t>
            </w:r>
            <w:r w:rsidRPr="002466EB">
              <w:rPr>
                <w:rFonts w:eastAsia="Times New Roman" w:cs="Times New Roman"/>
                <w:color w:val="000000"/>
                <w:sz w:val="20"/>
                <w:szCs w:val="20"/>
                <w:lang w:eastAsia="ru-RU"/>
              </w:rPr>
              <w:t>у</w:t>
            </w:r>
            <w:r w:rsidRPr="002466EB">
              <w:rPr>
                <w:rFonts w:eastAsia="Times New Roman" w:cs="Times New Roman"/>
                <w:color w:val="000000"/>
                <w:sz w:val="20"/>
                <w:szCs w:val="20"/>
                <w:lang w:eastAsia="ru-RU"/>
              </w:rPr>
              <w:t>точных остановочных пунктах</w:t>
            </w:r>
          </w:p>
        </w:tc>
        <w:tc>
          <w:tcPr>
            <w:tcW w:w="1680" w:type="dxa"/>
            <w:tcBorders>
              <w:top w:val="nil"/>
              <w:left w:val="nil"/>
              <w:bottom w:val="single" w:sz="8" w:space="0" w:color="000000"/>
              <w:right w:val="single" w:sz="8" w:space="0" w:color="000000"/>
            </w:tcBorders>
            <w:shd w:val="clear" w:color="auto" w:fill="auto"/>
            <w:vAlign w:val="center"/>
            <w:hideMark/>
          </w:tcPr>
          <w:p w14:paraId="3B76E119"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5AA63CF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67DDB7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5598195"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25CCF5B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049118C2"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15D5C8A6"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57F38DC"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3CB51E5F"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0B5B032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3D956E9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8C0C59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0668FBD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47B65E0"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4D6F74D0"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47E11B17"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21D91ECB"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Приба</w:t>
            </w:r>
            <w:r w:rsidRPr="002466EB">
              <w:rPr>
                <w:rFonts w:eastAsia="Times New Roman" w:cs="Times New Roman"/>
                <w:color w:val="000000"/>
                <w:sz w:val="20"/>
                <w:szCs w:val="20"/>
                <w:lang w:eastAsia="ru-RU"/>
              </w:rPr>
              <w:t>й</w:t>
            </w:r>
            <w:r w:rsidRPr="002466EB">
              <w:rPr>
                <w:rFonts w:eastAsia="Times New Roman" w:cs="Times New Roman"/>
                <w:color w:val="000000"/>
                <w:sz w:val="20"/>
                <w:szCs w:val="20"/>
                <w:lang w:eastAsia="ru-RU"/>
              </w:rPr>
              <w:t>кальского рай</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t>на</w:t>
            </w:r>
          </w:p>
        </w:tc>
        <w:tc>
          <w:tcPr>
            <w:tcW w:w="1740" w:type="dxa"/>
            <w:tcBorders>
              <w:top w:val="nil"/>
              <w:left w:val="nil"/>
              <w:bottom w:val="single" w:sz="8" w:space="0" w:color="000000"/>
              <w:right w:val="single" w:sz="8" w:space="0" w:color="000000"/>
            </w:tcBorders>
            <w:shd w:val="clear" w:color="auto" w:fill="auto"/>
            <w:vAlign w:val="center"/>
            <w:hideMark/>
          </w:tcPr>
          <w:p w14:paraId="217F18A1"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1340" w:type="dxa"/>
            <w:tcBorders>
              <w:top w:val="nil"/>
              <w:left w:val="nil"/>
              <w:bottom w:val="single" w:sz="8" w:space="0" w:color="000000"/>
              <w:right w:val="single" w:sz="8" w:space="0" w:color="000000"/>
            </w:tcBorders>
            <w:shd w:val="clear" w:color="auto" w:fill="auto"/>
            <w:vAlign w:val="center"/>
            <w:hideMark/>
          </w:tcPr>
          <w:p w14:paraId="23E0ABE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1420" w:type="dxa"/>
            <w:tcBorders>
              <w:top w:val="nil"/>
              <w:left w:val="nil"/>
              <w:bottom w:val="single" w:sz="8" w:space="0" w:color="000000"/>
              <w:right w:val="single" w:sz="8" w:space="0" w:color="000000"/>
            </w:tcBorders>
            <w:shd w:val="clear" w:color="auto" w:fill="auto"/>
            <w:vAlign w:val="center"/>
            <w:hideMark/>
          </w:tcPr>
          <w:p w14:paraId="7D2EDD4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4"/>
                <w:lang w:eastAsia="ru-RU"/>
              </w:rPr>
              <w:t>1 800,00</w:t>
            </w:r>
          </w:p>
        </w:tc>
        <w:tc>
          <w:tcPr>
            <w:tcW w:w="2340" w:type="dxa"/>
            <w:tcBorders>
              <w:top w:val="nil"/>
              <w:left w:val="nil"/>
              <w:bottom w:val="single" w:sz="8" w:space="0" w:color="000000"/>
              <w:right w:val="single" w:sz="8" w:space="0" w:color="000000"/>
            </w:tcBorders>
            <w:shd w:val="clear" w:color="auto" w:fill="auto"/>
            <w:vAlign w:val="center"/>
            <w:hideMark/>
          </w:tcPr>
          <w:p w14:paraId="09ED023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r w:rsidR="002466EB" w:rsidRPr="002466EB" w14:paraId="75C7ECE8"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6D003769"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3C5AACB5" w14:textId="77777777" w:rsidR="002466EB" w:rsidRPr="002466EB" w:rsidRDefault="002466EB" w:rsidP="002466EB">
            <w:pPr>
              <w:spacing w:line="240" w:lineRule="auto"/>
              <w:rPr>
                <w:rFonts w:eastAsia="Times New Roman" w:cs="Times New Roman"/>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DA07571"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0FC65A2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77D4570"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2BDDA72A"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7162C90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1F6BC48E" w14:textId="77777777" w:rsidTr="002466EB">
        <w:trPr>
          <w:trHeight w:val="525"/>
        </w:trPr>
        <w:tc>
          <w:tcPr>
            <w:tcW w:w="46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11D883C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4520" w:type="dxa"/>
            <w:vMerge w:val="restart"/>
            <w:tcBorders>
              <w:top w:val="nil"/>
              <w:left w:val="single" w:sz="8" w:space="0" w:color="000000"/>
              <w:bottom w:val="single" w:sz="8" w:space="0" w:color="000000"/>
              <w:right w:val="single" w:sz="8" w:space="0" w:color="000000"/>
            </w:tcBorders>
            <w:shd w:val="clear" w:color="auto" w:fill="auto"/>
            <w:vAlign w:val="center"/>
            <w:hideMark/>
          </w:tcPr>
          <w:p w14:paraId="3A44611B" w14:textId="77777777" w:rsidR="002466EB" w:rsidRPr="002466EB" w:rsidRDefault="002466EB" w:rsidP="002466EB">
            <w:pPr>
              <w:spacing w:line="240" w:lineRule="auto"/>
              <w:rPr>
                <w:rFonts w:eastAsia="Times New Roman" w:cs="Times New Roman"/>
                <w:i/>
                <w:iCs/>
                <w:color w:val="000000"/>
                <w:sz w:val="20"/>
                <w:szCs w:val="20"/>
                <w:lang w:eastAsia="ru-RU"/>
              </w:rPr>
            </w:pPr>
            <w:r w:rsidRPr="002466EB">
              <w:rPr>
                <w:rFonts w:eastAsia="Times New Roman" w:cs="Times New Roman"/>
                <w:i/>
                <w:iCs/>
                <w:color w:val="000000"/>
                <w:sz w:val="20"/>
                <w:szCs w:val="20"/>
                <w:lang w:eastAsia="ru-RU"/>
              </w:rPr>
              <w:t>Всего по развитию транспорта общего польз</w:t>
            </w:r>
            <w:r w:rsidRPr="002466EB">
              <w:rPr>
                <w:rFonts w:eastAsia="Times New Roman" w:cs="Times New Roman"/>
                <w:i/>
                <w:iCs/>
                <w:color w:val="000000"/>
                <w:sz w:val="20"/>
                <w:szCs w:val="20"/>
                <w:lang w:eastAsia="ru-RU"/>
              </w:rPr>
              <w:t>о</w:t>
            </w:r>
            <w:r w:rsidRPr="002466EB">
              <w:rPr>
                <w:rFonts w:eastAsia="Times New Roman" w:cs="Times New Roman"/>
                <w:i/>
                <w:iCs/>
                <w:color w:val="000000"/>
                <w:sz w:val="20"/>
                <w:szCs w:val="20"/>
                <w:lang w:eastAsia="ru-RU"/>
              </w:rPr>
              <w:t>вания, созданию транспортно-пересадочных узлов</w:t>
            </w:r>
          </w:p>
        </w:tc>
        <w:tc>
          <w:tcPr>
            <w:tcW w:w="1680" w:type="dxa"/>
            <w:tcBorders>
              <w:top w:val="nil"/>
              <w:left w:val="nil"/>
              <w:bottom w:val="single" w:sz="8" w:space="0" w:color="000000"/>
              <w:right w:val="single" w:sz="8" w:space="0" w:color="000000"/>
            </w:tcBorders>
            <w:shd w:val="clear" w:color="auto" w:fill="auto"/>
            <w:vAlign w:val="center"/>
            <w:hideMark/>
          </w:tcPr>
          <w:p w14:paraId="6C4E0D4A"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Федеральный бюджет</w:t>
            </w:r>
          </w:p>
        </w:tc>
        <w:tc>
          <w:tcPr>
            <w:tcW w:w="1740" w:type="dxa"/>
            <w:tcBorders>
              <w:top w:val="nil"/>
              <w:left w:val="nil"/>
              <w:bottom w:val="single" w:sz="8" w:space="0" w:color="000000"/>
              <w:right w:val="single" w:sz="8" w:space="0" w:color="000000"/>
            </w:tcBorders>
            <w:shd w:val="clear" w:color="auto" w:fill="auto"/>
            <w:vAlign w:val="center"/>
            <w:hideMark/>
          </w:tcPr>
          <w:p w14:paraId="0960D0D7"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62386C7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420" w:type="dxa"/>
            <w:tcBorders>
              <w:top w:val="nil"/>
              <w:left w:val="nil"/>
              <w:bottom w:val="single" w:sz="8" w:space="0" w:color="000000"/>
              <w:right w:val="single" w:sz="8" w:space="0" w:color="000000"/>
            </w:tcBorders>
            <w:shd w:val="clear" w:color="auto" w:fill="auto"/>
            <w:vAlign w:val="center"/>
            <w:hideMark/>
          </w:tcPr>
          <w:p w14:paraId="29A52EE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410607F3"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9C9EC71"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046035CF"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79FCFED8"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79C98A98"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Респу</w:t>
            </w:r>
            <w:r w:rsidRPr="002466EB">
              <w:rPr>
                <w:rFonts w:eastAsia="Times New Roman" w:cs="Times New Roman"/>
                <w:color w:val="000000"/>
                <w:sz w:val="20"/>
                <w:szCs w:val="20"/>
                <w:lang w:eastAsia="ru-RU"/>
              </w:rPr>
              <w:t>б</w:t>
            </w:r>
            <w:r w:rsidRPr="002466EB">
              <w:rPr>
                <w:rFonts w:eastAsia="Times New Roman" w:cs="Times New Roman"/>
                <w:color w:val="000000"/>
                <w:sz w:val="20"/>
                <w:szCs w:val="20"/>
                <w:lang w:eastAsia="ru-RU"/>
              </w:rPr>
              <w:t>лики Бурятия</w:t>
            </w:r>
          </w:p>
        </w:tc>
        <w:tc>
          <w:tcPr>
            <w:tcW w:w="1740" w:type="dxa"/>
            <w:tcBorders>
              <w:top w:val="nil"/>
              <w:left w:val="nil"/>
              <w:bottom w:val="single" w:sz="8" w:space="0" w:color="000000"/>
              <w:right w:val="single" w:sz="8" w:space="0" w:color="000000"/>
            </w:tcBorders>
            <w:shd w:val="clear" w:color="auto" w:fill="auto"/>
            <w:vAlign w:val="center"/>
            <w:hideMark/>
          </w:tcPr>
          <w:p w14:paraId="43D6D93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1340" w:type="dxa"/>
            <w:tcBorders>
              <w:top w:val="nil"/>
              <w:left w:val="nil"/>
              <w:bottom w:val="single" w:sz="8" w:space="0" w:color="000000"/>
              <w:right w:val="single" w:sz="8" w:space="0" w:color="000000"/>
            </w:tcBorders>
            <w:shd w:val="clear" w:color="auto" w:fill="auto"/>
            <w:vAlign w:val="center"/>
            <w:hideMark/>
          </w:tcPr>
          <w:p w14:paraId="2458C1E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35 000,00</w:t>
            </w:r>
          </w:p>
        </w:tc>
        <w:tc>
          <w:tcPr>
            <w:tcW w:w="1420" w:type="dxa"/>
            <w:tcBorders>
              <w:top w:val="nil"/>
              <w:left w:val="nil"/>
              <w:bottom w:val="single" w:sz="8" w:space="0" w:color="000000"/>
              <w:right w:val="single" w:sz="8" w:space="0" w:color="000000"/>
            </w:tcBorders>
            <w:shd w:val="clear" w:color="auto" w:fill="auto"/>
            <w:vAlign w:val="center"/>
            <w:hideMark/>
          </w:tcPr>
          <w:p w14:paraId="7C14162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0,00</w:t>
            </w:r>
          </w:p>
        </w:tc>
        <w:tc>
          <w:tcPr>
            <w:tcW w:w="2340" w:type="dxa"/>
            <w:tcBorders>
              <w:top w:val="nil"/>
              <w:left w:val="nil"/>
              <w:bottom w:val="single" w:sz="8" w:space="0" w:color="000000"/>
              <w:right w:val="single" w:sz="8" w:space="0" w:color="000000"/>
            </w:tcBorders>
            <w:shd w:val="clear" w:color="auto" w:fill="auto"/>
            <w:vAlign w:val="center"/>
            <w:hideMark/>
          </w:tcPr>
          <w:p w14:paraId="29A2E8CE"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44FA7BFC" w14:textId="77777777" w:rsidTr="002466EB">
        <w:trPr>
          <w:trHeight w:val="780"/>
        </w:trPr>
        <w:tc>
          <w:tcPr>
            <w:tcW w:w="460" w:type="dxa"/>
            <w:vMerge/>
            <w:tcBorders>
              <w:top w:val="nil"/>
              <w:left w:val="single" w:sz="8" w:space="0" w:color="000000"/>
              <w:bottom w:val="single" w:sz="8" w:space="0" w:color="000000"/>
              <w:right w:val="single" w:sz="8" w:space="0" w:color="000000"/>
            </w:tcBorders>
            <w:vAlign w:val="center"/>
            <w:hideMark/>
          </w:tcPr>
          <w:p w14:paraId="0280A171"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1BBE1F3B"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7C0D03B"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Бюджет Приба</w:t>
            </w:r>
            <w:r w:rsidRPr="002466EB">
              <w:rPr>
                <w:rFonts w:eastAsia="Times New Roman" w:cs="Times New Roman"/>
                <w:color w:val="000000"/>
                <w:sz w:val="20"/>
                <w:szCs w:val="20"/>
                <w:lang w:eastAsia="ru-RU"/>
              </w:rPr>
              <w:t>й</w:t>
            </w:r>
            <w:r w:rsidRPr="002466EB">
              <w:rPr>
                <w:rFonts w:eastAsia="Times New Roman" w:cs="Times New Roman"/>
                <w:color w:val="000000"/>
                <w:sz w:val="20"/>
                <w:szCs w:val="20"/>
                <w:lang w:eastAsia="ru-RU"/>
              </w:rPr>
              <w:t>кальского рай</w:t>
            </w:r>
            <w:r w:rsidRPr="002466EB">
              <w:rPr>
                <w:rFonts w:eastAsia="Times New Roman" w:cs="Times New Roman"/>
                <w:color w:val="000000"/>
                <w:sz w:val="20"/>
                <w:szCs w:val="20"/>
                <w:lang w:eastAsia="ru-RU"/>
              </w:rPr>
              <w:t>о</w:t>
            </w:r>
            <w:r w:rsidRPr="002466EB">
              <w:rPr>
                <w:rFonts w:eastAsia="Times New Roman" w:cs="Times New Roman"/>
                <w:color w:val="000000"/>
                <w:sz w:val="20"/>
                <w:szCs w:val="20"/>
                <w:lang w:eastAsia="ru-RU"/>
              </w:rPr>
              <w:lastRenderedPageBreak/>
              <w:t>на</w:t>
            </w:r>
          </w:p>
        </w:tc>
        <w:tc>
          <w:tcPr>
            <w:tcW w:w="1740" w:type="dxa"/>
            <w:tcBorders>
              <w:top w:val="nil"/>
              <w:left w:val="nil"/>
              <w:bottom w:val="single" w:sz="8" w:space="0" w:color="000000"/>
              <w:right w:val="single" w:sz="8" w:space="0" w:color="000000"/>
            </w:tcBorders>
            <w:shd w:val="clear" w:color="auto" w:fill="auto"/>
            <w:vAlign w:val="center"/>
            <w:hideMark/>
          </w:tcPr>
          <w:p w14:paraId="6B01684F"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lastRenderedPageBreak/>
              <w:t>1 800,00</w:t>
            </w:r>
          </w:p>
        </w:tc>
        <w:tc>
          <w:tcPr>
            <w:tcW w:w="1340" w:type="dxa"/>
            <w:tcBorders>
              <w:top w:val="nil"/>
              <w:left w:val="nil"/>
              <w:bottom w:val="single" w:sz="8" w:space="0" w:color="000000"/>
              <w:right w:val="single" w:sz="8" w:space="0" w:color="000000"/>
            </w:tcBorders>
            <w:shd w:val="clear" w:color="auto" w:fill="auto"/>
            <w:vAlign w:val="center"/>
            <w:hideMark/>
          </w:tcPr>
          <w:p w14:paraId="300B88B9"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36 800,00</w:t>
            </w:r>
          </w:p>
        </w:tc>
        <w:tc>
          <w:tcPr>
            <w:tcW w:w="1420" w:type="dxa"/>
            <w:tcBorders>
              <w:top w:val="nil"/>
              <w:left w:val="nil"/>
              <w:bottom w:val="single" w:sz="8" w:space="0" w:color="000000"/>
              <w:right w:val="single" w:sz="8" w:space="0" w:color="000000"/>
            </w:tcBorders>
            <w:shd w:val="clear" w:color="auto" w:fill="auto"/>
            <w:vAlign w:val="center"/>
            <w:hideMark/>
          </w:tcPr>
          <w:p w14:paraId="4588FBF2"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1 800,00</w:t>
            </w:r>
          </w:p>
        </w:tc>
        <w:tc>
          <w:tcPr>
            <w:tcW w:w="2340" w:type="dxa"/>
            <w:tcBorders>
              <w:top w:val="nil"/>
              <w:left w:val="nil"/>
              <w:bottom w:val="single" w:sz="8" w:space="0" w:color="000000"/>
              <w:right w:val="single" w:sz="8" w:space="0" w:color="000000"/>
            </w:tcBorders>
            <w:shd w:val="clear" w:color="auto" w:fill="auto"/>
            <w:vAlign w:val="center"/>
            <w:hideMark/>
          </w:tcPr>
          <w:p w14:paraId="33364B7B"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r>
      <w:tr w:rsidR="002466EB" w:rsidRPr="002466EB" w14:paraId="61A6D2D5" w14:textId="77777777" w:rsidTr="002466EB">
        <w:trPr>
          <w:trHeight w:val="525"/>
        </w:trPr>
        <w:tc>
          <w:tcPr>
            <w:tcW w:w="460" w:type="dxa"/>
            <w:vMerge/>
            <w:tcBorders>
              <w:top w:val="nil"/>
              <w:left w:val="single" w:sz="8" w:space="0" w:color="000000"/>
              <w:bottom w:val="single" w:sz="8" w:space="0" w:color="000000"/>
              <w:right w:val="single" w:sz="8" w:space="0" w:color="000000"/>
            </w:tcBorders>
            <w:vAlign w:val="center"/>
            <w:hideMark/>
          </w:tcPr>
          <w:p w14:paraId="58734544" w14:textId="77777777" w:rsidR="002466EB" w:rsidRPr="002466EB" w:rsidRDefault="002466EB" w:rsidP="002466EB">
            <w:pPr>
              <w:spacing w:line="240" w:lineRule="auto"/>
              <w:rPr>
                <w:rFonts w:eastAsia="Times New Roman" w:cs="Times New Roman"/>
                <w:color w:val="000000"/>
                <w:sz w:val="20"/>
                <w:szCs w:val="20"/>
                <w:lang w:eastAsia="ru-RU"/>
              </w:rPr>
            </w:pPr>
          </w:p>
        </w:tc>
        <w:tc>
          <w:tcPr>
            <w:tcW w:w="4520" w:type="dxa"/>
            <w:vMerge/>
            <w:tcBorders>
              <w:top w:val="nil"/>
              <w:left w:val="single" w:sz="8" w:space="0" w:color="000000"/>
              <w:bottom w:val="single" w:sz="8" w:space="0" w:color="000000"/>
              <w:right w:val="single" w:sz="8" w:space="0" w:color="000000"/>
            </w:tcBorders>
            <w:vAlign w:val="center"/>
            <w:hideMark/>
          </w:tcPr>
          <w:p w14:paraId="59352FEC" w14:textId="77777777" w:rsidR="002466EB" w:rsidRPr="002466EB" w:rsidRDefault="002466EB" w:rsidP="002466EB">
            <w:pPr>
              <w:spacing w:line="240" w:lineRule="auto"/>
              <w:rPr>
                <w:rFonts w:eastAsia="Times New Roman" w:cs="Times New Roman"/>
                <w:i/>
                <w:iCs/>
                <w:color w:val="000000"/>
                <w:sz w:val="20"/>
                <w:szCs w:val="20"/>
                <w:lang w:eastAsia="ru-RU"/>
              </w:rPr>
            </w:pPr>
          </w:p>
        </w:tc>
        <w:tc>
          <w:tcPr>
            <w:tcW w:w="1680" w:type="dxa"/>
            <w:tcBorders>
              <w:top w:val="nil"/>
              <w:left w:val="nil"/>
              <w:bottom w:val="single" w:sz="8" w:space="0" w:color="000000"/>
              <w:right w:val="single" w:sz="8" w:space="0" w:color="000000"/>
            </w:tcBorders>
            <w:shd w:val="clear" w:color="auto" w:fill="auto"/>
            <w:vAlign w:val="center"/>
            <w:hideMark/>
          </w:tcPr>
          <w:p w14:paraId="687C51FD" w14:textId="77777777" w:rsidR="002466EB" w:rsidRPr="002466EB" w:rsidRDefault="002466EB" w:rsidP="002466EB">
            <w:pPr>
              <w:spacing w:line="240" w:lineRule="auto"/>
              <w:rPr>
                <w:rFonts w:eastAsia="Times New Roman" w:cs="Times New Roman"/>
                <w:color w:val="000000"/>
                <w:sz w:val="20"/>
                <w:szCs w:val="20"/>
                <w:lang w:eastAsia="ru-RU"/>
              </w:rPr>
            </w:pPr>
            <w:r w:rsidRPr="002466EB">
              <w:rPr>
                <w:rFonts w:eastAsia="Times New Roman" w:cs="Times New Roman"/>
                <w:color w:val="000000"/>
                <w:sz w:val="20"/>
                <w:szCs w:val="20"/>
                <w:lang w:eastAsia="ru-RU"/>
              </w:rPr>
              <w:t>Внебюджетные источники</w:t>
            </w:r>
          </w:p>
        </w:tc>
        <w:tc>
          <w:tcPr>
            <w:tcW w:w="1740" w:type="dxa"/>
            <w:tcBorders>
              <w:top w:val="nil"/>
              <w:left w:val="nil"/>
              <w:bottom w:val="single" w:sz="8" w:space="0" w:color="000000"/>
              <w:right w:val="single" w:sz="8" w:space="0" w:color="000000"/>
            </w:tcBorders>
            <w:shd w:val="clear" w:color="auto" w:fill="auto"/>
            <w:vAlign w:val="center"/>
            <w:hideMark/>
          </w:tcPr>
          <w:p w14:paraId="04624E46"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340" w:type="dxa"/>
            <w:tcBorders>
              <w:top w:val="nil"/>
              <w:left w:val="nil"/>
              <w:bottom w:val="single" w:sz="8" w:space="0" w:color="000000"/>
              <w:right w:val="single" w:sz="8" w:space="0" w:color="000000"/>
            </w:tcBorders>
            <w:shd w:val="clear" w:color="auto" w:fill="auto"/>
            <w:vAlign w:val="center"/>
            <w:hideMark/>
          </w:tcPr>
          <w:p w14:paraId="4A619478"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1420" w:type="dxa"/>
            <w:tcBorders>
              <w:top w:val="nil"/>
              <w:left w:val="nil"/>
              <w:bottom w:val="single" w:sz="8" w:space="0" w:color="000000"/>
              <w:right w:val="single" w:sz="8" w:space="0" w:color="000000"/>
            </w:tcBorders>
            <w:shd w:val="clear" w:color="auto" w:fill="auto"/>
            <w:vAlign w:val="center"/>
            <w:hideMark/>
          </w:tcPr>
          <w:p w14:paraId="1C898C8C"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 </w:t>
            </w:r>
          </w:p>
        </w:tc>
        <w:tc>
          <w:tcPr>
            <w:tcW w:w="2340" w:type="dxa"/>
            <w:tcBorders>
              <w:top w:val="nil"/>
              <w:left w:val="nil"/>
              <w:bottom w:val="single" w:sz="8" w:space="0" w:color="000000"/>
              <w:right w:val="single" w:sz="8" w:space="0" w:color="000000"/>
            </w:tcBorders>
            <w:shd w:val="clear" w:color="auto" w:fill="auto"/>
            <w:vAlign w:val="center"/>
            <w:hideMark/>
          </w:tcPr>
          <w:p w14:paraId="63E19F3D" w14:textId="77777777" w:rsidR="002466EB" w:rsidRPr="002466EB" w:rsidRDefault="002466EB" w:rsidP="002466EB">
            <w:pPr>
              <w:spacing w:line="240" w:lineRule="auto"/>
              <w:jc w:val="center"/>
              <w:rPr>
                <w:rFonts w:eastAsia="Times New Roman" w:cs="Times New Roman"/>
                <w:color w:val="000000"/>
                <w:sz w:val="20"/>
                <w:szCs w:val="20"/>
                <w:lang w:eastAsia="ru-RU"/>
              </w:rPr>
            </w:pPr>
            <w:r w:rsidRPr="002466EB">
              <w:rPr>
                <w:rFonts w:eastAsia="Times New Roman" w:cs="Times New Roman"/>
                <w:color w:val="000000"/>
                <w:sz w:val="20"/>
                <w:szCs w:val="20"/>
                <w:lang w:eastAsia="ru-RU"/>
              </w:rPr>
              <w:t>Уточняются на стадии конкурсной процедуры</w:t>
            </w:r>
          </w:p>
        </w:tc>
      </w:tr>
    </w:tbl>
    <w:p w14:paraId="3956BB4F" w14:textId="77777777" w:rsidR="002466EB" w:rsidRPr="001515B2" w:rsidRDefault="002466EB" w:rsidP="00B52DE9">
      <w:pPr>
        <w:pStyle w:val="1b"/>
        <w:ind w:firstLine="0"/>
        <w:rPr>
          <w:rFonts w:cs="Times New Roman"/>
        </w:rPr>
      </w:pPr>
    </w:p>
    <w:p w14:paraId="4CEE371E" w14:textId="77777777" w:rsidR="0069275D" w:rsidRPr="001515B2" w:rsidRDefault="0069275D" w:rsidP="00B52DE9">
      <w:pPr>
        <w:pStyle w:val="1b"/>
        <w:ind w:firstLine="0"/>
        <w:rPr>
          <w:rFonts w:cs="Times New Roman"/>
        </w:rPr>
      </w:pPr>
    </w:p>
    <w:p w14:paraId="1EB20F8D" w14:textId="77777777" w:rsidR="0069275D" w:rsidRPr="001515B2" w:rsidRDefault="0069275D" w:rsidP="00B52DE9">
      <w:pPr>
        <w:pStyle w:val="1b"/>
        <w:ind w:firstLine="0"/>
        <w:rPr>
          <w:rFonts w:cs="Times New Roman"/>
        </w:rPr>
        <w:sectPr w:rsidR="0069275D" w:rsidRPr="001515B2" w:rsidSect="0069275D">
          <w:pgSz w:w="16838" w:h="11906" w:orient="landscape" w:code="9"/>
          <w:pgMar w:top="1701" w:right="1134" w:bottom="850" w:left="1134" w:header="284" w:footer="284" w:gutter="0"/>
          <w:cols w:space="720"/>
          <w:docGrid w:linePitch="326"/>
        </w:sectPr>
      </w:pPr>
    </w:p>
    <w:p w14:paraId="40BFC88C" w14:textId="31F1EA42" w:rsidR="00F277BC" w:rsidRPr="001515B2" w:rsidRDefault="0090518D" w:rsidP="00462671">
      <w:pPr>
        <w:pStyle w:val="18"/>
        <w:jc w:val="center"/>
        <w:rPr>
          <w:rFonts w:cs="Times New Roman"/>
          <w:b w:val="0"/>
        </w:rPr>
      </w:pPr>
      <w:bookmarkStart w:id="7" w:name="_Toc532505128"/>
      <w:r w:rsidRPr="001515B2">
        <w:rPr>
          <w:rFonts w:cs="Times New Roman"/>
          <w:b w:val="0"/>
        </w:rPr>
        <w:lastRenderedPageBreak/>
        <w:t>ЗАКЛЮЧЕНИЕ</w:t>
      </w:r>
      <w:bookmarkEnd w:id="7"/>
    </w:p>
    <w:p w14:paraId="2D9534E3" w14:textId="665B9E6C" w:rsidR="002E6554" w:rsidRPr="001515B2" w:rsidRDefault="002E6554" w:rsidP="00462671">
      <w:pPr>
        <w:pStyle w:val="1b"/>
        <w:ind w:firstLine="0"/>
        <w:rPr>
          <w:rFonts w:cs="Times New Roman"/>
        </w:rPr>
      </w:pPr>
      <w:r w:rsidRPr="001515B2">
        <w:rPr>
          <w:rFonts w:cs="Times New Roman"/>
        </w:rPr>
        <w:t>При разработке КСОТ Улан-Удэнской городской агломерации были проанализированы общие тенденции социально-экономического развития агломерации</w:t>
      </w:r>
      <w:r w:rsidR="00CC691C" w:rsidRPr="001515B2">
        <w:rPr>
          <w:rFonts w:cs="Times New Roman"/>
        </w:rPr>
        <w:t xml:space="preserve"> и входящих в ее состав муниц</w:t>
      </w:r>
      <w:r w:rsidR="00CC691C" w:rsidRPr="001515B2">
        <w:rPr>
          <w:rFonts w:cs="Times New Roman"/>
        </w:rPr>
        <w:t>и</w:t>
      </w:r>
      <w:r w:rsidR="00CC691C" w:rsidRPr="001515B2">
        <w:rPr>
          <w:rFonts w:cs="Times New Roman"/>
        </w:rPr>
        <w:t>пальных образований</w:t>
      </w:r>
      <w:r w:rsidRPr="001515B2">
        <w:rPr>
          <w:rFonts w:cs="Times New Roman"/>
        </w:rPr>
        <w:t>, текущее состояние системы транспортного обслуживания общественным транспортом в городе Улан-Удэ, а также на территории муниципальных образований в составе агломерации.</w:t>
      </w:r>
    </w:p>
    <w:p w14:paraId="62BF457F" w14:textId="572261BC" w:rsidR="00D01474" w:rsidRPr="001515B2" w:rsidRDefault="00D01474" w:rsidP="00462671">
      <w:pPr>
        <w:pStyle w:val="1b"/>
        <w:ind w:firstLine="0"/>
        <w:rPr>
          <w:rFonts w:cs="Times New Roman"/>
        </w:rPr>
      </w:pPr>
      <w:r w:rsidRPr="001515B2">
        <w:rPr>
          <w:rFonts w:cs="Times New Roman"/>
        </w:rPr>
        <w:t xml:space="preserve">Был </w:t>
      </w:r>
      <w:r w:rsidR="00F17F60" w:rsidRPr="001515B2">
        <w:rPr>
          <w:rFonts w:cs="Times New Roman"/>
        </w:rPr>
        <w:t>выполнен</w:t>
      </w:r>
      <w:r w:rsidRPr="001515B2">
        <w:rPr>
          <w:rFonts w:cs="Times New Roman"/>
        </w:rPr>
        <w:t xml:space="preserve"> анализ текущего состояния системы транспортного обслуживания общественным транспортом территории Улан-Удэнской городской агломерации, а также анализ и описание с</w:t>
      </w:r>
      <w:r w:rsidRPr="001515B2">
        <w:rPr>
          <w:rFonts w:cs="Times New Roman"/>
        </w:rPr>
        <w:t>у</w:t>
      </w:r>
      <w:r w:rsidRPr="001515B2">
        <w:rPr>
          <w:rFonts w:cs="Times New Roman"/>
        </w:rPr>
        <w:t>ществующего уровня основных показателей спроса и фактически реализуемого объема пассажи</w:t>
      </w:r>
      <w:r w:rsidRPr="001515B2">
        <w:rPr>
          <w:rFonts w:cs="Times New Roman"/>
        </w:rPr>
        <w:t>р</w:t>
      </w:r>
      <w:r w:rsidRPr="001515B2">
        <w:rPr>
          <w:rFonts w:cs="Times New Roman"/>
        </w:rPr>
        <w:t>ских транспортных перемещений</w:t>
      </w:r>
      <w:r w:rsidR="00CC5D96" w:rsidRPr="001515B2">
        <w:rPr>
          <w:rFonts w:cs="Times New Roman"/>
        </w:rPr>
        <w:t xml:space="preserve">, включая описание </w:t>
      </w:r>
      <w:r w:rsidRPr="001515B2">
        <w:rPr>
          <w:rFonts w:cs="Times New Roman"/>
        </w:rPr>
        <w:t>основны</w:t>
      </w:r>
      <w:r w:rsidR="00CC5D96" w:rsidRPr="001515B2">
        <w:rPr>
          <w:rFonts w:cs="Times New Roman"/>
        </w:rPr>
        <w:t>х</w:t>
      </w:r>
      <w:r w:rsidRPr="001515B2">
        <w:rPr>
          <w:rFonts w:cs="Times New Roman"/>
        </w:rPr>
        <w:t xml:space="preserve"> причин, ограничивающи</w:t>
      </w:r>
      <w:r w:rsidR="00CC5D96" w:rsidRPr="001515B2">
        <w:rPr>
          <w:rFonts w:cs="Times New Roman"/>
        </w:rPr>
        <w:t>х</w:t>
      </w:r>
      <w:r w:rsidRPr="001515B2">
        <w:rPr>
          <w:rFonts w:cs="Times New Roman"/>
        </w:rPr>
        <w:t xml:space="preserve"> объемы реализации пассажирских перемещений общественным транспортом</w:t>
      </w:r>
      <w:r w:rsidR="00CC5D96" w:rsidRPr="001515B2">
        <w:rPr>
          <w:rFonts w:cs="Times New Roman"/>
        </w:rPr>
        <w:t>.</w:t>
      </w:r>
    </w:p>
    <w:p w14:paraId="49DE41B1" w14:textId="2F40954B" w:rsidR="00D01474" w:rsidRPr="001515B2" w:rsidRDefault="00F17F60" w:rsidP="00462671">
      <w:pPr>
        <w:pStyle w:val="1b"/>
        <w:ind w:firstLine="0"/>
        <w:rPr>
          <w:rFonts w:cs="Times New Roman"/>
        </w:rPr>
      </w:pPr>
      <w:r w:rsidRPr="001515B2">
        <w:rPr>
          <w:rFonts w:cs="Times New Roman"/>
        </w:rPr>
        <w:t>Для выполнения анализа качества существующей системы транспортного обслуживания террит</w:t>
      </w:r>
      <w:r w:rsidRPr="001515B2">
        <w:rPr>
          <w:rFonts w:cs="Times New Roman"/>
        </w:rPr>
        <w:t>о</w:t>
      </w:r>
      <w:r w:rsidRPr="001515B2">
        <w:rPr>
          <w:rFonts w:cs="Times New Roman"/>
        </w:rPr>
        <w:t>рии городской агломерации общественным транспортом были проведены социологические и</w:t>
      </w:r>
      <w:r w:rsidRPr="001515B2">
        <w:rPr>
          <w:rFonts w:cs="Times New Roman"/>
        </w:rPr>
        <w:t>с</w:t>
      </w:r>
      <w:r w:rsidRPr="001515B2">
        <w:rPr>
          <w:rFonts w:cs="Times New Roman"/>
        </w:rPr>
        <w:t>следования населения (соц. опросы) агломерации и проведено обследование па</w:t>
      </w:r>
      <w:r w:rsidR="000F6AED" w:rsidRPr="001515B2">
        <w:rPr>
          <w:rFonts w:cs="Times New Roman"/>
        </w:rPr>
        <w:t>с</w:t>
      </w:r>
      <w:r w:rsidRPr="001515B2">
        <w:rPr>
          <w:rFonts w:cs="Times New Roman"/>
        </w:rPr>
        <w:t>сажиропотоков</w:t>
      </w:r>
      <w:r w:rsidR="000F6AED" w:rsidRPr="001515B2">
        <w:rPr>
          <w:rFonts w:cs="Times New Roman"/>
        </w:rPr>
        <w:t xml:space="preserve"> на пригородных и межмуниципальных маршрутах</w:t>
      </w:r>
      <w:r w:rsidR="001E0FF9" w:rsidRPr="001515B2">
        <w:rPr>
          <w:rFonts w:cs="Times New Roman"/>
        </w:rPr>
        <w:t>.</w:t>
      </w:r>
    </w:p>
    <w:p w14:paraId="2D3D1039" w14:textId="1ABAE9EF" w:rsidR="00D01474" w:rsidRPr="001515B2" w:rsidRDefault="001E0FF9" w:rsidP="00462671">
      <w:pPr>
        <w:pStyle w:val="1b"/>
        <w:ind w:firstLine="0"/>
        <w:rPr>
          <w:rFonts w:cs="Times New Roman"/>
        </w:rPr>
      </w:pPr>
      <w:r w:rsidRPr="001515B2">
        <w:rPr>
          <w:rFonts w:cs="Times New Roman"/>
        </w:rPr>
        <w:t>Была построена транспортная макромодель территории Улан-Удэнской агломерации, по данным которой определен</w:t>
      </w:r>
      <w:r w:rsidR="0027737B" w:rsidRPr="001515B2">
        <w:rPr>
          <w:rFonts w:cs="Times New Roman"/>
        </w:rPr>
        <w:t>ы интенсивности пассажиропотоков в виде картограмм распределения сре</w:t>
      </w:r>
      <w:r w:rsidR="0027737B" w:rsidRPr="001515B2">
        <w:rPr>
          <w:rFonts w:cs="Times New Roman"/>
        </w:rPr>
        <w:t>д</w:t>
      </w:r>
      <w:r w:rsidR="0027737B" w:rsidRPr="001515B2">
        <w:rPr>
          <w:rFonts w:cs="Times New Roman"/>
        </w:rPr>
        <w:t>негодового суточного пассажиропотока по территориям муниципальных образований городской агломерации</w:t>
      </w:r>
      <w:r w:rsidRPr="001515B2">
        <w:rPr>
          <w:rFonts w:cs="Times New Roman"/>
        </w:rPr>
        <w:t>.</w:t>
      </w:r>
    </w:p>
    <w:p w14:paraId="0C558A4E" w14:textId="561A3A0B" w:rsidR="00B62CF8" w:rsidRPr="001515B2" w:rsidRDefault="00B62CF8" w:rsidP="00462671">
      <w:pPr>
        <w:pStyle w:val="1b"/>
        <w:ind w:firstLine="0"/>
        <w:rPr>
          <w:rFonts w:cs="Times New Roman"/>
        </w:rPr>
      </w:pPr>
      <w:bookmarkStart w:id="8" w:name="sub_1003"/>
      <w:r w:rsidRPr="001515B2">
        <w:rPr>
          <w:rFonts w:cs="Times New Roman"/>
        </w:rPr>
        <w:t>В целях повышения качества транспортного обслуживания населения, эффективности использ</w:t>
      </w:r>
      <w:r w:rsidRPr="001515B2">
        <w:rPr>
          <w:rFonts w:cs="Times New Roman"/>
        </w:rPr>
        <w:t>о</w:t>
      </w:r>
      <w:r w:rsidRPr="001515B2">
        <w:rPr>
          <w:rFonts w:cs="Times New Roman"/>
        </w:rPr>
        <w:t>вания бюджетных средств при организации перевозок с учетом социальных и экономических фа</w:t>
      </w:r>
      <w:r w:rsidRPr="001515B2">
        <w:rPr>
          <w:rFonts w:cs="Times New Roman"/>
        </w:rPr>
        <w:t>к</w:t>
      </w:r>
      <w:r w:rsidRPr="001515B2">
        <w:rPr>
          <w:rFonts w:cs="Times New Roman"/>
        </w:rPr>
        <w:t>торов</w:t>
      </w:r>
      <w:bookmarkStart w:id="9" w:name="sub_1004"/>
      <w:bookmarkEnd w:id="8"/>
      <w:r w:rsidRPr="001515B2">
        <w:rPr>
          <w:rFonts w:cs="Times New Roman"/>
        </w:rPr>
        <w:t xml:space="preserve"> выдел</w:t>
      </w:r>
      <w:r w:rsidR="009315D4" w:rsidRPr="001515B2">
        <w:rPr>
          <w:rFonts w:cs="Times New Roman"/>
        </w:rPr>
        <w:t>яются</w:t>
      </w:r>
      <w:r w:rsidRPr="001515B2">
        <w:rPr>
          <w:rFonts w:cs="Times New Roman"/>
        </w:rPr>
        <w:t xml:space="preserve"> следующие приоритетные направления развития системы транспортного о</w:t>
      </w:r>
      <w:r w:rsidRPr="001515B2">
        <w:rPr>
          <w:rFonts w:cs="Times New Roman"/>
        </w:rPr>
        <w:t>б</w:t>
      </w:r>
      <w:r w:rsidRPr="001515B2">
        <w:rPr>
          <w:rFonts w:cs="Times New Roman"/>
        </w:rPr>
        <w:t>служивания Улан-Удэнской агломерации:</w:t>
      </w:r>
    </w:p>
    <w:bookmarkEnd w:id="9"/>
    <w:p w14:paraId="48A79BFE" w14:textId="6FFF3B02" w:rsidR="00B62CF8" w:rsidRPr="001515B2" w:rsidRDefault="00B62CF8" w:rsidP="00462671">
      <w:pPr>
        <w:pStyle w:val="14"/>
        <w:ind w:firstLine="0"/>
        <w:rPr>
          <w:rFonts w:cs="Times New Roman"/>
        </w:rPr>
      </w:pPr>
      <w:r w:rsidRPr="001515B2">
        <w:rPr>
          <w:rFonts w:cs="Times New Roman"/>
        </w:rPr>
        <w:t>повышение инвестиционной привлекательности транспорта общего пользов</w:t>
      </w:r>
      <w:r w:rsidRPr="001515B2">
        <w:rPr>
          <w:rFonts w:cs="Times New Roman"/>
        </w:rPr>
        <w:t>а</w:t>
      </w:r>
      <w:r w:rsidRPr="001515B2">
        <w:rPr>
          <w:rFonts w:cs="Times New Roman"/>
        </w:rPr>
        <w:t>ния;</w:t>
      </w:r>
    </w:p>
    <w:p w14:paraId="611827F4" w14:textId="6725032D" w:rsidR="00B62CF8" w:rsidRPr="001515B2" w:rsidRDefault="00B62CF8" w:rsidP="00462671">
      <w:pPr>
        <w:pStyle w:val="14"/>
        <w:ind w:firstLine="0"/>
        <w:rPr>
          <w:rFonts w:cs="Times New Roman"/>
        </w:rPr>
      </w:pPr>
      <w:r w:rsidRPr="001515B2">
        <w:rPr>
          <w:rFonts w:cs="Times New Roman"/>
        </w:rPr>
        <w:t>повышение привлекательности использования транспорта общего пользования для населения;</w:t>
      </w:r>
    </w:p>
    <w:p w14:paraId="76C19CD2" w14:textId="2D03C250" w:rsidR="00B62CF8" w:rsidRPr="001515B2" w:rsidRDefault="00B62CF8" w:rsidP="00462671">
      <w:pPr>
        <w:pStyle w:val="14"/>
        <w:ind w:firstLine="0"/>
        <w:rPr>
          <w:rFonts w:cs="Times New Roman"/>
        </w:rPr>
      </w:pPr>
      <w:r w:rsidRPr="001515B2">
        <w:rPr>
          <w:rFonts w:cs="Times New Roman"/>
        </w:rPr>
        <w:t>повышение эффективности системы организации перевозок, управления и ко</w:t>
      </w:r>
      <w:r w:rsidRPr="001515B2">
        <w:rPr>
          <w:rFonts w:cs="Times New Roman"/>
        </w:rPr>
        <w:t>н</w:t>
      </w:r>
      <w:r w:rsidRPr="001515B2">
        <w:rPr>
          <w:rFonts w:cs="Times New Roman"/>
        </w:rPr>
        <w:t>троля на транспорте общего пользования;</w:t>
      </w:r>
    </w:p>
    <w:p w14:paraId="7CAA14AE" w14:textId="77777777" w:rsidR="00B62CF8" w:rsidRPr="001515B2" w:rsidRDefault="00B62CF8" w:rsidP="00462671">
      <w:pPr>
        <w:pStyle w:val="14"/>
        <w:ind w:firstLine="0"/>
        <w:rPr>
          <w:rFonts w:cs="Times New Roman"/>
        </w:rPr>
      </w:pPr>
      <w:r w:rsidRPr="001515B2">
        <w:rPr>
          <w:rFonts w:cs="Times New Roman"/>
        </w:rPr>
        <w:t>развитие объектов транспортной инфраструктуры.</w:t>
      </w:r>
    </w:p>
    <w:p w14:paraId="23E842BC" w14:textId="338D7988" w:rsidR="00B62CF8" w:rsidRPr="001515B2" w:rsidRDefault="00B62CF8" w:rsidP="00462671">
      <w:pPr>
        <w:pStyle w:val="1b"/>
        <w:ind w:firstLine="0"/>
        <w:rPr>
          <w:rFonts w:cs="Times New Roman"/>
        </w:rPr>
      </w:pPr>
      <w:r w:rsidRPr="001515B2">
        <w:rPr>
          <w:rFonts w:cs="Times New Roman"/>
        </w:rPr>
        <w:t>Достижение целей по обозначенным направлениям развития должно обеспечиваться решением основных задач на среднесрочную и долгосрочную перспективу:</w:t>
      </w:r>
    </w:p>
    <w:p w14:paraId="2054F2F3" w14:textId="21AB45FE" w:rsidR="00B62CF8" w:rsidRPr="001515B2" w:rsidRDefault="009315D4" w:rsidP="00462671">
      <w:pPr>
        <w:pStyle w:val="14"/>
        <w:ind w:firstLine="0"/>
        <w:rPr>
          <w:rFonts w:cs="Times New Roman"/>
        </w:rPr>
      </w:pPr>
      <w:r w:rsidRPr="001515B2">
        <w:rPr>
          <w:rFonts w:cs="Times New Roman"/>
        </w:rPr>
        <w:t xml:space="preserve">развитие </w:t>
      </w:r>
      <w:r w:rsidR="00B62CF8" w:rsidRPr="001515B2">
        <w:rPr>
          <w:rFonts w:cs="Times New Roman"/>
        </w:rPr>
        <w:t>улично-дорожной сети агломерации с учетом планов социально-экономического развития муниципальных образований, дальнейшего развития территорий и жилищного строительства;</w:t>
      </w:r>
    </w:p>
    <w:p w14:paraId="75F92725" w14:textId="447ABE92" w:rsidR="00B62CF8" w:rsidRPr="001515B2" w:rsidRDefault="009315D4" w:rsidP="00462671">
      <w:pPr>
        <w:pStyle w:val="14"/>
        <w:ind w:firstLine="0"/>
        <w:rPr>
          <w:rFonts w:cs="Times New Roman"/>
        </w:rPr>
      </w:pPr>
      <w:r w:rsidRPr="001515B2">
        <w:rPr>
          <w:rFonts w:cs="Times New Roman"/>
        </w:rPr>
        <w:lastRenderedPageBreak/>
        <w:t xml:space="preserve">совершенствование </w:t>
      </w:r>
      <w:r w:rsidR="00B62CF8" w:rsidRPr="001515B2">
        <w:rPr>
          <w:rFonts w:cs="Times New Roman"/>
        </w:rPr>
        <w:t>механизма бюджетного финансирования пассажирских п</w:t>
      </w:r>
      <w:r w:rsidR="00B62CF8" w:rsidRPr="001515B2">
        <w:rPr>
          <w:rFonts w:cs="Times New Roman"/>
        </w:rPr>
        <w:t>е</w:t>
      </w:r>
      <w:r w:rsidR="00B62CF8" w:rsidRPr="001515B2">
        <w:rPr>
          <w:rFonts w:cs="Times New Roman"/>
        </w:rPr>
        <w:t>ревозок,</w:t>
      </w:r>
      <w:r w:rsidR="00B62CF8" w:rsidRPr="001515B2">
        <w:rPr>
          <w:rFonts w:cs="Times New Roman"/>
          <w:bCs/>
          <w:color w:val="000000"/>
        </w:rPr>
        <w:t xml:space="preserve"> связанных с осуществлением регулярных перевозок по регулируемым т</w:t>
      </w:r>
      <w:r w:rsidR="00B62CF8" w:rsidRPr="001515B2">
        <w:rPr>
          <w:rFonts w:cs="Times New Roman"/>
          <w:bCs/>
          <w:color w:val="000000"/>
        </w:rPr>
        <w:t>а</w:t>
      </w:r>
      <w:r w:rsidR="00B62CF8" w:rsidRPr="001515B2">
        <w:rPr>
          <w:rFonts w:cs="Times New Roman"/>
          <w:bCs/>
          <w:color w:val="000000"/>
        </w:rPr>
        <w:t>рифам</w:t>
      </w:r>
      <w:r w:rsidR="00B62CF8" w:rsidRPr="001515B2">
        <w:rPr>
          <w:rFonts w:cs="Times New Roman"/>
        </w:rPr>
        <w:t>;</w:t>
      </w:r>
    </w:p>
    <w:p w14:paraId="6D45DE6E" w14:textId="77777777" w:rsidR="008C318F" w:rsidRPr="001515B2" w:rsidRDefault="008C318F" w:rsidP="00462671">
      <w:pPr>
        <w:pStyle w:val="14"/>
        <w:ind w:firstLine="0"/>
        <w:rPr>
          <w:rFonts w:cs="Times New Roman"/>
        </w:rPr>
      </w:pPr>
      <w:r w:rsidRPr="001515B2">
        <w:rPr>
          <w:rFonts w:cs="Times New Roman"/>
        </w:rPr>
        <w:t>развитие механизмов государственной поддержки перевозчиков, стимулиру</w:t>
      </w:r>
      <w:r w:rsidRPr="001515B2">
        <w:rPr>
          <w:rFonts w:cs="Times New Roman"/>
        </w:rPr>
        <w:t>ю</w:t>
      </w:r>
      <w:r w:rsidRPr="001515B2">
        <w:rPr>
          <w:rFonts w:cs="Times New Roman"/>
        </w:rPr>
        <w:t>щих обновление парка маршрутных транспортных средств;</w:t>
      </w:r>
    </w:p>
    <w:p w14:paraId="725FB298" w14:textId="7C44BD9F" w:rsidR="00B62CF8" w:rsidRPr="001515B2" w:rsidRDefault="009315D4" w:rsidP="00462671">
      <w:pPr>
        <w:pStyle w:val="14"/>
        <w:ind w:firstLine="0"/>
        <w:rPr>
          <w:rFonts w:cs="Times New Roman"/>
        </w:rPr>
      </w:pPr>
      <w:r w:rsidRPr="001515B2">
        <w:rPr>
          <w:rFonts w:cs="Times New Roman"/>
        </w:rPr>
        <w:t xml:space="preserve">развитие </w:t>
      </w:r>
      <w:r w:rsidR="00B62CF8" w:rsidRPr="001515B2">
        <w:rPr>
          <w:rFonts w:cs="Times New Roman"/>
        </w:rPr>
        <w:t>автоматизированной системы безналичной оплаты проезда пассаж</w:t>
      </w:r>
      <w:r w:rsidR="00B62CF8" w:rsidRPr="001515B2">
        <w:rPr>
          <w:rFonts w:cs="Times New Roman"/>
        </w:rPr>
        <w:t>и</w:t>
      </w:r>
      <w:r w:rsidR="00B62CF8" w:rsidRPr="001515B2">
        <w:rPr>
          <w:rFonts w:cs="Times New Roman"/>
        </w:rPr>
        <w:t>ров на транспорте общего пользования;</w:t>
      </w:r>
    </w:p>
    <w:p w14:paraId="53F1804B" w14:textId="12AF72A7" w:rsidR="00B62CF8" w:rsidRPr="001515B2" w:rsidRDefault="009315D4" w:rsidP="00462671">
      <w:pPr>
        <w:pStyle w:val="14"/>
        <w:ind w:firstLine="0"/>
        <w:rPr>
          <w:rFonts w:cs="Times New Roman"/>
        </w:rPr>
      </w:pPr>
      <w:r w:rsidRPr="001515B2">
        <w:rPr>
          <w:rFonts w:cs="Times New Roman"/>
        </w:rPr>
        <w:t xml:space="preserve">эффективное </w:t>
      </w:r>
      <w:r w:rsidR="00B62CF8" w:rsidRPr="001515B2">
        <w:rPr>
          <w:rFonts w:cs="Times New Roman"/>
        </w:rPr>
        <w:t>планирование маршрутной сети с учетом развивающейся тран</w:t>
      </w:r>
      <w:r w:rsidR="00B62CF8" w:rsidRPr="001515B2">
        <w:rPr>
          <w:rFonts w:cs="Times New Roman"/>
        </w:rPr>
        <w:t>с</w:t>
      </w:r>
      <w:r w:rsidR="00B62CF8" w:rsidRPr="001515B2">
        <w:rPr>
          <w:rFonts w:cs="Times New Roman"/>
        </w:rPr>
        <w:t>портной инфраструктуры, способствующее как удовлетворению потребностей нас</w:t>
      </w:r>
      <w:r w:rsidR="00B62CF8" w:rsidRPr="001515B2">
        <w:rPr>
          <w:rFonts w:cs="Times New Roman"/>
        </w:rPr>
        <w:t>е</w:t>
      </w:r>
      <w:r w:rsidR="00B62CF8" w:rsidRPr="001515B2">
        <w:rPr>
          <w:rFonts w:cs="Times New Roman"/>
        </w:rPr>
        <w:t xml:space="preserve">ления в перемещениях, так и эффективному использованию подвижного состава, оптимизации эксплуатационных расходов, снижению нагрузки на </w:t>
      </w:r>
      <w:r w:rsidRPr="001515B2">
        <w:rPr>
          <w:rFonts w:cs="Times New Roman"/>
        </w:rPr>
        <w:t>городской и м</w:t>
      </w:r>
      <w:r w:rsidRPr="001515B2">
        <w:rPr>
          <w:rFonts w:cs="Times New Roman"/>
        </w:rPr>
        <w:t>у</w:t>
      </w:r>
      <w:r w:rsidRPr="001515B2">
        <w:rPr>
          <w:rFonts w:cs="Times New Roman"/>
        </w:rPr>
        <w:t xml:space="preserve">ниципальные </w:t>
      </w:r>
      <w:r w:rsidR="00B62CF8" w:rsidRPr="001515B2">
        <w:rPr>
          <w:rFonts w:cs="Times New Roman"/>
        </w:rPr>
        <w:t>бюджет</w:t>
      </w:r>
      <w:r w:rsidRPr="001515B2">
        <w:rPr>
          <w:rFonts w:cs="Times New Roman"/>
        </w:rPr>
        <w:t>ы</w:t>
      </w:r>
      <w:r w:rsidR="00B62CF8" w:rsidRPr="001515B2">
        <w:rPr>
          <w:rFonts w:cs="Times New Roman"/>
        </w:rPr>
        <w:t>;</w:t>
      </w:r>
    </w:p>
    <w:p w14:paraId="6FCE274A" w14:textId="09EACD28" w:rsidR="008C318F" w:rsidRPr="001515B2" w:rsidRDefault="008C318F" w:rsidP="00462671">
      <w:pPr>
        <w:pStyle w:val="14"/>
        <w:ind w:firstLine="0"/>
        <w:rPr>
          <w:rFonts w:cs="Times New Roman"/>
        </w:rPr>
      </w:pPr>
      <w:r w:rsidRPr="001515B2">
        <w:rPr>
          <w:rFonts w:cs="Times New Roman"/>
        </w:rPr>
        <w:t>корректировка расписаний движения транспорта общего пользования с учетом фактического пассажиропотока по результатам обследований;</w:t>
      </w:r>
    </w:p>
    <w:p w14:paraId="72D39D27" w14:textId="7B6EE94E" w:rsidR="00B62CF8" w:rsidRPr="001515B2" w:rsidRDefault="009315D4" w:rsidP="00462671">
      <w:pPr>
        <w:pStyle w:val="14"/>
        <w:ind w:firstLine="0"/>
        <w:rPr>
          <w:rFonts w:cs="Times New Roman"/>
        </w:rPr>
      </w:pPr>
      <w:r w:rsidRPr="001515B2">
        <w:rPr>
          <w:rFonts w:cs="Times New Roman"/>
        </w:rPr>
        <w:t xml:space="preserve">развитие </w:t>
      </w:r>
      <w:r w:rsidR="00B62CF8" w:rsidRPr="001515B2">
        <w:rPr>
          <w:rFonts w:cs="Times New Roman"/>
        </w:rPr>
        <w:t>механизмов государственно-частного партнерства в сфере транспор</w:t>
      </w:r>
      <w:r w:rsidR="00B62CF8" w:rsidRPr="001515B2">
        <w:rPr>
          <w:rFonts w:cs="Times New Roman"/>
        </w:rPr>
        <w:t>т</w:t>
      </w:r>
      <w:r w:rsidR="00B62CF8" w:rsidRPr="001515B2">
        <w:rPr>
          <w:rFonts w:cs="Times New Roman"/>
        </w:rPr>
        <w:t>ной инфраструктуры;</w:t>
      </w:r>
    </w:p>
    <w:p w14:paraId="3B40CE30" w14:textId="65FAE857" w:rsidR="00B62CF8" w:rsidRPr="001515B2" w:rsidRDefault="009315D4" w:rsidP="00462671">
      <w:pPr>
        <w:pStyle w:val="14"/>
        <w:ind w:firstLine="0"/>
        <w:rPr>
          <w:rFonts w:cs="Times New Roman"/>
        </w:rPr>
      </w:pPr>
      <w:r w:rsidRPr="001515B2">
        <w:rPr>
          <w:rFonts w:cs="Times New Roman"/>
        </w:rPr>
        <w:t xml:space="preserve">развитие </w:t>
      </w:r>
      <w:r w:rsidR="00B62CF8" w:rsidRPr="001515B2">
        <w:rPr>
          <w:rFonts w:cs="Times New Roman"/>
        </w:rPr>
        <w:t>экологически чистого транспорта</w:t>
      </w:r>
      <w:r w:rsidR="008C318F" w:rsidRPr="001515B2">
        <w:rPr>
          <w:rFonts w:cs="Times New Roman"/>
        </w:rPr>
        <w:t xml:space="preserve"> (использование более дешевого вида топлива – сжатого природного газа)</w:t>
      </w:r>
      <w:r w:rsidR="00B62CF8" w:rsidRPr="001515B2">
        <w:rPr>
          <w:rFonts w:cs="Times New Roman"/>
        </w:rPr>
        <w:t>.</w:t>
      </w:r>
    </w:p>
    <w:p w14:paraId="6D760084" w14:textId="77777777" w:rsidR="00D01474" w:rsidRPr="004D3AD1" w:rsidRDefault="00D01474" w:rsidP="00462671">
      <w:pPr>
        <w:pStyle w:val="1b"/>
        <w:ind w:firstLine="0"/>
        <w:rPr>
          <w:rFonts w:cs="Times New Roman"/>
        </w:rPr>
      </w:pPr>
    </w:p>
    <w:sectPr w:rsidR="00D01474" w:rsidRPr="004D3AD1" w:rsidSect="0069275D">
      <w:pgSz w:w="11906" w:h="16838" w:code="9"/>
      <w:pgMar w:top="1134" w:right="850" w:bottom="1134" w:left="1701" w:header="284" w:footer="28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9CB4546" w14:textId="77777777" w:rsidR="00E61043" w:rsidRDefault="00E61043" w:rsidP="008856A4">
      <w:r>
        <w:separator/>
      </w:r>
    </w:p>
  </w:endnote>
  <w:endnote w:type="continuationSeparator" w:id="0">
    <w:p w14:paraId="78DD5B87" w14:textId="77777777" w:rsidR="00E61043" w:rsidRDefault="00E61043" w:rsidP="00885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embedRegular r:id="rId1" w:fontKey="{0A2A3827-94B0-4B99-84F8-01FAFC376A49}"/>
    <w:embedBold r:id="rId2" w:fontKey="{C17DBA86-78A0-4FB0-B8AC-16C3B5B6E8F4}"/>
    <w:embedItalic r:id="rId3" w:fontKey="{25FA5787-6E38-46F3-80EF-A924401905C7}"/>
    <w:embedBoldItalic r:id="rId4" w:fontKey="{C924F7DB-1DFF-4EAA-BC2C-EB9B045953F0}"/>
  </w:font>
  <w:font w:name="Calibri Light">
    <w:panose1 w:val="020F0302020204030204"/>
    <w:charset w:val="CC"/>
    <w:family w:val="swiss"/>
    <w:pitch w:val="variable"/>
    <w:sig w:usb0="A00002EF" w:usb1="4000207B" w:usb2="00000000" w:usb3="00000000" w:csb0="0000019F" w:csb1="00000000"/>
    <w:embedRegular r:id="rId5" w:fontKey="{E7F13078-8466-4A85-A995-5C7BAD098828}"/>
    <w:embedBold r:id="rId6" w:fontKey="{024F002E-D128-429A-99D9-5CCD314B000F}"/>
  </w:font>
  <w:font w:name="Cambria">
    <w:panose1 w:val="02040503050406030204"/>
    <w:charset w:val="CC"/>
    <w:family w:val="roman"/>
    <w:pitch w:val="variable"/>
    <w:sig w:usb0="E00002FF" w:usb1="400004FF" w:usb2="00000000" w:usb3="00000000" w:csb0="0000019F" w:csb1="00000000"/>
    <w:embedRegular r:id="rId7" w:fontKey="{3EB9A91A-D172-4925-A777-EF73D65FF778}"/>
    <w:embedBold r:id="rId8" w:fontKey="{5D7C78D6-F376-4244-94C2-14195D3337AC}"/>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embedRegular r:id="rId9" w:fontKey="{237AC914-6A0D-42CC-BDB8-8693E482D102}"/>
    <w:embedBold r:id="rId10" w:fontKey="{C5B0A090-AE2A-4E5A-8E3C-A186E64AE23D}"/>
  </w:font>
  <w:font w:name="Arial Unicode MS">
    <w:panose1 w:val="020B0604020202020204"/>
    <w:charset w:val="00"/>
    <w:family w:val="roman"/>
    <w:notTrueType/>
    <w:pitch w:val="variable"/>
    <w:sig w:usb0="00000003" w:usb1="00000000" w:usb2="00000000" w:usb3="00000000" w:csb0="00000001" w:csb1="00000000"/>
  </w:font>
  <w:font w:name="TimesNewRoman">
    <w:altName w:val="MS Mincho"/>
    <w:panose1 w:val="00000000000000000000"/>
    <w:charset w:val="80"/>
    <w:family w:val="auto"/>
    <w:notTrueType/>
    <w:pitch w:val="default"/>
    <w:sig w:usb0="00000203" w:usb1="08070000" w:usb2="00000010" w:usb3="00000000" w:csb0="00020005" w:csb1="00000000"/>
  </w:font>
  <w:font w:name="TimesNewRomanPSMT">
    <w:altName w:val="MS Gothic"/>
    <w:charset w:val="80"/>
    <w:family w:val="auto"/>
    <w:pitch w:val="default"/>
  </w:font>
  <w:font w:name="MalgunGothicBold">
    <w:altName w:val="Times New Roman"/>
    <w:panose1 w:val="00000000000000000000"/>
    <w:charset w:val="00"/>
    <w:family w:val="roman"/>
    <w:notTrueType/>
    <w:pitch w:val="default"/>
  </w:font>
  <w:font w:name="TimesNewRomanPS-BoldMT">
    <w:altName w:val="MS Mincho"/>
    <w:panose1 w:val="00000000000000000000"/>
    <w:charset w:val="00"/>
    <w:family w:val="roman"/>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79452109"/>
      <w:docPartObj>
        <w:docPartGallery w:val="Page Numbers (Bottom of Page)"/>
        <w:docPartUnique/>
      </w:docPartObj>
    </w:sdtPr>
    <w:sdtEndPr/>
    <w:sdtContent>
      <w:p w14:paraId="27574E77" w14:textId="082FB051" w:rsidR="00D85197" w:rsidRDefault="00D85197">
        <w:pPr>
          <w:pStyle w:val="af1"/>
          <w:jc w:val="center"/>
        </w:pPr>
        <w:r>
          <w:fldChar w:fldCharType="begin"/>
        </w:r>
        <w:r>
          <w:instrText>PAGE   \* MERGEFORMAT</w:instrText>
        </w:r>
        <w:r>
          <w:fldChar w:fldCharType="separate"/>
        </w:r>
        <w:r w:rsidR="002A5901" w:rsidRPr="002A5901">
          <w:rPr>
            <w:noProof/>
            <w:lang w:val="ru-RU"/>
          </w:rPr>
          <w:t>1</w:t>
        </w:r>
        <w:r>
          <w:fldChar w:fldCharType="end"/>
        </w:r>
      </w:p>
    </w:sdtContent>
  </w:sdt>
  <w:p w14:paraId="499D12B1" w14:textId="77777777" w:rsidR="00D85197" w:rsidRDefault="00D85197" w:rsidP="008856A4">
    <w:pPr>
      <w:pStyle w:val="af1"/>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09733518"/>
      <w:docPartObj>
        <w:docPartGallery w:val="Page Numbers (Bottom of Page)"/>
        <w:docPartUnique/>
      </w:docPartObj>
    </w:sdtPr>
    <w:sdtEndPr/>
    <w:sdtContent>
      <w:p w14:paraId="2C640271" w14:textId="77777777" w:rsidR="00D85197" w:rsidRDefault="00D85197">
        <w:pPr>
          <w:pStyle w:val="af1"/>
          <w:jc w:val="center"/>
        </w:pPr>
        <w:r>
          <w:fldChar w:fldCharType="begin"/>
        </w:r>
        <w:r>
          <w:instrText xml:space="preserve"> PAGE   \* MERGEFORMAT </w:instrText>
        </w:r>
        <w:r>
          <w:fldChar w:fldCharType="separate"/>
        </w:r>
        <w:r w:rsidR="002A5901">
          <w:rPr>
            <w:noProof/>
          </w:rPr>
          <w:t>83</w:t>
        </w:r>
        <w:r>
          <w:rPr>
            <w:noProof/>
          </w:rPr>
          <w:fldChar w:fldCharType="end"/>
        </w:r>
      </w:p>
    </w:sdtContent>
  </w:sdt>
  <w:p w14:paraId="13BE67EB" w14:textId="77777777" w:rsidR="00D85197" w:rsidRDefault="00D85197">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5B377FC" w14:textId="77777777" w:rsidR="00E61043" w:rsidRDefault="00E61043" w:rsidP="008856A4">
      <w:r>
        <w:separator/>
      </w:r>
    </w:p>
  </w:footnote>
  <w:footnote w:type="continuationSeparator" w:id="0">
    <w:p w14:paraId="3A04768B" w14:textId="77777777" w:rsidR="00E61043" w:rsidRDefault="00E61043" w:rsidP="008856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A326C"/>
    <w:multiLevelType w:val="multilevel"/>
    <w:tmpl w:val="6FDA6744"/>
    <w:lvl w:ilvl="0">
      <w:start w:val="1"/>
      <w:numFmt w:val="decimal"/>
      <w:pStyle w:val="a"/>
      <w:isLgl/>
      <w:suff w:val="space"/>
      <w:lvlText w:val="%1"/>
      <w:lvlJc w:val="left"/>
      <w:pPr>
        <w:ind w:left="0" w:firstLine="567"/>
      </w:pPr>
      <w:rPr>
        <w:rFonts w:hint="default"/>
      </w:rPr>
    </w:lvl>
    <w:lvl w:ilvl="1">
      <w:start w:val="1"/>
      <w:numFmt w:val="decimal"/>
      <w:isLgl/>
      <w:suff w:val="space"/>
      <w:lvlText w:val="%1.%2"/>
      <w:lvlJc w:val="left"/>
      <w:pPr>
        <w:ind w:left="0" w:firstLine="567"/>
      </w:pPr>
      <w:rPr>
        <w:rFonts w:hint="default"/>
      </w:rPr>
    </w:lvl>
    <w:lvl w:ilvl="2">
      <w:start w:val="1"/>
      <w:numFmt w:val="decimal"/>
      <w:isLgl/>
      <w:suff w:val="space"/>
      <w:lvlText w:val="%1.%2.%3"/>
      <w:lvlJc w:val="left"/>
      <w:pPr>
        <w:ind w:left="0" w:firstLine="567"/>
      </w:pPr>
      <w:rPr>
        <w:rFonts w:hint="default"/>
      </w:rPr>
    </w:lvl>
    <w:lvl w:ilvl="3">
      <w:start w:val="1"/>
      <w:numFmt w:val="decimal"/>
      <w:isLgl/>
      <w:suff w:val="space"/>
      <w:lvlText w:val="%1.%2.%3.%4"/>
      <w:lvlJc w:val="left"/>
      <w:pPr>
        <w:ind w:left="0" w:firstLine="567"/>
      </w:pPr>
      <w:rPr>
        <w:rFonts w:hint="default"/>
      </w:rPr>
    </w:lvl>
    <w:lvl w:ilvl="4">
      <w:start w:val="1"/>
      <w:numFmt w:val="decimal"/>
      <w:isLgl/>
      <w:suff w:val="space"/>
      <w:lvlText w:val="%1.%2.%3.%4.%5"/>
      <w:lvlJc w:val="left"/>
      <w:pPr>
        <w:ind w:left="0" w:firstLine="567"/>
      </w:pPr>
      <w:rPr>
        <w:rFonts w:hint="default"/>
      </w:rPr>
    </w:lvl>
    <w:lvl w:ilvl="5">
      <w:start w:val="1"/>
      <w:numFmt w:val="decimal"/>
      <w:isLgl/>
      <w:suff w:val="space"/>
      <w:lvlText w:val="%1.%2.%3.%4.%5.%6"/>
      <w:lvlJc w:val="left"/>
      <w:pPr>
        <w:ind w:left="2268" w:firstLine="709"/>
      </w:pPr>
      <w:rPr>
        <w:rFonts w:hint="default"/>
      </w:rPr>
    </w:lvl>
    <w:lvl w:ilvl="6">
      <w:start w:val="1"/>
      <w:numFmt w:val="decimal"/>
      <w:isLgl/>
      <w:suff w:val="space"/>
      <w:lvlText w:val="%1.%2.%3.%4.%5.%6.%7"/>
      <w:lvlJc w:val="left"/>
      <w:pPr>
        <w:ind w:left="2268" w:firstLine="709"/>
      </w:pPr>
      <w:rPr>
        <w:rFonts w:hint="default"/>
      </w:rPr>
    </w:lvl>
    <w:lvl w:ilvl="7">
      <w:start w:val="1"/>
      <w:numFmt w:val="decimal"/>
      <w:suff w:val="space"/>
      <w:lvlText w:val="%1.%2.%3.%4.%5.%6.%7.%8"/>
      <w:lvlJc w:val="left"/>
      <w:pPr>
        <w:ind w:left="2268" w:firstLine="709"/>
      </w:pPr>
      <w:rPr>
        <w:rFonts w:hint="default"/>
      </w:rPr>
    </w:lvl>
    <w:lvl w:ilvl="8">
      <w:start w:val="1"/>
      <w:numFmt w:val="decimal"/>
      <w:suff w:val="space"/>
      <w:lvlText w:val="%1.%2.%3.%4.%5.%6.%7.%8.%9"/>
      <w:lvlJc w:val="left"/>
      <w:pPr>
        <w:ind w:left="2268" w:firstLine="709"/>
      </w:pPr>
      <w:rPr>
        <w:rFonts w:hint="default"/>
      </w:rPr>
    </w:lvl>
  </w:abstractNum>
  <w:abstractNum w:abstractNumId="1">
    <w:nsid w:val="02E715DA"/>
    <w:multiLevelType w:val="hybridMultilevel"/>
    <w:tmpl w:val="0A3C0FE0"/>
    <w:lvl w:ilvl="0" w:tplc="C4F219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7A8780F"/>
    <w:multiLevelType w:val="hybridMultilevel"/>
    <w:tmpl w:val="26C81288"/>
    <w:lvl w:ilvl="0" w:tplc="53463BE8">
      <w:start w:val="1"/>
      <w:numFmt w:val="bullet"/>
      <w:pStyle w:val="1"/>
      <w:lvlText w:val=""/>
      <w:lvlJc w:val="left"/>
      <w:pPr>
        <w:ind w:left="833" w:hanging="360"/>
      </w:pPr>
      <w:rPr>
        <w:rFonts w:ascii="Symbol" w:hAnsi="Symbol" w:hint="default"/>
        <w:b w:val="0"/>
        <w:i w:val="0"/>
        <w:sz w:val="28"/>
      </w:r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
    <w:nsid w:val="09AE154A"/>
    <w:multiLevelType w:val="hybridMultilevel"/>
    <w:tmpl w:val="88DCF1F4"/>
    <w:lvl w:ilvl="0" w:tplc="C03651AE">
      <w:start w:val="1"/>
      <w:numFmt w:val="decimal"/>
      <w:pStyle w:val="10"/>
      <w:lvlText w:val="%1)"/>
      <w:lvlJc w:val="left"/>
      <w:pPr>
        <w:ind w:left="3054" w:hanging="360"/>
      </w:pPr>
      <w:rPr>
        <w:rFonts w:hint="default"/>
      </w:rPr>
    </w:lvl>
    <w:lvl w:ilvl="1" w:tplc="BD80897C" w:tentative="1">
      <w:start w:val="1"/>
      <w:numFmt w:val="lowerLetter"/>
      <w:lvlText w:val="%2."/>
      <w:lvlJc w:val="left"/>
      <w:pPr>
        <w:ind w:left="2291" w:hanging="360"/>
      </w:pPr>
    </w:lvl>
    <w:lvl w:ilvl="2" w:tplc="DA4AEF28" w:tentative="1">
      <w:start w:val="1"/>
      <w:numFmt w:val="lowerRoman"/>
      <w:lvlText w:val="%3."/>
      <w:lvlJc w:val="right"/>
      <w:pPr>
        <w:ind w:left="3011" w:hanging="180"/>
      </w:pPr>
    </w:lvl>
    <w:lvl w:ilvl="3" w:tplc="5F62C2B0" w:tentative="1">
      <w:start w:val="1"/>
      <w:numFmt w:val="decimal"/>
      <w:lvlText w:val="%4."/>
      <w:lvlJc w:val="left"/>
      <w:pPr>
        <w:ind w:left="3731" w:hanging="360"/>
      </w:pPr>
    </w:lvl>
    <w:lvl w:ilvl="4" w:tplc="932EB392" w:tentative="1">
      <w:start w:val="1"/>
      <w:numFmt w:val="lowerLetter"/>
      <w:lvlText w:val="%5."/>
      <w:lvlJc w:val="left"/>
      <w:pPr>
        <w:ind w:left="4451" w:hanging="360"/>
      </w:pPr>
    </w:lvl>
    <w:lvl w:ilvl="5" w:tplc="95E60C62" w:tentative="1">
      <w:start w:val="1"/>
      <w:numFmt w:val="lowerRoman"/>
      <w:lvlText w:val="%6."/>
      <w:lvlJc w:val="right"/>
      <w:pPr>
        <w:ind w:left="5171" w:hanging="180"/>
      </w:pPr>
    </w:lvl>
    <w:lvl w:ilvl="6" w:tplc="806294CA" w:tentative="1">
      <w:start w:val="1"/>
      <w:numFmt w:val="decimal"/>
      <w:lvlText w:val="%7."/>
      <w:lvlJc w:val="left"/>
      <w:pPr>
        <w:ind w:left="5891" w:hanging="360"/>
      </w:pPr>
    </w:lvl>
    <w:lvl w:ilvl="7" w:tplc="8D965F20" w:tentative="1">
      <w:start w:val="1"/>
      <w:numFmt w:val="lowerLetter"/>
      <w:lvlText w:val="%8."/>
      <w:lvlJc w:val="left"/>
      <w:pPr>
        <w:ind w:left="6611" w:hanging="360"/>
      </w:pPr>
    </w:lvl>
    <w:lvl w:ilvl="8" w:tplc="D6B67EE0" w:tentative="1">
      <w:start w:val="1"/>
      <w:numFmt w:val="lowerRoman"/>
      <w:lvlText w:val="%9."/>
      <w:lvlJc w:val="right"/>
      <w:pPr>
        <w:ind w:left="7331" w:hanging="180"/>
      </w:pPr>
    </w:lvl>
  </w:abstractNum>
  <w:abstractNum w:abstractNumId="4">
    <w:nsid w:val="0D6344F6"/>
    <w:multiLevelType w:val="hybridMultilevel"/>
    <w:tmpl w:val="CAEA2FD0"/>
    <w:lvl w:ilvl="0" w:tplc="54E09C26">
      <w:start w:val="1"/>
      <w:numFmt w:val="bullet"/>
      <w:lvlText w:val=""/>
      <w:lvlJc w:val="left"/>
      <w:pPr>
        <w:tabs>
          <w:tab w:val="num" w:pos="1571"/>
        </w:tabs>
        <w:ind w:left="1571" w:hanging="360"/>
      </w:pPr>
      <w:rPr>
        <w:rFonts w:ascii="Symbol" w:hAnsi="Symbol" w:hint="default"/>
        <w:color w:val="auto"/>
        <w:sz w:val="20"/>
      </w:rPr>
    </w:lvl>
    <w:lvl w:ilvl="1" w:tplc="04190003">
      <w:start w:val="1"/>
      <w:numFmt w:val="bullet"/>
      <w:lvlText w:val="o"/>
      <w:lvlJc w:val="left"/>
      <w:pPr>
        <w:tabs>
          <w:tab w:val="num" w:pos="2291"/>
        </w:tabs>
        <w:ind w:left="2291" w:hanging="360"/>
      </w:pPr>
      <w:rPr>
        <w:rFonts w:ascii="Courier New" w:hAnsi="Courier New" w:cs="Courier New" w:hint="default"/>
      </w:rPr>
    </w:lvl>
    <w:lvl w:ilvl="2" w:tplc="04190005">
      <w:start w:val="1"/>
      <w:numFmt w:val="bullet"/>
      <w:lvlText w:val=""/>
      <w:lvlJc w:val="left"/>
      <w:pPr>
        <w:tabs>
          <w:tab w:val="num" w:pos="3011"/>
        </w:tabs>
        <w:ind w:left="3011" w:hanging="360"/>
      </w:pPr>
      <w:rPr>
        <w:rFonts w:ascii="Wingdings" w:hAnsi="Wingdings" w:hint="default"/>
      </w:rPr>
    </w:lvl>
    <w:lvl w:ilvl="3" w:tplc="04190001">
      <w:start w:val="1"/>
      <w:numFmt w:val="bullet"/>
      <w:lvlText w:val=""/>
      <w:lvlJc w:val="left"/>
      <w:pPr>
        <w:tabs>
          <w:tab w:val="num" w:pos="3731"/>
        </w:tabs>
        <w:ind w:left="3731" w:hanging="360"/>
      </w:pPr>
      <w:rPr>
        <w:rFonts w:ascii="Symbol" w:hAnsi="Symbol" w:hint="default"/>
      </w:rPr>
    </w:lvl>
    <w:lvl w:ilvl="4" w:tplc="04190003">
      <w:start w:val="1"/>
      <w:numFmt w:val="bullet"/>
      <w:lvlText w:val="o"/>
      <w:lvlJc w:val="left"/>
      <w:pPr>
        <w:tabs>
          <w:tab w:val="num" w:pos="4451"/>
        </w:tabs>
        <w:ind w:left="4451" w:hanging="360"/>
      </w:pPr>
      <w:rPr>
        <w:rFonts w:ascii="Courier New" w:hAnsi="Courier New" w:cs="Courier New" w:hint="default"/>
      </w:rPr>
    </w:lvl>
    <w:lvl w:ilvl="5" w:tplc="04190005">
      <w:start w:val="1"/>
      <w:numFmt w:val="bullet"/>
      <w:lvlText w:val=""/>
      <w:lvlJc w:val="left"/>
      <w:pPr>
        <w:tabs>
          <w:tab w:val="num" w:pos="5171"/>
        </w:tabs>
        <w:ind w:left="5171" w:hanging="360"/>
      </w:pPr>
      <w:rPr>
        <w:rFonts w:ascii="Wingdings" w:hAnsi="Wingdings" w:hint="default"/>
      </w:rPr>
    </w:lvl>
    <w:lvl w:ilvl="6" w:tplc="04190001">
      <w:start w:val="1"/>
      <w:numFmt w:val="bullet"/>
      <w:lvlText w:val=""/>
      <w:lvlJc w:val="left"/>
      <w:pPr>
        <w:tabs>
          <w:tab w:val="num" w:pos="5891"/>
        </w:tabs>
        <w:ind w:left="5891" w:hanging="360"/>
      </w:pPr>
      <w:rPr>
        <w:rFonts w:ascii="Symbol" w:hAnsi="Symbol" w:hint="default"/>
      </w:rPr>
    </w:lvl>
    <w:lvl w:ilvl="7" w:tplc="04190003">
      <w:start w:val="1"/>
      <w:numFmt w:val="bullet"/>
      <w:lvlText w:val="o"/>
      <w:lvlJc w:val="left"/>
      <w:pPr>
        <w:tabs>
          <w:tab w:val="num" w:pos="6611"/>
        </w:tabs>
        <w:ind w:left="6611" w:hanging="360"/>
      </w:pPr>
      <w:rPr>
        <w:rFonts w:ascii="Courier New" w:hAnsi="Courier New" w:cs="Courier New" w:hint="default"/>
      </w:rPr>
    </w:lvl>
    <w:lvl w:ilvl="8" w:tplc="04190005">
      <w:start w:val="1"/>
      <w:numFmt w:val="bullet"/>
      <w:lvlText w:val=""/>
      <w:lvlJc w:val="left"/>
      <w:pPr>
        <w:tabs>
          <w:tab w:val="num" w:pos="7331"/>
        </w:tabs>
        <w:ind w:left="7331" w:hanging="360"/>
      </w:pPr>
      <w:rPr>
        <w:rFonts w:ascii="Wingdings" w:hAnsi="Wingdings" w:hint="default"/>
      </w:rPr>
    </w:lvl>
  </w:abstractNum>
  <w:abstractNum w:abstractNumId="5">
    <w:nsid w:val="0F876AF2"/>
    <w:multiLevelType w:val="multilevel"/>
    <w:tmpl w:val="19A63A86"/>
    <w:lvl w:ilvl="0">
      <w:start w:val="1"/>
      <w:numFmt w:val="decimal"/>
      <w:lvlText w:val="%1."/>
      <w:lvlJc w:val="left"/>
      <w:pPr>
        <w:ind w:left="930" w:hanging="363"/>
      </w:pPr>
      <w:rPr>
        <w:rFonts w:hint="default"/>
      </w:rPr>
    </w:lvl>
    <w:lvl w:ilvl="1">
      <w:start w:val="1"/>
      <w:numFmt w:val="decimal"/>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rPr>
    </w:lvl>
    <w:lvl w:ilvl="2">
      <w:start w:val="1"/>
      <w:numFmt w:val="decimal"/>
      <w:isLgl/>
      <w:lvlText w:val="%1.%2.%3."/>
      <w:lvlJc w:val="left"/>
      <w:pPr>
        <w:ind w:left="930" w:hanging="363"/>
      </w:pPr>
      <w:rPr>
        <w:rFonts w:hint="default"/>
      </w:rPr>
    </w:lvl>
    <w:lvl w:ilvl="3">
      <w:start w:val="1"/>
      <w:numFmt w:val="decimal"/>
      <w:isLgl/>
      <w:lvlText w:val="%1.%2.%3.%4."/>
      <w:lvlJc w:val="left"/>
      <w:pPr>
        <w:tabs>
          <w:tab w:val="num" w:pos="567"/>
        </w:tabs>
        <w:ind w:left="930" w:hanging="363"/>
      </w:pPr>
      <w:rPr>
        <w:rFonts w:hint="default"/>
      </w:rPr>
    </w:lvl>
    <w:lvl w:ilvl="4">
      <w:start w:val="1"/>
      <w:numFmt w:val="decimal"/>
      <w:lvlRestart w:val="1"/>
      <w:pStyle w:val="a0"/>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spacing w:val="0"/>
        <w:kern w:val="0"/>
        <w:position w:val="0"/>
        <w:u w:val="none"/>
        <w:vertAlign w:val="baseline"/>
        <w:em w:val="none"/>
        <w:specVanish w:val="0"/>
      </w:rPr>
    </w:lvl>
    <w:lvl w:ilvl="5">
      <w:start w:val="1"/>
      <w:numFmt w:val="decimal"/>
      <w:pStyle w:val="11"/>
      <w:isLgl/>
      <w:lvlText w:val="Таблица %1-%6."/>
      <w:lvlJc w:val="left"/>
      <w:pPr>
        <w:ind w:left="930" w:hanging="363"/>
      </w:pPr>
      <w:rPr>
        <w:rFonts w:hint="default"/>
        <w:b w:val="0"/>
        <w:i w:val="0"/>
      </w:rPr>
    </w:lvl>
    <w:lvl w:ilvl="6">
      <w:start w:val="1"/>
      <w:numFmt w:val="decimal"/>
      <w:pStyle w:val="111"/>
      <w:isLgl/>
      <w:lvlText w:val="Таблица %1.%2-%7."/>
      <w:lvlJc w:val="left"/>
      <w:pPr>
        <w:ind w:left="1923"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6">
    <w:nsid w:val="103B697E"/>
    <w:multiLevelType w:val="hybridMultilevel"/>
    <w:tmpl w:val="B486F48A"/>
    <w:lvl w:ilvl="0" w:tplc="14A689A2">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7">
    <w:nsid w:val="13525FA0"/>
    <w:multiLevelType w:val="multilevel"/>
    <w:tmpl w:val="595E01B0"/>
    <w:styleLink w:val="3"/>
    <w:lvl w:ilvl="0">
      <w:start w:val="5"/>
      <w:numFmt w:val="decimal"/>
      <w:lvlText w:val="%1"/>
      <w:lvlJc w:val="left"/>
      <w:pPr>
        <w:tabs>
          <w:tab w:val="num" w:pos="570"/>
        </w:tabs>
        <w:ind w:left="570" w:hanging="570"/>
      </w:pPr>
      <w:rPr>
        <w:rFonts w:cs="Times New Roman" w:hint="default"/>
      </w:rPr>
    </w:lvl>
    <w:lvl w:ilvl="1">
      <w:start w:val="5"/>
      <w:numFmt w:val="decimal"/>
      <w:lvlText w:val="%1.%2"/>
      <w:lvlJc w:val="left"/>
      <w:pPr>
        <w:tabs>
          <w:tab w:val="num" w:pos="570"/>
        </w:tabs>
        <w:ind w:left="570" w:hanging="570"/>
      </w:pPr>
      <w:rPr>
        <w:rFonts w:cs="Times New Roman" w:hint="default"/>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
    <w:nsid w:val="1FDC0210"/>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3E409B1"/>
    <w:multiLevelType w:val="multilevel"/>
    <w:tmpl w:val="D4987FD4"/>
    <w:styleLink w:val="12"/>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10">
    <w:nsid w:val="25AC6ED1"/>
    <w:multiLevelType w:val="hybridMultilevel"/>
    <w:tmpl w:val="2DB6E83A"/>
    <w:lvl w:ilvl="0" w:tplc="BBA893CC">
      <w:start w:val="1"/>
      <w:numFmt w:val="decimal"/>
      <w:pStyle w:val="30"/>
      <w:lvlText w:val="1.1.%1"/>
      <w:lvlJc w:val="left"/>
      <w:pPr>
        <w:ind w:left="4755" w:hanging="36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abstractNum w:abstractNumId="11">
    <w:nsid w:val="261F1CB1"/>
    <w:multiLevelType w:val="hybridMultilevel"/>
    <w:tmpl w:val="96560980"/>
    <w:lvl w:ilvl="0" w:tplc="7E0AB52A">
      <w:start w:val="1"/>
      <w:numFmt w:val="russianLower"/>
      <w:pStyle w:val="a1"/>
      <w:lvlText w:val="%1)"/>
      <w:lvlJc w:val="left"/>
      <w:pPr>
        <w:ind w:left="1571" w:hanging="360"/>
      </w:pPr>
      <w:rPr>
        <w:rFonts w:hint="default"/>
        <w:sz w:val="28"/>
      </w:rPr>
    </w:lvl>
    <w:lvl w:ilvl="1" w:tplc="539CFB16">
      <w:start w:val="1"/>
      <w:numFmt w:val="lowerLetter"/>
      <w:lvlText w:val="%2."/>
      <w:lvlJc w:val="left"/>
      <w:pPr>
        <w:ind w:left="2291" w:hanging="360"/>
      </w:pPr>
    </w:lvl>
    <w:lvl w:ilvl="2" w:tplc="193A1B8E" w:tentative="1">
      <w:start w:val="1"/>
      <w:numFmt w:val="lowerRoman"/>
      <w:lvlText w:val="%3."/>
      <w:lvlJc w:val="right"/>
      <w:pPr>
        <w:ind w:left="3011" w:hanging="180"/>
      </w:pPr>
    </w:lvl>
    <w:lvl w:ilvl="3" w:tplc="724C4C18" w:tentative="1">
      <w:start w:val="1"/>
      <w:numFmt w:val="decimal"/>
      <w:lvlText w:val="%4."/>
      <w:lvlJc w:val="left"/>
      <w:pPr>
        <w:ind w:left="3731" w:hanging="360"/>
      </w:pPr>
    </w:lvl>
    <w:lvl w:ilvl="4" w:tplc="C46C0C74" w:tentative="1">
      <w:start w:val="1"/>
      <w:numFmt w:val="lowerLetter"/>
      <w:lvlText w:val="%5."/>
      <w:lvlJc w:val="left"/>
      <w:pPr>
        <w:ind w:left="4451" w:hanging="360"/>
      </w:pPr>
    </w:lvl>
    <w:lvl w:ilvl="5" w:tplc="17600992" w:tentative="1">
      <w:start w:val="1"/>
      <w:numFmt w:val="lowerRoman"/>
      <w:lvlText w:val="%6."/>
      <w:lvlJc w:val="right"/>
      <w:pPr>
        <w:ind w:left="5171" w:hanging="180"/>
      </w:pPr>
    </w:lvl>
    <w:lvl w:ilvl="6" w:tplc="A51A5EAA" w:tentative="1">
      <w:start w:val="1"/>
      <w:numFmt w:val="decimal"/>
      <w:lvlText w:val="%7."/>
      <w:lvlJc w:val="left"/>
      <w:pPr>
        <w:ind w:left="5891" w:hanging="360"/>
      </w:pPr>
    </w:lvl>
    <w:lvl w:ilvl="7" w:tplc="27F8A46E" w:tentative="1">
      <w:start w:val="1"/>
      <w:numFmt w:val="lowerLetter"/>
      <w:lvlText w:val="%8."/>
      <w:lvlJc w:val="left"/>
      <w:pPr>
        <w:ind w:left="6611" w:hanging="360"/>
      </w:pPr>
    </w:lvl>
    <w:lvl w:ilvl="8" w:tplc="8FA8B570" w:tentative="1">
      <w:start w:val="1"/>
      <w:numFmt w:val="lowerRoman"/>
      <w:lvlText w:val="%9."/>
      <w:lvlJc w:val="right"/>
      <w:pPr>
        <w:ind w:left="7331" w:hanging="180"/>
      </w:pPr>
    </w:lvl>
  </w:abstractNum>
  <w:abstractNum w:abstractNumId="12">
    <w:nsid w:val="287006CE"/>
    <w:multiLevelType w:val="singleLevel"/>
    <w:tmpl w:val="E9608F5C"/>
    <w:lvl w:ilvl="0">
      <w:start w:val="1"/>
      <w:numFmt w:val="bullet"/>
      <w:pStyle w:val="a2"/>
      <w:lvlText w:val=""/>
      <w:lvlJc w:val="left"/>
      <w:pPr>
        <w:tabs>
          <w:tab w:val="num" w:pos="567"/>
        </w:tabs>
        <w:ind w:left="567" w:hanging="567"/>
      </w:pPr>
      <w:rPr>
        <w:rFonts w:ascii="Symbol" w:hAnsi="Symbol" w:hint="default"/>
      </w:rPr>
    </w:lvl>
  </w:abstractNum>
  <w:abstractNum w:abstractNumId="13">
    <w:nsid w:val="291F47D5"/>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AB768C2"/>
    <w:multiLevelType w:val="multilevel"/>
    <w:tmpl w:val="FD7AD84E"/>
    <w:lvl w:ilvl="0">
      <w:start w:val="5"/>
      <w:numFmt w:val="decimal"/>
      <w:lvlText w:val="%1"/>
      <w:lvlJc w:val="left"/>
      <w:pPr>
        <w:tabs>
          <w:tab w:val="num" w:pos="570"/>
        </w:tabs>
        <w:ind w:left="570" w:hanging="570"/>
      </w:pPr>
      <w:rPr>
        <w:rFonts w:hint="default"/>
      </w:rPr>
    </w:lvl>
    <w:lvl w:ilvl="1">
      <w:start w:val="5"/>
      <w:numFmt w:val="decimal"/>
      <w:pStyle w:val="a3"/>
      <w:lvlText w:val="%1.5"/>
      <w:lvlJc w:val="left"/>
      <w:pPr>
        <w:tabs>
          <w:tab w:val="num" w:pos="570"/>
        </w:tabs>
        <w:ind w:left="570" w:hanging="570"/>
      </w:pPr>
      <w:rPr>
        <w:rFonts w:ascii="Times New Roman" w:hAnsi="Times New Roman" w:hint="default"/>
        <w:b/>
        <w:i w:val="0"/>
        <w:sz w:val="24"/>
        <w:szCs w:val="24"/>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2FF87C61"/>
    <w:multiLevelType w:val="singleLevel"/>
    <w:tmpl w:val="C36ED982"/>
    <w:lvl w:ilvl="0">
      <w:start w:val="1"/>
      <w:numFmt w:val="decimal"/>
      <w:pStyle w:val="a4"/>
      <w:lvlText w:val="Контрольное задание №%1."/>
      <w:lvlJc w:val="left"/>
      <w:pPr>
        <w:tabs>
          <w:tab w:val="num" w:pos="2880"/>
        </w:tabs>
        <w:ind w:left="0" w:firstLine="0"/>
      </w:pPr>
    </w:lvl>
  </w:abstractNum>
  <w:abstractNum w:abstractNumId="16">
    <w:nsid w:val="38606B9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D9839F7"/>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3671B86"/>
    <w:multiLevelType w:val="hybridMultilevel"/>
    <w:tmpl w:val="8F66ABAE"/>
    <w:lvl w:ilvl="0" w:tplc="CEB6C990">
      <w:start w:val="1"/>
      <w:numFmt w:val="bullet"/>
      <w:pStyle w:val="112"/>
      <w:lvlText w:val=""/>
      <w:lvlJc w:val="left"/>
      <w:pPr>
        <w:ind w:left="157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49382695"/>
    <w:multiLevelType w:val="hybridMultilevel"/>
    <w:tmpl w:val="06F64F86"/>
    <w:lvl w:ilvl="0" w:tplc="8D48A3A2">
      <w:start w:val="1"/>
      <w:numFmt w:val="bullet"/>
      <w:pStyle w:val="a5"/>
      <w:lvlText w:val=""/>
      <w:lvlJc w:val="left"/>
      <w:pPr>
        <w:ind w:left="1212" w:hanging="360"/>
      </w:pPr>
      <w:rPr>
        <w:rFonts w:ascii="Wingdings" w:hAnsi="Wingdings" w:hint="default"/>
      </w:rPr>
    </w:lvl>
    <w:lvl w:ilvl="1" w:tplc="04190003" w:tentative="1">
      <w:start w:val="1"/>
      <w:numFmt w:val="bullet"/>
      <w:lvlText w:val="o"/>
      <w:lvlJc w:val="left"/>
      <w:pPr>
        <w:ind w:left="1932" w:hanging="360"/>
      </w:pPr>
      <w:rPr>
        <w:rFonts w:ascii="Courier New" w:hAnsi="Courier New" w:hint="default"/>
      </w:rPr>
    </w:lvl>
    <w:lvl w:ilvl="2" w:tplc="04190005">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0">
    <w:nsid w:val="49F049F6"/>
    <w:multiLevelType w:val="hybridMultilevel"/>
    <w:tmpl w:val="ADA63F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A810771"/>
    <w:multiLevelType w:val="hybridMultilevel"/>
    <w:tmpl w:val="5E1478AC"/>
    <w:lvl w:ilvl="0" w:tplc="04190001">
      <w:start w:val="1"/>
      <w:numFmt w:val="bullet"/>
      <w:lvlText w:val=""/>
      <w:lvlJc w:val="left"/>
      <w:pPr>
        <w:ind w:left="1353"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nsid w:val="4F65195B"/>
    <w:multiLevelType w:val="multilevel"/>
    <w:tmpl w:val="716A67A8"/>
    <w:lvl w:ilvl="0">
      <w:start w:val="1"/>
      <w:numFmt w:val="decimal"/>
      <w:pStyle w:val="110"/>
      <w:suff w:val="space"/>
      <w:lvlText w:val="%1)"/>
      <w:lvlJc w:val="left"/>
      <w:pPr>
        <w:ind w:left="426"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bullet"/>
      <w:suff w:val="space"/>
      <w:lvlText w:val="–"/>
      <w:lvlJc w:val="left"/>
      <w:pPr>
        <w:ind w:left="710" w:firstLine="567"/>
      </w:pPr>
      <w:rPr>
        <w:rFonts w:ascii="Times New Roman" w:hAnsi="Times New Roman" w:cs="Times New Roman" w:hint="default"/>
      </w:rPr>
    </w:lvl>
    <w:lvl w:ilvl="2">
      <w:start w:val="1"/>
      <w:numFmt w:val="bullet"/>
      <w:suff w:val="space"/>
      <w:lvlText w:val=""/>
      <w:lvlJc w:val="left"/>
      <w:pPr>
        <w:ind w:left="710" w:firstLine="567"/>
      </w:pPr>
      <w:rPr>
        <w:rFonts w:ascii="Symbol" w:hAnsi="Symbol" w:hint="default"/>
      </w:rPr>
    </w:lvl>
    <w:lvl w:ilvl="3">
      <w:start w:val="1"/>
      <w:numFmt w:val="bullet"/>
      <w:suff w:val="space"/>
      <w:lvlText w:val="–"/>
      <w:lvlJc w:val="left"/>
      <w:pPr>
        <w:ind w:left="710" w:firstLine="567"/>
      </w:pPr>
      <w:rPr>
        <w:rFonts w:ascii="Times New Roman" w:hAnsi="Times New Roman" w:cs="Times New Roman" w:hint="default"/>
      </w:rPr>
    </w:lvl>
    <w:lvl w:ilvl="4">
      <w:start w:val="1"/>
      <w:numFmt w:val="bullet"/>
      <w:suff w:val="space"/>
      <w:lvlText w:val="–"/>
      <w:lvlJc w:val="left"/>
      <w:pPr>
        <w:ind w:left="710" w:firstLine="567"/>
      </w:pPr>
      <w:rPr>
        <w:rFonts w:ascii="Times New Roman" w:hAnsi="Times New Roman" w:cs="Times New Roman" w:hint="default"/>
      </w:rPr>
    </w:lvl>
    <w:lvl w:ilvl="5">
      <w:start w:val="1"/>
      <w:numFmt w:val="bullet"/>
      <w:suff w:val="space"/>
      <w:lvlText w:val="–"/>
      <w:lvlJc w:val="left"/>
      <w:pPr>
        <w:ind w:left="710" w:firstLine="567"/>
      </w:pPr>
      <w:rPr>
        <w:rFonts w:ascii="Times New Roman" w:hAnsi="Times New Roman" w:cs="Times New Roman" w:hint="default"/>
      </w:rPr>
    </w:lvl>
    <w:lvl w:ilvl="6">
      <w:start w:val="1"/>
      <w:numFmt w:val="bullet"/>
      <w:suff w:val="space"/>
      <w:lvlText w:val=""/>
      <w:lvlJc w:val="left"/>
      <w:pPr>
        <w:ind w:left="710" w:firstLine="567"/>
      </w:pPr>
      <w:rPr>
        <w:rFonts w:ascii="Symbol" w:hAnsi="Symbol" w:hint="default"/>
      </w:rPr>
    </w:lvl>
    <w:lvl w:ilvl="7">
      <w:start w:val="1"/>
      <w:numFmt w:val="bullet"/>
      <w:suff w:val="space"/>
      <w:lvlText w:val="–"/>
      <w:lvlJc w:val="left"/>
      <w:pPr>
        <w:ind w:left="710" w:firstLine="567"/>
      </w:pPr>
      <w:rPr>
        <w:rFonts w:ascii="Times New Roman" w:hAnsi="Times New Roman" w:cs="Times New Roman" w:hint="default"/>
      </w:rPr>
    </w:lvl>
    <w:lvl w:ilvl="8">
      <w:start w:val="1"/>
      <w:numFmt w:val="bullet"/>
      <w:suff w:val="space"/>
      <w:lvlText w:val=""/>
      <w:lvlJc w:val="left"/>
      <w:pPr>
        <w:ind w:left="710" w:firstLine="567"/>
      </w:pPr>
      <w:rPr>
        <w:rFonts w:ascii="Symbol" w:hAnsi="Symbol" w:hint="default"/>
      </w:rPr>
    </w:lvl>
  </w:abstractNum>
  <w:abstractNum w:abstractNumId="23">
    <w:nsid w:val="52361E52"/>
    <w:multiLevelType w:val="hybridMultilevel"/>
    <w:tmpl w:val="53D23876"/>
    <w:lvl w:ilvl="0" w:tplc="5F0CABC8">
      <w:start w:val="1"/>
      <w:numFmt w:val="decimal"/>
      <w:pStyle w:val="13"/>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4">
    <w:nsid w:val="53971773"/>
    <w:multiLevelType w:val="hybridMultilevel"/>
    <w:tmpl w:val="A21CBB60"/>
    <w:lvl w:ilvl="0" w:tplc="E5FCA4FA">
      <w:start w:val="1"/>
      <w:numFmt w:val="bullet"/>
      <w:pStyle w:val="14"/>
      <w:lvlText w:val=""/>
      <w:lvlJc w:val="left"/>
      <w:pPr>
        <w:ind w:left="3621" w:hanging="360"/>
      </w:pPr>
      <w:rPr>
        <w:rFonts w:ascii="Symbol" w:hAnsi="Symbol" w:hint="default"/>
        <w:b w:val="0"/>
        <w:i w:val="0"/>
        <w:sz w:val="28"/>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5">
    <w:nsid w:val="542D1066"/>
    <w:multiLevelType w:val="singleLevel"/>
    <w:tmpl w:val="EA2C33E2"/>
    <w:lvl w:ilvl="0">
      <w:start w:val="1"/>
      <w:numFmt w:val="decimal"/>
      <w:pStyle w:val="a6"/>
      <w:lvlText w:val="%1"/>
      <w:lvlJc w:val="left"/>
      <w:pPr>
        <w:tabs>
          <w:tab w:val="num" w:pos="1134"/>
        </w:tabs>
        <w:ind w:left="1134" w:hanging="567"/>
      </w:pPr>
      <w:rPr>
        <w:rFonts w:hint="default"/>
      </w:rPr>
    </w:lvl>
  </w:abstractNum>
  <w:abstractNum w:abstractNumId="26">
    <w:nsid w:val="556D6D25"/>
    <w:multiLevelType w:val="hybridMultilevel"/>
    <w:tmpl w:val="E606154C"/>
    <w:lvl w:ilvl="0" w:tplc="78E434CE">
      <w:start w:val="1"/>
      <w:numFmt w:val="russianLower"/>
      <w:pStyle w:val="15"/>
      <w:lvlText w:val="%1)"/>
      <w:lvlJc w:val="left"/>
      <w:pPr>
        <w:ind w:left="1211" w:hanging="360"/>
      </w:pPr>
      <w:rPr>
        <w:rFonts w:hint="default"/>
        <w:b w:val="0"/>
        <w:i w:val="0"/>
        <w:sz w:val="28"/>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56A0781B"/>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BE1235C"/>
    <w:multiLevelType w:val="hybridMultilevel"/>
    <w:tmpl w:val="66C880FE"/>
    <w:lvl w:ilvl="0" w:tplc="10DE6524">
      <w:start w:val="1"/>
      <w:numFmt w:val="decimal"/>
      <w:pStyle w:val="2"/>
      <w:lvlText w:val="1.%1"/>
      <w:lvlJc w:val="left"/>
      <w:pPr>
        <w:ind w:left="1637" w:hanging="360"/>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000000"/>
        <w:kern w:val="0"/>
        <w:position w:val="0"/>
        <w:sz w:val="26"/>
        <w:szCs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9">
    <w:nsid w:val="5CBC6E4E"/>
    <w:multiLevelType w:val="multilevel"/>
    <w:tmpl w:val="C53AD004"/>
    <w:styleLink w:val="a7"/>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0">
    <w:nsid w:val="5D182DE4"/>
    <w:multiLevelType w:val="hybridMultilevel"/>
    <w:tmpl w:val="787C950E"/>
    <w:lvl w:ilvl="0" w:tplc="97D2FEAC">
      <w:start w:val="1"/>
      <w:numFmt w:val="decimal"/>
      <w:pStyle w:val="16"/>
      <w:lvlText w:val="%1."/>
      <w:lvlJc w:val="left"/>
      <w:pPr>
        <w:ind w:left="833" w:hanging="360"/>
      </w:pPr>
    </w:lvl>
    <w:lvl w:ilvl="1" w:tplc="04190019" w:tentative="1">
      <w:start w:val="1"/>
      <w:numFmt w:val="lowerLetter"/>
      <w:lvlText w:val="%2."/>
      <w:lvlJc w:val="left"/>
      <w:pPr>
        <w:ind w:left="1553" w:hanging="360"/>
      </w:pPr>
    </w:lvl>
    <w:lvl w:ilvl="2" w:tplc="0419001B" w:tentative="1">
      <w:start w:val="1"/>
      <w:numFmt w:val="lowerRoman"/>
      <w:lvlText w:val="%3."/>
      <w:lvlJc w:val="right"/>
      <w:pPr>
        <w:ind w:left="2273" w:hanging="180"/>
      </w:pPr>
    </w:lvl>
    <w:lvl w:ilvl="3" w:tplc="0419000F" w:tentative="1">
      <w:start w:val="1"/>
      <w:numFmt w:val="decimal"/>
      <w:lvlText w:val="%4."/>
      <w:lvlJc w:val="left"/>
      <w:pPr>
        <w:ind w:left="2993" w:hanging="360"/>
      </w:pPr>
    </w:lvl>
    <w:lvl w:ilvl="4" w:tplc="04190019" w:tentative="1">
      <w:start w:val="1"/>
      <w:numFmt w:val="lowerLetter"/>
      <w:lvlText w:val="%5."/>
      <w:lvlJc w:val="left"/>
      <w:pPr>
        <w:ind w:left="3713" w:hanging="360"/>
      </w:pPr>
    </w:lvl>
    <w:lvl w:ilvl="5" w:tplc="0419001B" w:tentative="1">
      <w:start w:val="1"/>
      <w:numFmt w:val="lowerRoman"/>
      <w:lvlText w:val="%6."/>
      <w:lvlJc w:val="right"/>
      <w:pPr>
        <w:ind w:left="4433" w:hanging="180"/>
      </w:pPr>
    </w:lvl>
    <w:lvl w:ilvl="6" w:tplc="0419000F" w:tentative="1">
      <w:start w:val="1"/>
      <w:numFmt w:val="decimal"/>
      <w:lvlText w:val="%7."/>
      <w:lvlJc w:val="left"/>
      <w:pPr>
        <w:ind w:left="5153" w:hanging="360"/>
      </w:pPr>
    </w:lvl>
    <w:lvl w:ilvl="7" w:tplc="04190019" w:tentative="1">
      <w:start w:val="1"/>
      <w:numFmt w:val="lowerLetter"/>
      <w:lvlText w:val="%8."/>
      <w:lvlJc w:val="left"/>
      <w:pPr>
        <w:ind w:left="5873" w:hanging="360"/>
      </w:pPr>
    </w:lvl>
    <w:lvl w:ilvl="8" w:tplc="0419001B" w:tentative="1">
      <w:start w:val="1"/>
      <w:numFmt w:val="lowerRoman"/>
      <w:lvlText w:val="%9."/>
      <w:lvlJc w:val="right"/>
      <w:pPr>
        <w:ind w:left="6593" w:hanging="180"/>
      </w:pPr>
    </w:lvl>
  </w:abstractNum>
  <w:abstractNum w:abstractNumId="31">
    <w:nsid w:val="5D28249A"/>
    <w:multiLevelType w:val="multilevel"/>
    <w:tmpl w:val="C368279A"/>
    <w:styleLink w:val="20"/>
    <w:lvl w:ilvl="0">
      <w:start w:val="5"/>
      <w:numFmt w:val="decimal"/>
      <w:lvlText w:val="%1"/>
      <w:lvlJc w:val="left"/>
      <w:pPr>
        <w:tabs>
          <w:tab w:val="num" w:pos="975"/>
        </w:tabs>
        <w:ind w:left="975" w:hanging="975"/>
      </w:pPr>
      <w:rPr>
        <w:rFonts w:cs="Times New Roman" w:hint="default"/>
      </w:rPr>
    </w:lvl>
    <w:lvl w:ilvl="1">
      <w:start w:val="2"/>
      <w:numFmt w:val="decimal"/>
      <w:lvlText w:val="%1.%2"/>
      <w:lvlJc w:val="left"/>
      <w:pPr>
        <w:tabs>
          <w:tab w:val="num" w:pos="1335"/>
        </w:tabs>
        <w:ind w:left="1335" w:hanging="975"/>
      </w:pPr>
      <w:rPr>
        <w:rFonts w:cs="Times New Roman" w:hint="default"/>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hint="default"/>
      </w:rPr>
    </w:lvl>
    <w:lvl w:ilvl="4">
      <w:start w:val="1"/>
      <w:numFmt w:val="decimal"/>
      <w:lvlText w:val="%1.%2.%3.%4.%5"/>
      <w:lvlJc w:val="left"/>
      <w:pPr>
        <w:tabs>
          <w:tab w:val="num" w:pos="2520"/>
        </w:tabs>
        <w:ind w:left="2520" w:hanging="1080"/>
      </w:pPr>
      <w:rPr>
        <w:rFonts w:cs="Times New Roman" w:hint="default"/>
      </w:rPr>
    </w:lvl>
    <w:lvl w:ilvl="5">
      <w:start w:val="1"/>
      <w:numFmt w:val="decimal"/>
      <w:lvlText w:val="%1.%2.%3.%4.%5.%6"/>
      <w:lvlJc w:val="left"/>
      <w:pPr>
        <w:tabs>
          <w:tab w:val="num" w:pos="2880"/>
        </w:tabs>
        <w:ind w:left="2880" w:hanging="1080"/>
      </w:pPr>
      <w:rPr>
        <w:rFonts w:cs="Times New Roman" w:hint="default"/>
      </w:rPr>
    </w:lvl>
    <w:lvl w:ilvl="6">
      <w:start w:val="1"/>
      <w:numFmt w:val="decimal"/>
      <w:lvlText w:val="%1.%2.%3.%4.%5.%6.%7"/>
      <w:lvlJc w:val="left"/>
      <w:pPr>
        <w:tabs>
          <w:tab w:val="num" w:pos="3600"/>
        </w:tabs>
        <w:ind w:left="3600" w:hanging="1440"/>
      </w:pPr>
      <w:rPr>
        <w:rFonts w:cs="Times New Roman" w:hint="default"/>
      </w:rPr>
    </w:lvl>
    <w:lvl w:ilvl="7">
      <w:start w:val="1"/>
      <w:numFmt w:val="decimal"/>
      <w:lvlText w:val="%1.%2.%3.%4.%5.%6.%7.%8"/>
      <w:lvlJc w:val="left"/>
      <w:pPr>
        <w:tabs>
          <w:tab w:val="num" w:pos="3960"/>
        </w:tabs>
        <w:ind w:left="3960" w:hanging="1440"/>
      </w:pPr>
      <w:rPr>
        <w:rFonts w:cs="Times New Roman" w:hint="default"/>
      </w:rPr>
    </w:lvl>
    <w:lvl w:ilvl="8">
      <w:start w:val="1"/>
      <w:numFmt w:val="decimal"/>
      <w:lvlText w:val="%1.%2.%3.%4.%5.%6.%7.%8.%9"/>
      <w:lvlJc w:val="left"/>
      <w:pPr>
        <w:tabs>
          <w:tab w:val="num" w:pos="4680"/>
        </w:tabs>
        <w:ind w:left="4680" w:hanging="1800"/>
      </w:pPr>
      <w:rPr>
        <w:rFonts w:cs="Times New Roman" w:hint="default"/>
      </w:rPr>
    </w:lvl>
  </w:abstractNum>
  <w:abstractNum w:abstractNumId="32">
    <w:nsid w:val="61107698"/>
    <w:multiLevelType w:val="hybridMultilevel"/>
    <w:tmpl w:val="F9EEA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62C44283"/>
    <w:multiLevelType w:val="multilevel"/>
    <w:tmpl w:val="B148C1BA"/>
    <w:lvl w:ilvl="0">
      <w:start w:val="1"/>
      <w:numFmt w:val="russianUpper"/>
      <w:suff w:val="space"/>
      <w:lvlText w:val="Приложение %1"/>
      <w:lvlJc w:val="left"/>
      <w:pPr>
        <w:ind w:left="0" w:firstLine="0"/>
      </w:pPr>
      <w:rPr>
        <w:rFonts w:hint="default"/>
      </w:rPr>
    </w:lvl>
    <w:lvl w:ilvl="1">
      <w:start w:val="1"/>
      <w:numFmt w:val="decimal"/>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1"/>
      <w:suff w:val="space"/>
      <w:lvlText w:val="%1.%2.%3"/>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space"/>
      <w:lvlText w:val="%1.%2.%3.%4"/>
      <w:lvlJc w:val="left"/>
      <w:pPr>
        <w:ind w:left="0" w:firstLine="56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4">
    <w:nsid w:val="632B2E0F"/>
    <w:multiLevelType w:val="multilevel"/>
    <w:tmpl w:val="36B081F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32"/>
      <w:lvlText w:val="%1.%2.%3"/>
      <w:lvlJc w:val="left"/>
      <w:pPr>
        <w:tabs>
          <w:tab w:val="num" w:pos="720"/>
        </w:tabs>
        <w:ind w:left="720" w:hanging="720"/>
      </w:pPr>
    </w:lvl>
    <w:lvl w:ilvl="3">
      <w:start w:val="1"/>
      <w:numFmt w:val="decimal"/>
      <w:pStyle w:val="40"/>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35">
    <w:nsid w:val="636D237D"/>
    <w:multiLevelType w:val="multilevel"/>
    <w:tmpl w:val="FFFA9CC8"/>
    <w:lvl w:ilvl="0">
      <w:start w:val="1"/>
      <w:numFmt w:val="bullet"/>
      <w:pStyle w:val="a8"/>
      <w:suff w:val="space"/>
      <w:lvlText w:val="–"/>
      <w:lvlJc w:val="left"/>
      <w:pPr>
        <w:ind w:left="0" w:firstLine="567"/>
      </w:pPr>
      <w:rPr>
        <w:rFonts w:ascii="Times New Roman" w:hAnsi="Times New Roman" w:cs="Times New Roman" w:hint="default"/>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0"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36">
    <w:nsid w:val="66D36D16"/>
    <w:multiLevelType w:val="hybridMultilevel"/>
    <w:tmpl w:val="EC5E5E68"/>
    <w:lvl w:ilvl="0" w:tplc="99F03658">
      <w:start w:val="1"/>
      <w:numFmt w:val="bullet"/>
      <w:pStyle w:val="a9"/>
      <w:lvlText w:val=""/>
      <w:lvlJc w:val="left"/>
      <w:pPr>
        <w:tabs>
          <w:tab w:val="num" w:pos="2346"/>
        </w:tabs>
        <w:ind w:left="2346" w:hanging="360"/>
      </w:pPr>
      <w:rPr>
        <w:rFonts w:ascii="Symbol" w:hAnsi="Symbol" w:hint="default"/>
      </w:rPr>
    </w:lvl>
    <w:lvl w:ilvl="1" w:tplc="5F12B116" w:tentative="1">
      <w:start w:val="1"/>
      <w:numFmt w:val="bullet"/>
      <w:lvlText w:val="o"/>
      <w:lvlJc w:val="left"/>
      <w:pPr>
        <w:tabs>
          <w:tab w:val="num" w:pos="1440"/>
        </w:tabs>
        <w:ind w:left="1440" w:hanging="360"/>
      </w:pPr>
      <w:rPr>
        <w:rFonts w:ascii="Courier New" w:hAnsi="Courier New" w:hint="default"/>
      </w:rPr>
    </w:lvl>
    <w:lvl w:ilvl="2" w:tplc="3174A0E8" w:tentative="1">
      <w:start w:val="1"/>
      <w:numFmt w:val="bullet"/>
      <w:lvlText w:val=""/>
      <w:lvlJc w:val="left"/>
      <w:pPr>
        <w:tabs>
          <w:tab w:val="num" w:pos="2160"/>
        </w:tabs>
        <w:ind w:left="2160" w:hanging="360"/>
      </w:pPr>
      <w:rPr>
        <w:rFonts w:ascii="Wingdings" w:hAnsi="Wingdings" w:hint="default"/>
      </w:rPr>
    </w:lvl>
    <w:lvl w:ilvl="3" w:tplc="83109914" w:tentative="1">
      <w:start w:val="1"/>
      <w:numFmt w:val="bullet"/>
      <w:lvlText w:val=""/>
      <w:lvlJc w:val="left"/>
      <w:pPr>
        <w:tabs>
          <w:tab w:val="num" w:pos="2880"/>
        </w:tabs>
        <w:ind w:left="2880" w:hanging="360"/>
      </w:pPr>
      <w:rPr>
        <w:rFonts w:ascii="Symbol" w:hAnsi="Symbol" w:hint="default"/>
      </w:rPr>
    </w:lvl>
    <w:lvl w:ilvl="4" w:tplc="09EAB990" w:tentative="1">
      <w:start w:val="1"/>
      <w:numFmt w:val="bullet"/>
      <w:lvlText w:val="o"/>
      <w:lvlJc w:val="left"/>
      <w:pPr>
        <w:tabs>
          <w:tab w:val="num" w:pos="3600"/>
        </w:tabs>
        <w:ind w:left="3600" w:hanging="360"/>
      </w:pPr>
      <w:rPr>
        <w:rFonts w:ascii="Courier New" w:hAnsi="Courier New" w:hint="default"/>
      </w:rPr>
    </w:lvl>
    <w:lvl w:ilvl="5" w:tplc="5CF6B2B0" w:tentative="1">
      <w:start w:val="1"/>
      <w:numFmt w:val="bullet"/>
      <w:lvlText w:val=""/>
      <w:lvlJc w:val="left"/>
      <w:pPr>
        <w:tabs>
          <w:tab w:val="num" w:pos="4320"/>
        </w:tabs>
        <w:ind w:left="4320" w:hanging="360"/>
      </w:pPr>
      <w:rPr>
        <w:rFonts w:ascii="Wingdings" w:hAnsi="Wingdings" w:hint="default"/>
      </w:rPr>
    </w:lvl>
    <w:lvl w:ilvl="6" w:tplc="8E1C498E" w:tentative="1">
      <w:start w:val="1"/>
      <w:numFmt w:val="bullet"/>
      <w:lvlText w:val=""/>
      <w:lvlJc w:val="left"/>
      <w:pPr>
        <w:tabs>
          <w:tab w:val="num" w:pos="5040"/>
        </w:tabs>
        <w:ind w:left="5040" w:hanging="360"/>
      </w:pPr>
      <w:rPr>
        <w:rFonts w:ascii="Symbol" w:hAnsi="Symbol" w:hint="default"/>
      </w:rPr>
    </w:lvl>
    <w:lvl w:ilvl="7" w:tplc="2326D3F8" w:tentative="1">
      <w:start w:val="1"/>
      <w:numFmt w:val="bullet"/>
      <w:lvlText w:val="o"/>
      <w:lvlJc w:val="left"/>
      <w:pPr>
        <w:tabs>
          <w:tab w:val="num" w:pos="5760"/>
        </w:tabs>
        <w:ind w:left="5760" w:hanging="360"/>
      </w:pPr>
      <w:rPr>
        <w:rFonts w:ascii="Courier New" w:hAnsi="Courier New" w:hint="default"/>
      </w:rPr>
    </w:lvl>
    <w:lvl w:ilvl="8" w:tplc="567C5EFE" w:tentative="1">
      <w:start w:val="1"/>
      <w:numFmt w:val="bullet"/>
      <w:lvlText w:val=""/>
      <w:lvlJc w:val="left"/>
      <w:pPr>
        <w:tabs>
          <w:tab w:val="num" w:pos="6480"/>
        </w:tabs>
        <w:ind w:left="6480" w:hanging="360"/>
      </w:pPr>
      <w:rPr>
        <w:rFonts w:ascii="Wingdings" w:hAnsi="Wingdings" w:hint="default"/>
      </w:rPr>
    </w:lvl>
  </w:abstractNum>
  <w:abstractNum w:abstractNumId="37">
    <w:nsid w:val="67F03C02"/>
    <w:multiLevelType w:val="hybridMultilevel"/>
    <w:tmpl w:val="9B582C4A"/>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38">
    <w:nsid w:val="67F44940"/>
    <w:multiLevelType w:val="multilevel"/>
    <w:tmpl w:val="E182C74A"/>
    <w:styleLink w:val="17"/>
    <w:lvl w:ilvl="0">
      <w:start w:val="1"/>
      <w:numFmt w:val="decimal"/>
      <w:lvlText w:val="1.1.%1"/>
      <w:lvlJc w:val="left"/>
      <w:pPr>
        <w:ind w:left="4755" w:hanging="360"/>
      </w:pPr>
      <w:rPr>
        <w:rFonts w:ascii="Times New Roman" w:hAnsi="Times New Roman"/>
        <w:sz w:val="24"/>
      </w:rPr>
    </w:lvl>
    <w:lvl w:ilvl="1">
      <w:start w:val="1"/>
      <w:numFmt w:val="lowerLetter"/>
      <w:lvlText w:val="%2."/>
      <w:lvlJc w:val="left"/>
      <w:pPr>
        <w:ind w:left="2924" w:hanging="360"/>
      </w:pPr>
    </w:lvl>
    <w:lvl w:ilvl="2">
      <w:start w:val="1"/>
      <w:numFmt w:val="lowerRoman"/>
      <w:lvlText w:val="%3."/>
      <w:lvlJc w:val="right"/>
      <w:pPr>
        <w:ind w:left="3644" w:hanging="180"/>
      </w:pPr>
    </w:lvl>
    <w:lvl w:ilvl="3">
      <w:start w:val="1"/>
      <w:numFmt w:val="decimal"/>
      <w:lvlText w:val="%4."/>
      <w:lvlJc w:val="left"/>
      <w:pPr>
        <w:ind w:left="4364" w:hanging="360"/>
      </w:pPr>
    </w:lvl>
    <w:lvl w:ilvl="4">
      <w:start w:val="1"/>
      <w:numFmt w:val="lowerLetter"/>
      <w:lvlText w:val="%5."/>
      <w:lvlJc w:val="left"/>
      <w:pPr>
        <w:ind w:left="5084" w:hanging="360"/>
      </w:pPr>
    </w:lvl>
    <w:lvl w:ilvl="5">
      <w:start w:val="1"/>
      <w:numFmt w:val="lowerRoman"/>
      <w:lvlText w:val="%6."/>
      <w:lvlJc w:val="right"/>
      <w:pPr>
        <w:ind w:left="5804" w:hanging="180"/>
      </w:pPr>
    </w:lvl>
    <w:lvl w:ilvl="6">
      <w:start w:val="1"/>
      <w:numFmt w:val="decimal"/>
      <w:lvlText w:val="%7."/>
      <w:lvlJc w:val="left"/>
      <w:pPr>
        <w:ind w:left="6524" w:hanging="360"/>
      </w:pPr>
    </w:lvl>
    <w:lvl w:ilvl="7">
      <w:start w:val="1"/>
      <w:numFmt w:val="lowerLetter"/>
      <w:lvlText w:val="%8."/>
      <w:lvlJc w:val="left"/>
      <w:pPr>
        <w:ind w:left="7244" w:hanging="360"/>
      </w:pPr>
    </w:lvl>
    <w:lvl w:ilvl="8">
      <w:start w:val="1"/>
      <w:numFmt w:val="lowerRoman"/>
      <w:lvlText w:val="%9."/>
      <w:lvlJc w:val="right"/>
      <w:pPr>
        <w:ind w:left="7964" w:hanging="180"/>
      </w:pPr>
    </w:lvl>
  </w:abstractNum>
  <w:abstractNum w:abstractNumId="39">
    <w:nsid w:val="70B52C52"/>
    <w:multiLevelType w:val="hybridMultilevel"/>
    <w:tmpl w:val="DC74E392"/>
    <w:lvl w:ilvl="0" w:tplc="D980A8B4">
      <w:start w:val="1"/>
      <w:numFmt w:val="bullet"/>
      <w:pStyle w:val="21"/>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0">
    <w:nsid w:val="70DA3696"/>
    <w:multiLevelType w:val="hybridMultilevel"/>
    <w:tmpl w:val="C26AEF98"/>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1">
    <w:nsid w:val="73F71EB9"/>
    <w:multiLevelType w:val="hybridMultilevel"/>
    <w:tmpl w:val="38C2FD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7AD0613E"/>
    <w:multiLevelType w:val="multilevel"/>
    <w:tmpl w:val="D3EA3912"/>
    <w:lvl w:ilvl="0">
      <w:start w:val="1"/>
      <w:numFmt w:val="decimal"/>
      <w:pStyle w:val="22"/>
      <w:lvlText w:val="1.%1"/>
      <w:lvlJc w:val="left"/>
      <w:pPr>
        <w:ind w:left="794" w:firstLine="57"/>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130"/>
      <w:lvlText w:val="1.1.%2"/>
      <w:lvlJc w:val="left"/>
      <w:pPr>
        <w:ind w:left="3545"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Restart w:val="1"/>
      <w:pStyle w:val="41"/>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BEB3474"/>
    <w:multiLevelType w:val="hybridMultilevel"/>
    <w:tmpl w:val="A3BC1452"/>
    <w:lvl w:ilvl="0" w:tplc="0598DD9E">
      <w:start w:val="1"/>
      <w:numFmt w:val="decimal"/>
      <w:lvlText w:val="%1."/>
      <w:lvlJc w:val="left"/>
      <w:pPr>
        <w:ind w:left="1069" w:hanging="360"/>
      </w:pPr>
      <w:rPr>
        <w:rFonts w:ascii="Times New Roman" w:eastAsiaTheme="minorHAnsi" w:hAnsi="Times New Roman" w:cstheme="minorBid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6"/>
  </w:num>
  <w:num w:numId="2">
    <w:abstractNumId w:val="16"/>
  </w:num>
  <w:num w:numId="3">
    <w:abstractNumId w:val="27"/>
  </w:num>
  <w:num w:numId="4">
    <w:abstractNumId w:val="41"/>
  </w:num>
  <w:num w:numId="5">
    <w:abstractNumId w:val="17"/>
  </w:num>
  <w:num w:numId="6">
    <w:abstractNumId w:val="8"/>
  </w:num>
  <w:num w:numId="7">
    <w:abstractNumId w:val="20"/>
  </w:num>
  <w:num w:numId="8">
    <w:abstractNumId w:val="13"/>
  </w:num>
  <w:num w:numId="9">
    <w:abstractNumId w:val="32"/>
  </w:num>
  <w:num w:numId="10">
    <w:abstractNumId w:val="24"/>
  </w:num>
  <w:num w:numId="11">
    <w:abstractNumId w:val="18"/>
  </w:num>
  <w:num w:numId="12">
    <w:abstractNumId w:val="23"/>
  </w:num>
  <w:num w:numId="13">
    <w:abstractNumId w:val="3"/>
  </w:num>
  <w:num w:numId="14">
    <w:abstractNumId w:val="22"/>
  </w:num>
  <w:num w:numId="15">
    <w:abstractNumId w:val="35"/>
  </w:num>
  <w:num w:numId="16">
    <w:abstractNumId w:val="26"/>
  </w:num>
  <w:num w:numId="17">
    <w:abstractNumId w:val="2"/>
  </w:num>
  <w:num w:numId="18">
    <w:abstractNumId w:val="30"/>
  </w:num>
  <w:num w:numId="19">
    <w:abstractNumId w:val="33"/>
  </w:num>
  <w:num w:numId="20">
    <w:abstractNumId w:val="36"/>
  </w:num>
  <w:num w:numId="21">
    <w:abstractNumId w:val="28"/>
  </w:num>
  <w:num w:numId="22">
    <w:abstractNumId w:val="42"/>
  </w:num>
  <w:num w:numId="23">
    <w:abstractNumId w:val="10"/>
  </w:num>
  <w:num w:numId="24">
    <w:abstractNumId w:val="0"/>
  </w:num>
  <w:num w:numId="25">
    <w:abstractNumId w:val="11"/>
  </w:num>
  <w:num w:numId="26">
    <w:abstractNumId w:val="29"/>
  </w:num>
  <w:num w:numId="27">
    <w:abstractNumId w:val="9"/>
  </w:num>
  <w:num w:numId="28">
    <w:abstractNumId w:val="31"/>
  </w:num>
  <w:num w:numId="29">
    <w:abstractNumId w:val="7"/>
  </w:num>
  <w:num w:numId="30">
    <w:abstractNumId w:val="14"/>
  </w:num>
  <w:num w:numId="31">
    <w:abstractNumId w:val="38"/>
  </w:num>
  <w:num w:numId="32">
    <w:abstractNumId w:val="15"/>
  </w:num>
  <w:num w:numId="33">
    <w:abstractNumId w:val="12"/>
  </w:num>
  <w:num w:numId="34">
    <w:abstractNumId w:val="39"/>
  </w:num>
  <w:num w:numId="35">
    <w:abstractNumId w:val="25"/>
  </w:num>
  <w:num w:numId="36">
    <w:abstractNumId w:val="34"/>
  </w:num>
  <w:num w:numId="37">
    <w:abstractNumId w:val="21"/>
  </w:num>
  <w:num w:numId="38">
    <w:abstractNumId w:val="37"/>
  </w:num>
  <w:num w:numId="39">
    <w:abstractNumId w:val="43"/>
  </w:num>
  <w:num w:numId="40">
    <w:abstractNumId w:val="5"/>
  </w:num>
  <w:num w:numId="41">
    <w:abstractNumId w:val="19"/>
  </w:num>
  <w:num w:numId="42">
    <w:abstractNumId w:val="1"/>
  </w:num>
  <w:num w:numId="43">
    <w:abstractNumId w:val="4"/>
  </w:num>
  <w:num w:numId="44">
    <w:abstractNumId w:val="4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embedTrueTypeFonts/>
  <w:activeWritingStyle w:appName="MSWord" w:lang="ru-RU" w:vendorID="64" w:dllVersion="131078" w:nlCheck="1" w:checkStyle="0"/>
  <w:activeWritingStyle w:appName="MSWord" w:lang="en-US" w:vendorID="64" w:dllVersion="131078" w:nlCheck="1" w:checkStyle="0"/>
  <w:activeWritingStyle w:appName="MSWord" w:lang="en-GB" w:vendorID="64" w:dllVersion="131078" w:nlCheck="1" w:checkStyle="1"/>
  <w:linkStyles/>
  <w:stylePaneFormatFilter w:val="3F28" w:allStyles="0" w:customStyles="0" w:latentStyles="0" w:stylesInUse="1" w:headingStyles="1" w:numberingStyles="0" w:tableStyles="0" w:directFormattingOnRuns="1" w:directFormattingOnParagraphs="1" w:directFormattingOnNumbering="1" w:directFormattingOnTables="1" w:clearFormatting="1" w:top3HeadingStyles="1" w:visibleStyles="0" w:alternateStyleNames="0"/>
  <w:styleLockQFSet/>
  <w:defaultTabStop w:val="567"/>
  <w:autoHyphenation/>
  <w:consecutiveHyphenLimit w:val="3"/>
  <w:hyphenationZone w:val="357"/>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fill="f" fillcolor="white">
      <v:fill color="white" on="f"/>
      <v:stroke weight="1pt"/>
      <v:textbox inset="0,0,0,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7A79"/>
    <w:rsid w:val="000004A4"/>
    <w:rsid w:val="00000D1F"/>
    <w:rsid w:val="000023EC"/>
    <w:rsid w:val="00002C3D"/>
    <w:rsid w:val="00002E31"/>
    <w:rsid w:val="00002F6A"/>
    <w:rsid w:val="000061E9"/>
    <w:rsid w:val="00007823"/>
    <w:rsid w:val="000078E5"/>
    <w:rsid w:val="00011B99"/>
    <w:rsid w:val="000120AE"/>
    <w:rsid w:val="000122E4"/>
    <w:rsid w:val="000127F6"/>
    <w:rsid w:val="00012992"/>
    <w:rsid w:val="000139C7"/>
    <w:rsid w:val="00013BC3"/>
    <w:rsid w:val="00014714"/>
    <w:rsid w:val="00014937"/>
    <w:rsid w:val="00014A5C"/>
    <w:rsid w:val="0001617C"/>
    <w:rsid w:val="000169D6"/>
    <w:rsid w:val="0001733A"/>
    <w:rsid w:val="00017DBB"/>
    <w:rsid w:val="00017E19"/>
    <w:rsid w:val="00020106"/>
    <w:rsid w:val="000210E4"/>
    <w:rsid w:val="00023EF9"/>
    <w:rsid w:val="00024C61"/>
    <w:rsid w:val="000262B0"/>
    <w:rsid w:val="00027F4E"/>
    <w:rsid w:val="00032999"/>
    <w:rsid w:val="0003324C"/>
    <w:rsid w:val="00035A40"/>
    <w:rsid w:val="00036291"/>
    <w:rsid w:val="0003693B"/>
    <w:rsid w:val="000373A5"/>
    <w:rsid w:val="0004129C"/>
    <w:rsid w:val="00042016"/>
    <w:rsid w:val="000420BC"/>
    <w:rsid w:val="000420C6"/>
    <w:rsid w:val="00042FAD"/>
    <w:rsid w:val="00045C54"/>
    <w:rsid w:val="0004646D"/>
    <w:rsid w:val="000464E0"/>
    <w:rsid w:val="000468B2"/>
    <w:rsid w:val="000471BC"/>
    <w:rsid w:val="0004787E"/>
    <w:rsid w:val="00047EF8"/>
    <w:rsid w:val="000509E9"/>
    <w:rsid w:val="00050CAD"/>
    <w:rsid w:val="00051814"/>
    <w:rsid w:val="00052853"/>
    <w:rsid w:val="000554CD"/>
    <w:rsid w:val="00060625"/>
    <w:rsid w:val="0006123C"/>
    <w:rsid w:val="00061706"/>
    <w:rsid w:val="00061955"/>
    <w:rsid w:val="0006339C"/>
    <w:rsid w:val="00064D1A"/>
    <w:rsid w:val="00065E53"/>
    <w:rsid w:val="000702B5"/>
    <w:rsid w:val="00070D98"/>
    <w:rsid w:val="000726C2"/>
    <w:rsid w:val="0007319D"/>
    <w:rsid w:val="0007373A"/>
    <w:rsid w:val="00073ABE"/>
    <w:rsid w:val="00073D4A"/>
    <w:rsid w:val="000747FE"/>
    <w:rsid w:val="00075970"/>
    <w:rsid w:val="0007616E"/>
    <w:rsid w:val="00077202"/>
    <w:rsid w:val="00077A59"/>
    <w:rsid w:val="00081413"/>
    <w:rsid w:val="000820C3"/>
    <w:rsid w:val="00082163"/>
    <w:rsid w:val="0008358E"/>
    <w:rsid w:val="000847E4"/>
    <w:rsid w:val="000848BE"/>
    <w:rsid w:val="0008499C"/>
    <w:rsid w:val="00084C83"/>
    <w:rsid w:val="00084DB2"/>
    <w:rsid w:val="00084F4A"/>
    <w:rsid w:val="00085745"/>
    <w:rsid w:val="000863CB"/>
    <w:rsid w:val="000867AE"/>
    <w:rsid w:val="0008693B"/>
    <w:rsid w:val="0008742B"/>
    <w:rsid w:val="00087EC8"/>
    <w:rsid w:val="00091890"/>
    <w:rsid w:val="0009259A"/>
    <w:rsid w:val="00093EF1"/>
    <w:rsid w:val="000968DA"/>
    <w:rsid w:val="00096ECB"/>
    <w:rsid w:val="00097666"/>
    <w:rsid w:val="00097BEB"/>
    <w:rsid w:val="000A0137"/>
    <w:rsid w:val="000A0AA8"/>
    <w:rsid w:val="000A0D59"/>
    <w:rsid w:val="000A11B5"/>
    <w:rsid w:val="000A15DC"/>
    <w:rsid w:val="000A28C7"/>
    <w:rsid w:val="000A28F9"/>
    <w:rsid w:val="000A2BA8"/>
    <w:rsid w:val="000A41E0"/>
    <w:rsid w:val="000A498A"/>
    <w:rsid w:val="000A5807"/>
    <w:rsid w:val="000A6FAA"/>
    <w:rsid w:val="000A7321"/>
    <w:rsid w:val="000B0903"/>
    <w:rsid w:val="000B093B"/>
    <w:rsid w:val="000B15A0"/>
    <w:rsid w:val="000B196F"/>
    <w:rsid w:val="000B3762"/>
    <w:rsid w:val="000B38F6"/>
    <w:rsid w:val="000B3C1C"/>
    <w:rsid w:val="000B4131"/>
    <w:rsid w:val="000B48C8"/>
    <w:rsid w:val="000B57B9"/>
    <w:rsid w:val="000B63F6"/>
    <w:rsid w:val="000B7DF1"/>
    <w:rsid w:val="000C00E3"/>
    <w:rsid w:val="000C0582"/>
    <w:rsid w:val="000C0AF6"/>
    <w:rsid w:val="000C19A4"/>
    <w:rsid w:val="000C3BB5"/>
    <w:rsid w:val="000C3EBC"/>
    <w:rsid w:val="000C5379"/>
    <w:rsid w:val="000C7C50"/>
    <w:rsid w:val="000D0427"/>
    <w:rsid w:val="000D095F"/>
    <w:rsid w:val="000D1D57"/>
    <w:rsid w:val="000D1D78"/>
    <w:rsid w:val="000D228F"/>
    <w:rsid w:val="000D46F7"/>
    <w:rsid w:val="000D53D3"/>
    <w:rsid w:val="000D6B43"/>
    <w:rsid w:val="000D6EBD"/>
    <w:rsid w:val="000D7E4C"/>
    <w:rsid w:val="000E0085"/>
    <w:rsid w:val="000E06B7"/>
    <w:rsid w:val="000E2D0A"/>
    <w:rsid w:val="000E38EC"/>
    <w:rsid w:val="000E3CB0"/>
    <w:rsid w:val="000E4786"/>
    <w:rsid w:val="000E53DD"/>
    <w:rsid w:val="000E546F"/>
    <w:rsid w:val="000E56CA"/>
    <w:rsid w:val="000E6C81"/>
    <w:rsid w:val="000E6E6B"/>
    <w:rsid w:val="000E6F30"/>
    <w:rsid w:val="000E77C9"/>
    <w:rsid w:val="000F1339"/>
    <w:rsid w:val="000F1BC5"/>
    <w:rsid w:val="000F1D3D"/>
    <w:rsid w:val="000F1DB9"/>
    <w:rsid w:val="000F1E69"/>
    <w:rsid w:val="000F2BB6"/>
    <w:rsid w:val="000F5034"/>
    <w:rsid w:val="000F563B"/>
    <w:rsid w:val="000F5A43"/>
    <w:rsid w:val="000F6AED"/>
    <w:rsid w:val="001006D6"/>
    <w:rsid w:val="00101035"/>
    <w:rsid w:val="001025BD"/>
    <w:rsid w:val="0010314A"/>
    <w:rsid w:val="00105587"/>
    <w:rsid w:val="00105644"/>
    <w:rsid w:val="001057BD"/>
    <w:rsid w:val="00105B7D"/>
    <w:rsid w:val="00106C5C"/>
    <w:rsid w:val="00106CA3"/>
    <w:rsid w:val="00111442"/>
    <w:rsid w:val="00111837"/>
    <w:rsid w:val="00111B7D"/>
    <w:rsid w:val="00112F09"/>
    <w:rsid w:val="001130CB"/>
    <w:rsid w:val="001131D6"/>
    <w:rsid w:val="00113716"/>
    <w:rsid w:val="00113E76"/>
    <w:rsid w:val="001140D0"/>
    <w:rsid w:val="001141B6"/>
    <w:rsid w:val="0011470D"/>
    <w:rsid w:val="00114890"/>
    <w:rsid w:val="00117648"/>
    <w:rsid w:val="00120194"/>
    <w:rsid w:val="00120D9E"/>
    <w:rsid w:val="001233AB"/>
    <w:rsid w:val="00127A2C"/>
    <w:rsid w:val="0013097B"/>
    <w:rsid w:val="00130B55"/>
    <w:rsid w:val="001326E3"/>
    <w:rsid w:val="00132DF3"/>
    <w:rsid w:val="00133ECF"/>
    <w:rsid w:val="001352C8"/>
    <w:rsid w:val="0013535F"/>
    <w:rsid w:val="001358FC"/>
    <w:rsid w:val="00135A36"/>
    <w:rsid w:val="00137C04"/>
    <w:rsid w:val="00141EFB"/>
    <w:rsid w:val="001421E9"/>
    <w:rsid w:val="00143CE1"/>
    <w:rsid w:val="00143D0D"/>
    <w:rsid w:val="001447D6"/>
    <w:rsid w:val="001465C9"/>
    <w:rsid w:val="00146AAC"/>
    <w:rsid w:val="001477B2"/>
    <w:rsid w:val="001503A3"/>
    <w:rsid w:val="0015049D"/>
    <w:rsid w:val="0015076F"/>
    <w:rsid w:val="00151206"/>
    <w:rsid w:val="001515B2"/>
    <w:rsid w:val="001520B8"/>
    <w:rsid w:val="00153499"/>
    <w:rsid w:val="00153AEA"/>
    <w:rsid w:val="00153F8D"/>
    <w:rsid w:val="0015403A"/>
    <w:rsid w:val="00154AF3"/>
    <w:rsid w:val="00157253"/>
    <w:rsid w:val="0015794C"/>
    <w:rsid w:val="00166919"/>
    <w:rsid w:val="00170972"/>
    <w:rsid w:val="00170A22"/>
    <w:rsid w:val="0017100F"/>
    <w:rsid w:val="001717A4"/>
    <w:rsid w:val="00171B02"/>
    <w:rsid w:val="00171CD5"/>
    <w:rsid w:val="00171D81"/>
    <w:rsid w:val="00173238"/>
    <w:rsid w:val="00173CA8"/>
    <w:rsid w:val="0017462E"/>
    <w:rsid w:val="00175394"/>
    <w:rsid w:val="00175DC6"/>
    <w:rsid w:val="00175E77"/>
    <w:rsid w:val="001768E4"/>
    <w:rsid w:val="00176B53"/>
    <w:rsid w:val="00176EED"/>
    <w:rsid w:val="00180AA7"/>
    <w:rsid w:val="001816E7"/>
    <w:rsid w:val="00182AB3"/>
    <w:rsid w:val="00182ABB"/>
    <w:rsid w:val="00184E6A"/>
    <w:rsid w:val="001914D7"/>
    <w:rsid w:val="00192531"/>
    <w:rsid w:val="00193AC5"/>
    <w:rsid w:val="00194170"/>
    <w:rsid w:val="0019482C"/>
    <w:rsid w:val="00194994"/>
    <w:rsid w:val="00194A03"/>
    <w:rsid w:val="00194CF8"/>
    <w:rsid w:val="00195BAF"/>
    <w:rsid w:val="001964B7"/>
    <w:rsid w:val="00196CE7"/>
    <w:rsid w:val="00197889"/>
    <w:rsid w:val="001979B9"/>
    <w:rsid w:val="00197F6A"/>
    <w:rsid w:val="001A0B95"/>
    <w:rsid w:val="001A1853"/>
    <w:rsid w:val="001A228B"/>
    <w:rsid w:val="001A36DC"/>
    <w:rsid w:val="001A3A41"/>
    <w:rsid w:val="001A77B0"/>
    <w:rsid w:val="001B08D3"/>
    <w:rsid w:val="001B14AC"/>
    <w:rsid w:val="001B154A"/>
    <w:rsid w:val="001B1F0C"/>
    <w:rsid w:val="001B26CD"/>
    <w:rsid w:val="001B300C"/>
    <w:rsid w:val="001B3B0C"/>
    <w:rsid w:val="001B5296"/>
    <w:rsid w:val="001B5D19"/>
    <w:rsid w:val="001B6A5F"/>
    <w:rsid w:val="001C01F3"/>
    <w:rsid w:val="001C2057"/>
    <w:rsid w:val="001C2144"/>
    <w:rsid w:val="001C224E"/>
    <w:rsid w:val="001C38E2"/>
    <w:rsid w:val="001C3E1D"/>
    <w:rsid w:val="001C3FFD"/>
    <w:rsid w:val="001C4FB5"/>
    <w:rsid w:val="001C6C1C"/>
    <w:rsid w:val="001C6C28"/>
    <w:rsid w:val="001C7755"/>
    <w:rsid w:val="001C7794"/>
    <w:rsid w:val="001D0A48"/>
    <w:rsid w:val="001D3059"/>
    <w:rsid w:val="001D4985"/>
    <w:rsid w:val="001D4CAD"/>
    <w:rsid w:val="001D6A1B"/>
    <w:rsid w:val="001E0FF9"/>
    <w:rsid w:val="001E121B"/>
    <w:rsid w:val="001E1234"/>
    <w:rsid w:val="001E2FAD"/>
    <w:rsid w:val="001E35E8"/>
    <w:rsid w:val="001E370B"/>
    <w:rsid w:val="001E37B1"/>
    <w:rsid w:val="001E415A"/>
    <w:rsid w:val="001E6EF7"/>
    <w:rsid w:val="001E7617"/>
    <w:rsid w:val="001E7635"/>
    <w:rsid w:val="001E7C16"/>
    <w:rsid w:val="001F2849"/>
    <w:rsid w:val="001F3120"/>
    <w:rsid w:val="001F31B7"/>
    <w:rsid w:val="001F3D63"/>
    <w:rsid w:val="001F520B"/>
    <w:rsid w:val="001F76DA"/>
    <w:rsid w:val="00201159"/>
    <w:rsid w:val="002015AB"/>
    <w:rsid w:val="00201C94"/>
    <w:rsid w:val="002028E0"/>
    <w:rsid w:val="00202A1D"/>
    <w:rsid w:val="002034A9"/>
    <w:rsid w:val="0020396D"/>
    <w:rsid w:val="00203DCD"/>
    <w:rsid w:val="002048BF"/>
    <w:rsid w:val="00205A00"/>
    <w:rsid w:val="002067A3"/>
    <w:rsid w:val="00207634"/>
    <w:rsid w:val="00207817"/>
    <w:rsid w:val="00207FF7"/>
    <w:rsid w:val="00212ADE"/>
    <w:rsid w:val="00212E0F"/>
    <w:rsid w:val="002149DD"/>
    <w:rsid w:val="00214B54"/>
    <w:rsid w:val="00216224"/>
    <w:rsid w:val="00216978"/>
    <w:rsid w:val="00216A57"/>
    <w:rsid w:val="00216BCB"/>
    <w:rsid w:val="00220262"/>
    <w:rsid w:val="002202AD"/>
    <w:rsid w:val="00220738"/>
    <w:rsid w:val="00221087"/>
    <w:rsid w:val="0022140C"/>
    <w:rsid w:val="0022183F"/>
    <w:rsid w:val="00224199"/>
    <w:rsid w:val="0022564E"/>
    <w:rsid w:val="002276A2"/>
    <w:rsid w:val="00227F7B"/>
    <w:rsid w:val="0023000D"/>
    <w:rsid w:val="00230359"/>
    <w:rsid w:val="0023060B"/>
    <w:rsid w:val="00230E3E"/>
    <w:rsid w:val="0023118D"/>
    <w:rsid w:val="0023314B"/>
    <w:rsid w:val="002332B4"/>
    <w:rsid w:val="002332B8"/>
    <w:rsid w:val="00234BD8"/>
    <w:rsid w:val="00235BC2"/>
    <w:rsid w:val="002361DE"/>
    <w:rsid w:val="0023623F"/>
    <w:rsid w:val="00236D64"/>
    <w:rsid w:val="0023766D"/>
    <w:rsid w:val="00240467"/>
    <w:rsid w:val="00240873"/>
    <w:rsid w:val="00240C63"/>
    <w:rsid w:val="0024332E"/>
    <w:rsid w:val="00246039"/>
    <w:rsid w:val="0024603F"/>
    <w:rsid w:val="002466EB"/>
    <w:rsid w:val="002466F8"/>
    <w:rsid w:val="00251038"/>
    <w:rsid w:val="00251BBF"/>
    <w:rsid w:val="00252E1E"/>
    <w:rsid w:val="00254A15"/>
    <w:rsid w:val="00254BAD"/>
    <w:rsid w:val="0025546D"/>
    <w:rsid w:val="00255A9F"/>
    <w:rsid w:val="002578DF"/>
    <w:rsid w:val="00257EBA"/>
    <w:rsid w:val="00260244"/>
    <w:rsid w:val="0026030E"/>
    <w:rsid w:val="00260764"/>
    <w:rsid w:val="00260BE1"/>
    <w:rsid w:val="00260CE3"/>
    <w:rsid w:val="0026341E"/>
    <w:rsid w:val="00263D6B"/>
    <w:rsid w:val="00264109"/>
    <w:rsid w:val="002663DF"/>
    <w:rsid w:val="00267958"/>
    <w:rsid w:val="002711AA"/>
    <w:rsid w:val="00271245"/>
    <w:rsid w:val="00271C92"/>
    <w:rsid w:val="00272373"/>
    <w:rsid w:val="002727EE"/>
    <w:rsid w:val="00273371"/>
    <w:rsid w:val="0027355E"/>
    <w:rsid w:val="0027379D"/>
    <w:rsid w:val="00274662"/>
    <w:rsid w:val="00275292"/>
    <w:rsid w:val="00275B5A"/>
    <w:rsid w:val="00275DFC"/>
    <w:rsid w:val="00276423"/>
    <w:rsid w:val="0027737B"/>
    <w:rsid w:val="002774D7"/>
    <w:rsid w:val="00280085"/>
    <w:rsid w:val="0028118A"/>
    <w:rsid w:val="00281CE2"/>
    <w:rsid w:val="00282811"/>
    <w:rsid w:val="00282F70"/>
    <w:rsid w:val="00283B19"/>
    <w:rsid w:val="00284908"/>
    <w:rsid w:val="00287F6D"/>
    <w:rsid w:val="002901A7"/>
    <w:rsid w:val="0029085C"/>
    <w:rsid w:val="002925C8"/>
    <w:rsid w:val="00292E87"/>
    <w:rsid w:val="0029300B"/>
    <w:rsid w:val="00293AA6"/>
    <w:rsid w:val="002949A2"/>
    <w:rsid w:val="002951AF"/>
    <w:rsid w:val="00296291"/>
    <w:rsid w:val="00296E86"/>
    <w:rsid w:val="002A062E"/>
    <w:rsid w:val="002A2899"/>
    <w:rsid w:val="002A2BEE"/>
    <w:rsid w:val="002A4753"/>
    <w:rsid w:val="002A4919"/>
    <w:rsid w:val="002A4968"/>
    <w:rsid w:val="002A555E"/>
    <w:rsid w:val="002A5901"/>
    <w:rsid w:val="002A5FB6"/>
    <w:rsid w:val="002A7096"/>
    <w:rsid w:val="002B169C"/>
    <w:rsid w:val="002B2D98"/>
    <w:rsid w:val="002B308E"/>
    <w:rsid w:val="002B3552"/>
    <w:rsid w:val="002B42A6"/>
    <w:rsid w:val="002B4463"/>
    <w:rsid w:val="002B49D9"/>
    <w:rsid w:val="002B58DF"/>
    <w:rsid w:val="002B6807"/>
    <w:rsid w:val="002B7C40"/>
    <w:rsid w:val="002C1270"/>
    <w:rsid w:val="002C213A"/>
    <w:rsid w:val="002C2A7B"/>
    <w:rsid w:val="002C2E31"/>
    <w:rsid w:val="002C3060"/>
    <w:rsid w:val="002C3497"/>
    <w:rsid w:val="002C46CF"/>
    <w:rsid w:val="002C4CE1"/>
    <w:rsid w:val="002C523F"/>
    <w:rsid w:val="002C5414"/>
    <w:rsid w:val="002C5667"/>
    <w:rsid w:val="002C5BCD"/>
    <w:rsid w:val="002C5DAA"/>
    <w:rsid w:val="002C6D81"/>
    <w:rsid w:val="002C7020"/>
    <w:rsid w:val="002C7F46"/>
    <w:rsid w:val="002D2749"/>
    <w:rsid w:val="002D43BB"/>
    <w:rsid w:val="002D4C44"/>
    <w:rsid w:val="002D5AB3"/>
    <w:rsid w:val="002D641D"/>
    <w:rsid w:val="002D6AF2"/>
    <w:rsid w:val="002D6C8A"/>
    <w:rsid w:val="002D6E30"/>
    <w:rsid w:val="002D708D"/>
    <w:rsid w:val="002D7654"/>
    <w:rsid w:val="002D774F"/>
    <w:rsid w:val="002E015A"/>
    <w:rsid w:val="002E1BE4"/>
    <w:rsid w:val="002E5264"/>
    <w:rsid w:val="002E6554"/>
    <w:rsid w:val="002E66BB"/>
    <w:rsid w:val="002E6A48"/>
    <w:rsid w:val="002E70AA"/>
    <w:rsid w:val="002F136A"/>
    <w:rsid w:val="002F2B4E"/>
    <w:rsid w:val="002F3840"/>
    <w:rsid w:val="002F3D8E"/>
    <w:rsid w:val="002F48A3"/>
    <w:rsid w:val="002F4AE5"/>
    <w:rsid w:val="002F5984"/>
    <w:rsid w:val="002F748E"/>
    <w:rsid w:val="00300566"/>
    <w:rsid w:val="0030092D"/>
    <w:rsid w:val="00301646"/>
    <w:rsid w:val="003019CE"/>
    <w:rsid w:val="00301B25"/>
    <w:rsid w:val="00303AA9"/>
    <w:rsid w:val="00303CBD"/>
    <w:rsid w:val="0030440A"/>
    <w:rsid w:val="00304CD7"/>
    <w:rsid w:val="00305DCB"/>
    <w:rsid w:val="003065F7"/>
    <w:rsid w:val="00306862"/>
    <w:rsid w:val="00306D54"/>
    <w:rsid w:val="00306EF8"/>
    <w:rsid w:val="00307912"/>
    <w:rsid w:val="003107FA"/>
    <w:rsid w:val="003109E0"/>
    <w:rsid w:val="003125A4"/>
    <w:rsid w:val="00312736"/>
    <w:rsid w:val="00312A7A"/>
    <w:rsid w:val="00313502"/>
    <w:rsid w:val="00314309"/>
    <w:rsid w:val="00314ABC"/>
    <w:rsid w:val="003154DE"/>
    <w:rsid w:val="00315A02"/>
    <w:rsid w:val="003160B9"/>
    <w:rsid w:val="003168FC"/>
    <w:rsid w:val="00316D81"/>
    <w:rsid w:val="00317381"/>
    <w:rsid w:val="003178D0"/>
    <w:rsid w:val="00320547"/>
    <w:rsid w:val="003206B1"/>
    <w:rsid w:val="00321D0B"/>
    <w:rsid w:val="00323B74"/>
    <w:rsid w:val="00324631"/>
    <w:rsid w:val="003250D2"/>
    <w:rsid w:val="0032523C"/>
    <w:rsid w:val="0032646B"/>
    <w:rsid w:val="00327171"/>
    <w:rsid w:val="0033053F"/>
    <w:rsid w:val="00330E15"/>
    <w:rsid w:val="00331054"/>
    <w:rsid w:val="003312E1"/>
    <w:rsid w:val="0033185B"/>
    <w:rsid w:val="00332A5A"/>
    <w:rsid w:val="00332D9A"/>
    <w:rsid w:val="0033493D"/>
    <w:rsid w:val="0033633B"/>
    <w:rsid w:val="0033672E"/>
    <w:rsid w:val="00336930"/>
    <w:rsid w:val="003379BC"/>
    <w:rsid w:val="00337C12"/>
    <w:rsid w:val="003404A1"/>
    <w:rsid w:val="00340CB2"/>
    <w:rsid w:val="00341FA9"/>
    <w:rsid w:val="00342FD8"/>
    <w:rsid w:val="003456CE"/>
    <w:rsid w:val="003458E4"/>
    <w:rsid w:val="00346E06"/>
    <w:rsid w:val="00347386"/>
    <w:rsid w:val="003501E0"/>
    <w:rsid w:val="00352318"/>
    <w:rsid w:val="00352513"/>
    <w:rsid w:val="00352599"/>
    <w:rsid w:val="003528C4"/>
    <w:rsid w:val="00353A48"/>
    <w:rsid w:val="003552CB"/>
    <w:rsid w:val="0035774E"/>
    <w:rsid w:val="0036095B"/>
    <w:rsid w:val="0036102E"/>
    <w:rsid w:val="00361AE9"/>
    <w:rsid w:val="0036349B"/>
    <w:rsid w:val="00363C5B"/>
    <w:rsid w:val="0036456F"/>
    <w:rsid w:val="00366918"/>
    <w:rsid w:val="003676FF"/>
    <w:rsid w:val="00370BE6"/>
    <w:rsid w:val="00371E33"/>
    <w:rsid w:val="003721E5"/>
    <w:rsid w:val="00372384"/>
    <w:rsid w:val="00372598"/>
    <w:rsid w:val="00374685"/>
    <w:rsid w:val="00377E80"/>
    <w:rsid w:val="003811DB"/>
    <w:rsid w:val="00381F79"/>
    <w:rsid w:val="003851C6"/>
    <w:rsid w:val="00385F62"/>
    <w:rsid w:val="003863A5"/>
    <w:rsid w:val="00387FDA"/>
    <w:rsid w:val="00390BA9"/>
    <w:rsid w:val="00391D16"/>
    <w:rsid w:val="00392C42"/>
    <w:rsid w:val="003958E9"/>
    <w:rsid w:val="00396386"/>
    <w:rsid w:val="0039682F"/>
    <w:rsid w:val="00396926"/>
    <w:rsid w:val="003976CF"/>
    <w:rsid w:val="003A03D8"/>
    <w:rsid w:val="003A0503"/>
    <w:rsid w:val="003A0BC7"/>
    <w:rsid w:val="003A385F"/>
    <w:rsid w:val="003A3FC6"/>
    <w:rsid w:val="003A4F9E"/>
    <w:rsid w:val="003A6277"/>
    <w:rsid w:val="003A766F"/>
    <w:rsid w:val="003B0EBD"/>
    <w:rsid w:val="003B0EF1"/>
    <w:rsid w:val="003B2FF5"/>
    <w:rsid w:val="003B5F31"/>
    <w:rsid w:val="003B667D"/>
    <w:rsid w:val="003B6AF9"/>
    <w:rsid w:val="003B6E6F"/>
    <w:rsid w:val="003B77F7"/>
    <w:rsid w:val="003C109F"/>
    <w:rsid w:val="003C1FB2"/>
    <w:rsid w:val="003C2BE6"/>
    <w:rsid w:val="003C3BF4"/>
    <w:rsid w:val="003C4FB7"/>
    <w:rsid w:val="003C656E"/>
    <w:rsid w:val="003C7AF3"/>
    <w:rsid w:val="003C7D6D"/>
    <w:rsid w:val="003D32BD"/>
    <w:rsid w:val="003D55F2"/>
    <w:rsid w:val="003D5942"/>
    <w:rsid w:val="003D783F"/>
    <w:rsid w:val="003E0440"/>
    <w:rsid w:val="003E0720"/>
    <w:rsid w:val="003E0FF9"/>
    <w:rsid w:val="003E1421"/>
    <w:rsid w:val="003E266D"/>
    <w:rsid w:val="003E2DA8"/>
    <w:rsid w:val="003E34EC"/>
    <w:rsid w:val="003E3D42"/>
    <w:rsid w:val="003E4409"/>
    <w:rsid w:val="003E4E11"/>
    <w:rsid w:val="003E51BA"/>
    <w:rsid w:val="003E57DE"/>
    <w:rsid w:val="003E5DF4"/>
    <w:rsid w:val="003E6C10"/>
    <w:rsid w:val="003E7EC4"/>
    <w:rsid w:val="003F300E"/>
    <w:rsid w:val="003F36B9"/>
    <w:rsid w:val="003F6F6F"/>
    <w:rsid w:val="003F7794"/>
    <w:rsid w:val="00400B65"/>
    <w:rsid w:val="004011CC"/>
    <w:rsid w:val="00403A0C"/>
    <w:rsid w:val="004044AF"/>
    <w:rsid w:val="004048F2"/>
    <w:rsid w:val="0040654B"/>
    <w:rsid w:val="004074C9"/>
    <w:rsid w:val="00410053"/>
    <w:rsid w:val="00410B05"/>
    <w:rsid w:val="00411CDE"/>
    <w:rsid w:val="004122CE"/>
    <w:rsid w:val="0041242D"/>
    <w:rsid w:val="00412989"/>
    <w:rsid w:val="00412C58"/>
    <w:rsid w:val="00413911"/>
    <w:rsid w:val="00413F6B"/>
    <w:rsid w:val="0041432F"/>
    <w:rsid w:val="004152F6"/>
    <w:rsid w:val="00415D5E"/>
    <w:rsid w:val="00416A26"/>
    <w:rsid w:val="00420589"/>
    <w:rsid w:val="00420D2A"/>
    <w:rsid w:val="00421630"/>
    <w:rsid w:val="00422AD4"/>
    <w:rsid w:val="004243C8"/>
    <w:rsid w:val="0042588D"/>
    <w:rsid w:val="004301CF"/>
    <w:rsid w:val="00430212"/>
    <w:rsid w:val="00430533"/>
    <w:rsid w:val="0043062F"/>
    <w:rsid w:val="00430E59"/>
    <w:rsid w:val="004318A9"/>
    <w:rsid w:val="00433AE3"/>
    <w:rsid w:val="0043435D"/>
    <w:rsid w:val="004344B5"/>
    <w:rsid w:val="004362A3"/>
    <w:rsid w:val="004375D4"/>
    <w:rsid w:val="00437D10"/>
    <w:rsid w:val="0044062F"/>
    <w:rsid w:val="004409F7"/>
    <w:rsid w:val="00440A6D"/>
    <w:rsid w:val="00441573"/>
    <w:rsid w:val="00441ADC"/>
    <w:rsid w:val="0044242B"/>
    <w:rsid w:val="004428D8"/>
    <w:rsid w:val="00443415"/>
    <w:rsid w:val="0044352E"/>
    <w:rsid w:val="0044409A"/>
    <w:rsid w:val="00445771"/>
    <w:rsid w:val="00446E3A"/>
    <w:rsid w:val="0044712B"/>
    <w:rsid w:val="00447AA9"/>
    <w:rsid w:val="00451378"/>
    <w:rsid w:val="00451A17"/>
    <w:rsid w:val="00451F39"/>
    <w:rsid w:val="0045209B"/>
    <w:rsid w:val="00453E8B"/>
    <w:rsid w:val="004544C5"/>
    <w:rsid w:val="004547D2"/>
    <w:rsid w:val="00454C5A"/>
    <w:rsid w:val="00455658"/>
    <w:rsid w:val="00455DC2"/>
    <w:rsid w:val="00455F42"/>
    <w:rsid w:val="004563EA"/>
    <w:rsid w:val="004578A1"/>
    <w:rsid w:val="004578B5"/>
    <w:rsid w:val="00457D19"/>
    <w:rsid w:val="00460751"/>
    <w:rsid w:val="0046148E"/>
    <w:rsid w:val="00461518"/>
    <w:rsid w:val="00461688"/>
    <w:rsid w:val="00461B38"/>
    <w:rsid w:val="00461BC7"/>
    <w:rsid w:val="00462671"/>
    <w:rsid w:val="00462AD1"/>
    <w:rsid w:val="0046333A"/>
    <w:rsid w:val="004635C5"/>
    <w:rsid w:val="004646C9"/>
    <w:rsid w:val="00464E23"/>
    <w:rsid w:val="00465950"/>
    <w:rsid w:val="004672E2"/>
    <w:rsid w:val="00467525"/>
    <w:rsid w:val="0046799C"/>
    <w:rsid w:val="004702AF"/>
    <w:rsid w:val="00470D99"/>
    <w:rsid w:val="00470DC9"/>
    <w:rsid w:val="00471117"/>
    <w:rsid w:val="00471A3F"/>
    <w:rsid w:val="00471DF3"/>
    <w:rsid w:val="00473022"/>
    <w:rsid w:val="004736B9"/>
    <w:rsid w:val="00473838"/>
    <w:rsid w:val="0047386F"/>
    <w:rsid w:val="004743B1"/>
    <w:rsid w:val="00474A03"/>
    <w:rsid w:val="00475356"/>
    <w:rsid w:val="00475953"/>
    <w:rsid w:val="004759EF"/>
    <w:rsid w:val="00476586"/>
    <w:rsid w:val="004765BD"/>
    <w:rsid w:val="0047665A"/>
    <w:rsid w:val="0047707F"/>
    <w:rsid w:val="004779DD"/>
    <w:rsid w:val="00477D60"/>
    <w:rsid w:val="00480864"/>
    <w:rsid w:val="00481211"/>
    <w:rsid w:val="00481217"/>
    <w:rsid w:val="00482F38"/>
    <w:rsid w:val="00483782"/>
    <w:rsid w:val="00483A7C"/>
    <w:rsid w:val="00483D93"/>
    <w:rsid w:val="00484B66"/>
    <w:rsid w:val="00484FD6"/>
    <w:rsid w:val="00485E97"/>
    <w:rsid w:val="00486365"/>
    <w:rsid w:val="00490CA9"/>
    <w:rsid w:val="0049146F"/>
    <w:rsid w:val="00491DB7"/>
    <w:rsid w:val="00493880"/>
    <w:rsid w:val="00493F62"/>
    <w:rsid w:val="00494501"/>
    <w:rsid w:val="0049521C"/>
    <w:rsid w:val="00495429"/>
    <w:rsid w:val="00495F99"/>
    <w:rsid w:val="00496831"/>
    <w:rsid w:val="00497CA0"/>
    <w:rsid w:val="004A0AF7"/>
    <w:rsid w:val="004A22D4"/>
    <w:rsid w:val="004A2974"/>
    <w:rsid w:val="004A2FCE"/>
    <w:rsid w:val="004A37A9"/>
    <w:rsid w:val="004A3B97"/>
    <w:rsid w:val="004A4CF3"/>
    <w:rsid w:val="004A5EA2"/>
    <w:rsid w:val="004A748C"/>
    <w:rsid w:val="004A76EF"/>
    <w:rsid w:val="004B0538"/>
    <w:rsid w:val="004B1B55"/>
    <w:rsid w:val="004B2C0E"/>
    <w:rsid w:val="004B3C33"/>
    <w:rsid w:val="004B5197"/>
    <w:rsid w:val="004B5392"/>
    <w:rsid w:val="004B55EA"/>
    <w:rsid w:val="004B611A"/>
    <w:rsid w:val="004B76CC"/>
    <w:rsid w:val="004C06A4"/>
    <w:rsid w:val="004C11C8"/>
    <w:rsid w:val="004C1B0E"/>
    <w:rsid w:val="004C1E95"/>
    <w:rsid w:val="004C21AB"/>
    <w:rsid w:val="004C3F69"/>
    <w:rsid w:val="004C4882"/>
    <w:rsid w:val="004C4E91"/>
    <w:rsid w:val="004C5146"/>
    <w:rsid w:val="004C6193"/>
    <w:rsid w:val="004C6FF0"/>
    <w:rsid w:val="004C7C86"/>
    <w:rsid w:val="004D1185"/>
    <w:rsid w:val="004D2C37"/>
    <w:rsid w:val="004D3AD1"/>
    <w:rsid w:val="004D49FE"/>
    <w:rsid w:val="004D4BCE"/>
    <w:rsid w:val="004D5E0F"/>
    <w:rsid w:val="004D6C60"/>
    <w:rsid w:val="004D6E49"/>
    <w:rsid w:val="004D7B3F"/>
    <w:rsid w:val="004D7F35"/>
    <w:rsid w:val="004E1F6D"/>
    <w:rsid w:val="004E2371"/>
    <w:rsid w:val="004E37D0"/>
    <w:rsid w:val="004E3EE3"/>
    <w:rsid w:val="004E581E"/>
    <w:rsid w:val="004E65DB"/>
    <w:rsid w:val="004E7CFE"/>
    <w:rsid w:val="004F06F9"/>
    <w:rsid w:val="004F0D7B"/>
    <w:rsid w:val="004F162F"/>
    <w:rsid w:val="004F178D"/>
    <w:rsid w:val="004F1B55"/>
    <w:rsid w:val="004F1D4F"/>
    <w:rsid w:val="004F2D4B"/>
    <w:rsid w:val="004F4159"/>
    <w:rsid w:val="004F461D"/>
    <w:rsid w:val="004F5EA8"/>
    <w:rsid w:val="004F7394"/>
    <w:rsid w:val="004F76B5"/>
    <w:rsid w:val="004F7B48"/>
    <w:rsid w:val="00500954"/>
    <w:rsid w:val="00500A45"/>
    <w:rsid w:val="00500C5D"/>
    <w:rsid w:val="00502724"/>
    <w:rsid w:val="005043AD"/>
    <w:rsid w:val="00504673"/>
    <w:rsid w:val="0050485A"/>
    <w:rsid w:val="00504D42"/>
    <w:rsid w:val="00510046"/>
    <w:rsid w:val="00510F70"/>
    <w:rsid w:val="00511BC0"/>
    <w:rsid w:val="0051285A"/>
    <w:rsid w:val="00512C1B"/>
    <w:rsid w:val="00513D70"/>
    <w:rsid w:val="0051429D"/>
    <w:rsid w:val="00514BE1"/>
    <w:rsid w:val="00514DC7"/>
    <w:rsid w:val="0051541F"/>
    <w:rsid w:val="00515A39"/>
    <w:rsid w:val="005162C0"/>
    <w:rsid w:val="005174CD"/>
    <w:rsid w:val="00520E45"/>
    <w:rsid w:val="0052216A"/>
    <w:rsid w:val="00523D4D"/>
    <w:rsid w:val="00523F34"/>
    <w:rsid w:val="0052525B"/>
    <w:rsid w:val="005267E7"/>
    <w:rsid w:val="0052712D"/>
    <w:rsid w:val="00527163"/>
    <w:rsid w:val="00527F0D"/>
    <w:rsid w:val="00530D60"/>
    <w:rsid w:val="00531E0C"/>
    <w:rsid w:val="005324E1"/>
    <w:rsid w:val="00532BF9"/>
    <w:rsid w:val="00533E20"/>
    <w:rsid w:val="0053682F"/>
    <w:rsid w:val="0053749F"/>
    <w:rsid w:val="00540BE5"/>
    <w:rsid w:val="0054248D"/>
    <w:rsid w:val="0054387E"/>
    <w:rsid w:val="00543AF6"/>
    <w:rsid w:val="00544355"/>
    <w:rsid w:val="005444BC"/>
    <w:rsid w:val="00545773"/>
    <w:rsid w:val="00547D34"/>
    <w:rsid w:val="0055068A"/>
    <w:rsid w:val="005513A7"/>
    <w:rsid w:val="005517B6"/>
    <w:rsid w:val="00552B33"/>
    <w:rsid w:val="00552C29"/>
    <w:rsid w:val="0055557C"/>
    <w:rsid w:val="005575FA"/>
    <w:rsid w:val="00557B87"/>
    <w:rsid w:val="005617BB"/>
    <w:rsid w:val="005623E7"/>
    <w:rsid w:val="00562524"/>
    <w:rsid w:val="00563D3A"/>
    <w:rsid w:val="00564249"/>
    <w:rsid w:val="0056538C"/>
    <w:rsid w:val="005662D8"/>
    <w:rsid w:val="00566AE0"/>
    <w:rsid w:val="00566BBD"/>
    <w:rsid w:val="00566CB5"/>
    <w:rsid w:val="0056701A"/>
    <w:rsid w:val="00567775"/>
    <w:rsid w:val="00570128"/>
    <w:rsid w:val="005711B5"/>
    <w:rsid w:val="00572728"/>
    <w:rsid w:val="00572842"/>
    <w:rsid w:val="005730A1"/>
    <w:rsid w:val="005761A4"/>
    <w:rsid w:val="005815B4"/>
    <w:rsid w:val="00584176"/>
    <w:rsid w:val="00584317"/>
    <w:rsid w:val="005849D6"/>
    <w:rsid w:val="00585A8C"/>
    <w:rsid w:val="005864AF"/>
    <w:rsid w:val="005866AB"/>
    <w:rsid w:val="00587291"/>
    <w:rsid w:val="005878F4"/>
    <w:rsid w:val="005904B5"/>
    <w:rsid w:val="00590A53"/>
    <w:rsid w:val="005911E5"/>
    <w:rsid w:val="005915D7"/>
    <w:rsid w:val="00591968"/>
    <w:rsid w:val="00593B2B"/>
    <w:rsid w:val="00594B41"/>
    <w:rsid w:val="00594D00"/>
    <w:rsid w:val="005955EF"/>
    <w:rsid w:val="00595607"/>
    <w:rsid w:val="0059703A"/>
    <w:rsid w:val="005972B1"/>
    <w:rsid w:val="005A05D6"/>
    <w:rsid w:val="005A0D5C"/>
    <w:rsid w:val="005A1BC6"/>
    <w:rsid w:val="005A2886"/>
    <w:rsid w:val="005A3125"/>
    <w:rsid w:val="005A737C"/>
    <w:rsid w:val="005B0040"/>
    <w:rsid w:val="005B069D"/>
    <w:rsid w:val="005B097E"/>
    <w:rsid w:val="005B25E3"/>
    <w:rsid w:val="005B6184"/>
    <w:rsid w:val="005B69CC"/>
    <w:rsid w:val="005C0C18"/>
    <w:rsid w:val="005C0F41"/>
    <w:rsid w:val="005C3077"/>
    <w:rsid w:val="005C31A3"/>
    <w:rsid w:val="005C34DD"/>
    <w:rsid w:val="005C61DC"/>
    <w:rsid w:val="005C6630"/>
    <w:rsid w:val="005C768B"/>
    <w:rsid w:val="005D0CAD"/>
    <w:rsid w:val="005D1545"/>
    <w:rsid w:val="005D1C3C"/>
    <w:rsid w:val="005D2818"/>
    <w:rsid w:val="005D4FB9"/>
    <w:rsid w:val="005D606F"/>
    <w:rsid w:val="005D619E"/>
    <w:rsid w:val="005D637D"/>
    <w:rsid w:val="005D7E3E"/>
    <w:rsid w:val="005D7FC9"/>
    <w:rsid w:val="005E18F9"/>
    <w:rsid w:val="005E1F9E"/>
    <w:rsid w:val="005E4B0A"/>
    <w:rsid w:val="005E5359"/>
    <w:rsid w:val="005E570B"/>
    <w:rsid w:val="005E60E2"/>
    <w:rsid w:val="005E6C27"/>
    <w:rsid w:val="005E7F31"/>
    <w:rsid w:val="005F0A27"/>
    <w:rsid w:val="005F1472"/>
    <w:rsid w:val="005F1A91"/>
    <w:rsid w:val="005F1F95"/>
    <w:rsid w:val="005F219F"/>
    <w:rsid w:val="005F269E"/>
    <w:rsid w:val="005F3FA5"/>
    <w:rsid w:val="005F50A6"/>
    <w:rsid w:val="005F5E67"/>
    <w:rsid w:val="005F61AD"/>
    <w:rsid w:val="005F635F"/>
    <w:rsid w:val="005F6A8C"/>
    <w:rsid w:val="005F700C"/>
    <w:rsid w:val="005F712E"/>
    <w:rsid w:val="005F7202"/>
    <w:rsid w:val="005F758F"/>
    <w:rsid w:val="005F7B09"/>
    <w:rsid w:val="0060129E"/>
    <w:rsid w:val="0060207C"/>
    <w:rsid w:val="00602251"/>
    <w:rsid w:val="006033C3"/>
    <w:rsid w:val="00603C41"/>
    <w:rsid w:val="00603DD4"/>
    <w:rsid w:val="0060428B"/>
    <w:rsid w:val="006053A7"/>
    <w:rsid w:val="006054FF"/>
    <w:rsid w:val="006067CA"/>
    <w:rsid w:val="00607120"/>
    <w:rsid w:val="00607DFE"/>
    <w:rsid w:val="00616683"/>
    <w:rsid w:val="006166F1"/>
    <w:rsid w:val="00616FEB"/>
    <w:rsid w:val="00617BD7"/>
    <w:rsid w:val="00621137"/>
    <w:rsid w:val="00621C3D"/>
    <w:rsid w:val="00623A75"/>
    <w:rsid w:val="006245E8"/>
    <w:rsid w:val="00624B75"/>
    <w:rsid w:val="0062560C"/>
    <w:rsid w:val="00625644"/>
    <w:rsid w:val="00625890"/>
    <w:rsid w:val="006279E7"/>
    <w:rsid w:val="00627D1B"/>
    <w:rsid w:val="0063047A"/>
    <w:rsid w:val="00630CA0"/>
    <w:rsid w:val="0063118A"/>
    <w:rsid w:val="00631ECC"/>
    <w:rsid w:val="00632300"/>
    <w:rsid w:val="00632648"/>
    <w:rsid w:val="0063554F"/>
    <w:rsid w:val="00636B47"/>
    <w:rsid w:val="00636E4F"/>
    <w:rsid w:val="0063765B"/>
    <w:rsid w:val="00640960"/>
    <w:rsid w:val="0064184A"/>
    <w:rsid w:val="006419AA"/>
    <w:rsid w:val="00641EEC"/>
    <w:rsid w:val="006420F0"/>
    <w:rsid w:val="006424BF"/>
    <w:rsid w:val="00643DF6"/>
    <w:rsid w:val="006440AE"/>
    <w:rsid w:val="00645AD9"/>
    <w:rsid w:val="00645BE5"/>
    <w:rsid w:val="00647476"/>
    <w:rsid w:val="00647B6C"/>
    <w:rsid w:val="0065132F"/>
    <w:rsid w:val="00651382"/>
    <w:rsid w:val="00654C9B"/>
    <w:rsid w:val="006554C5"/>
    <w:rsid w:val="006561FD"/>
    <w:rsid w:val="00656E6C"/>
    <w:rsid w:val="006574DC"/>
    <w:rsid w:val="00657571"/>
    <w:rsid w:val="006606AE"/>
    <w:rsid w:val="00660B09"/>
    <w:rsid w:val="00660E4E"/>
    <w:rsid w:val="006610EF"/>
    <w:rsid w:val="00661151"/>
    <w:rsid w:val="00661661"/>
    <w:rsid w:val="006622F9"/>
    <w:rsid w:val="00662304"/>
    <w:rsid w:val="00662B4F"/>
    <w:rsid w:val="00662F5E"/>
    <w:rsid w:val="0066407E"/>
    <w:rsid w:val="00664BBF"/>
    <w:rsid w:val="0066523A"/>
    <w:rsid w:val="00666065"/>
    <w:rsid w:val="006667C5"/>
    <w:rsid w:val="00670D15"/>
    <w:rsid w:val="00671F89"/>
    <w:rsid w:val="0067277D"/>
    <w:rsid w:val="00673672"/>
    <w:rsid w:val="00673829"/>
    <w:rsid w:val="006749E0"/>
    <w:rsid w:val="006778EA"/>
    <w:rsid w:val="00677EC0"/>
    <w:rsid w:val="006801D9"/>
    <w:rsid w:val="00681724"/>
    <w:rsid w:val="00681743"/>
    <w:rsid w:val="00681A86"/>
    <w:rsid w:val="0068247E"/>
    <w:rsid w:val="00682ABA"/>
    <w:rsid w:val="0068327C"/>
    <w:rsid w:val="00683CE5"/>
    <w:rsid w:val="006849DD"/>
    <w:rsid w:val="00684E31"/>
    <w:rsid w:val="00685BA4"/>
    <w:rsid w:val="0068693C"/>
    <w:rsid w:val="006878C8"/>
    <w:rsid w:val="00687A23"/>
    <w:rsid w:val="0069275D"/>
    <w:rsid w:val="006951F9"/>
    <w:rsid w:val="00695F12"/>
    <w:rsid w:val="00695F9E"/>
    <w:rsid w:val="006966B2"/>
    <w:rsid w:val="0069684E"/>
    <w:rsid w:val="0069776F"/>
    <w:rsid w:val="006A17EB"/>
    <w:rsid w:val="006A1B81"/>
    <w:rsid w:val="006A1D84"/>
    <w:rsid w:val="006A2C62"/>
    <w:rsid w:val="006A361F"/>
    <w:rsid w:val="006A3C92"/>
    <w:rsid w:val="006A42AF"/>
    <w:rsid w:val="006A7C5F"/>
    <w:rsid w:val="006A7EDA"/>
    <w:rsid w:val="006B0FC9"/>
    <w:rsid w:val="006B1721"/>
    <w:rsid w:val="006B1F88"/>
    <w:rsid w:val="006B37D4"/>
    <w:rsid w:val="006B4C41"/>
    <w:rsid w:val="006B4E71"/>
    <w:rsid w:val="006B59AB"/>
    <w:rsid w:val="006B636E"/>
    <w:rsid w:val="006B6C89"/>
    <w:rsid w:val="006B77A3"/>
    <w:rsid w:val="006B7CF9"/>
    <w:rsid w:val="006C06D6"/>
    <w:rsid w:val="006C1A14"/>
    <w:rsid w:val="006C476C"/>
    <w:rsid w:val="006C527C"/>
    <w:rsid w:val="006C562F"/>
    <w:rsid w:val="006C6140"/>
    <w:rsid w:val="006C6A96"/>
    <w:rsid w:val="006D0DED"/>
    <w:rsid w:val="006D1D62"/>
    <w:rsid w:val="006D1DD1"/>
    <w:rsid w:val="006D1DD2"/>
    <w:rsid w:val="006D2044"/>
    <w:rsid w:val="006D3674"/>
    <w:rsid w:val="006D426C"/>
    <w:rsid w:val="006D4603"/>
    <w:rsid w:val="006D5CCB"/>
    <w:rsid w:val="006D5DD1"/>
    <w:rsid w:val="006D6099"/>
    <w:rsid w:val="006D6CF8"/>
    <w:rsid w:val="006E09D4"/>
    <w:rsid w:val="006E0E29"/>
    <w:rsid w:val="006E11A0"/>
    <w:rsid w:val="006E206E"/>
    <w:rsid w:val="006E35B7"/>
    <w:rsid w:val="006E4A93"/>
    <w:rsid w:val="006E7456"/>
    <w:rsid w:val="006F27CE"/>
    <w:rsid w:val="006F5A6C"/>
    <w:rsid w:val="006F5FF8"/>
    <w:rsid w:val="006F77EC"/>
    <w:rsid w:val="00701522"/>
    <w:rsid w:val="007023B5"/>
    <w:rsid w:val="00702C88"/>
    <w:rsid w:val="0070375F"/>
    <w:rsid w:val="00705AE2"/>
    <w:rsid w:val="00705D00"/>
    <w:rsid w:val="00706545"/>
    <w:rsid w:val="007072C2"/>
    <w:rsid w:val="00707367"/>
    <w:rsid w:val="00707AB3"/>
    <w:rsid w:val="00710D22"/>
    <w:rsid w:val="00711639"/>
    <w:rsid w:val="007119E4"/>
    <w:rsid w:val="00712112"/>
    <w:rsid w:val="0071577C"/>
    <w:rsid w:val="00716639"/>
    <w:rsid w:val="00722042"/>
    <w:rsid w:val="007231B1"/>
    <w:rsid w:val="00723EB4"/>
    <w:rsid w:val="007243CA"/>
    <w:rsid w:val="007265F5"/>
    <w:rsid w:val="00730181"/>
    <w:rsid w:val="007303B4"/>
    <w:rsid w:val="00730787"/>
    <w:rsid w:val="00730CDE"/>
    <w:rsid w:val="00731033"/>
    <w:rsid w:val="00731077"/>
    <w:rsid w:val="0073135E"/>
    <w:rsid w:val="00731578"/>
    <w:rsid w:val="00731E09"/>
    <w:rsid w:val="0073455F"/>
    <w:rsid w:val="00735B03"/>
    <w:rsid w:val="00741867"/>
    <w:rsid w:val="00741AA2"/>
    <w:rsid w:val="00745140"/>
    <w:rsid w:val="00746816"/>
    <w:rsid w:val="007469B0"/>
    <w:rsid w:val="00746BBE"/>
    <w:rsid w:val="00750C29"/>
    <w:rsid w:val="00751708"/>
    <w:rsid w:val="00753689"/>
    <w:rsid w:val="00753E2C"/>
    <w:rsid w:val="007544F0"/>
    <w:rsid w:val="007548B5"/>
    <w:rsid w:val="00755898"/>
    <w:rsid w:val="00755DA3"/>
    <w:rsid w:val="007572B1"/>
    <w:rsid w:val="00760979"/>
    <w:rsid w:val="00761DD8"/>
    <w:rsid w:val="0076281B"/>
    <w:rsid w:val="00763666"/>
    <w:rsid w:val="00763DB8"/>
    <w:rsid w:val="00764523"/>
    <w:rsid w:val="007650C6"/>
    <w:rsid w:val="00765D82"/>
    <w:rsid w:val="00766D69"/>
    <w:rsid w:val="007677A7"/>
    <w:rsid w:val="00767B44"/>
    <w:rsid w:val="0077037A"/>
    <w:rsid w:val="00770905"/>
    <w:rsid w:val="00770A58"/>
    <w:rsid w:val="00771124"/>
    <w:rsid w:val="007713B6"/>
    <w:rsid w:val="007715C6"/>
    <w:rsid w:val="00771A88"/>
    <w:rsid w:val="007738FC"/>
    <w:rsid w:val="00773ECB"/>
    <w:rsid w:val="0077415B"/>
    <w:rsid w:val="007745D0"/>
    <w:rsid w:val="00775B36"/>
    <w:rsid w:val="00775F86"/>
    <w:rsid w:val="00776E4F"/>
    <w:rsid w:val="00776EA5"/>
    <w:rsid w:val="00777724"/>
    <w:rsid w:val="00777DF3"/>
    <w:rsid w:val="00777F1F"/>
    <w:rsid w:val="00780C66"/>
    <w:rsid w:val="00780D0F"/>
    <w:rsid w:val="00781D2F"/>
    <w:rsid w:val="00784221"/>
    <w:rsid w:val="00785069"/>
    <w:rsid w:val="007854E0"/>
    <w:rsid w:val="0078622D"/>
    <w:rsid w:val="00786F16"/>
    <w:rsid w:val="0079032A"/>
    <w:rsid w:val="00790EF8"/>
    <w:rsid w:val="00791884"/>
    <w:rsid w:val="00791ED1"/>
    <w:rsid w:val="007934FB"/>
    <w:rsid w:val="0079486B"/>
    <w:rsid w:val="00795059"/>
    <w:rsid w:val="00796424"/>
    <w:rsid w:val="0079709C"/>
    <w:rsid w:val="0079723D"/>
    <w:rsid w:val="00797552"/>
    <w:rsid w:val="0079763C"/>
    <w:rsid w:val="007A11CF"/>
    <w:rsid w:val="007A14AA"/>
    <w:rsid w:val="007A1AED"/>
    <w:rsid w:val="007A2723"/>
    <w:rsid w:val="007A3359"/>
    <w:rsid w:val="007A4621"/>
    <w:rsid w:val="007A745A"/>
    <w:rsid w:val="007A79AB"/>
    <w:rsid w:val="007B04BC"/>
    <w:rsid w:val="007B0EEF"/>
    <w:rsid w:val="007B114F"/>
    <w:rsid w:val="007B1EAA"/>
    <w:rsid w:val="007B3261"/>
    <w:rsid w:val="007B4942"/>
    <w:rsid w:val="007B4BB2"/>
    <w:rsid w:val="007B4EBA"/>
    <w:rsid w:val="007B62CB"/>
    <w:rsid w:val="007B73E5"/>
    <w:rsid w:val="007C0450"/>
    <w:rsid w:val="007C1F3E"/>
    <w:rsid w:val="007C3B8C"/>
    <w:rsid w:val="007C64CB"/>
    <w:rsid w:val="007D05CA"/>
    <w:rsid w:val="007D0667"/>
    <w:rsid w:val="007D0B31"/>
    <w:rsid w:val="007D23C3"/>
    <w:rsid w:val="007D555A"/>
    <w:rsid w:val="007D56AB"/>
    <w:rsid w:val="007D5BC5"/>
    <w:rsid w:val="007D6E03"/>
    <w:rsid w:val="007D7064"/>
    <w:rsid w:val="007D71DA"/>
    <w:rsid w:val="007D75F5"/>
    <w:rsid w:val="007D779F"/>
    <w:rsid w:val="007D7BFE"/>
    <w:rsid w:val="007D7F96"/>
    <w:rsid w:val="007E222A"/>
    <w:rsid w:val="007E2E5C"/>
    <w:rsid w:val="007E487A"/>
    <w:rsid w:val="007E63AD"/>
    <w:rsid w:val="007E7245"/>
    <w:rsid w:val="007E7B5A"/>
    <w:rsid w:val="007F388E"/>
    <w:rsid w:val="007F4251"/>
    <w:rsid w:val="007F4575"/>
    <w:rsid w:val="007F54A0"/>
    <w:rsid w:val="007F615E"/>
    <w:rsid w:val="007F667D"/>
    <w:rsid w:val="007F6BE4"/>
    <w:rsid w:val="00801492"/>
    <w:rsid w:val="008019F4"/>
    <w:rsid w:val="00802C4D"/>
    <w:rsid w:val="00804A83"/>
    <w:rsid w:val="00804EED"/>
    <w:rsid w:val="00805CA3"/>
    <w:rsid w:val="00806AA2"/>
    <w:rsid w:val="00806C4C"/>
    <w:rsid w:val="00807B14"/>
    <w:rsid w:val="00807B51"/>
    <w:rsid w:val="00807FE5"/>
    <w:rsid w:val="0081044D"/>
    <w:rsid w:val="00810834"/>
    <w:rsid w:val="00810EFB"/>
    <w:rsid w:val="00811A27"/>
    <w:rsid w:val="008120FF"/>
    <w:rsid w:val="00812B2B"/>
    <w:rsid w:val="00812DA8"/>
    <w:rsid w:val="00813517"/>
    <w:rsid w:val="0081373B"/>
    <w:rsid w:val="00814853"/>
    <w:rsid w:val="00814D01"/>
    <w:rsid w:val="00814E5D"/>
    <w:rsid w:val="00814F71"/>
    <w:rsid w:val="00815ACE"/>
    <w:rsid w:val="00816CE0"/>
    <w:rsid w:val="00817586"/>
    <w:rsid w:val="0081794F"/>
    <w:rsid w:val="008228EA"/>
    <w:rsid w:val="00822A81"/>
    <w:rsid w:val="0082310F"/>
    <w:rsid w:val="00823218"/>
    <w:rsid w:val="0082442C"/>
    <w:rsid w:val="00825AE1"/>
    <w:rsid w:val="0082703A"/>
    <w:rsid w:val="0082722B"/>
    <w:rsid w:val="00831625"/>
    <w:rsid w:val="008333EB"/>
    <w:rsid w:val="00833BF3"/>
    <w:rsid w:val="00834109"/>
    <w:rsid w:val="00834608"/>
    <w:rsid w:val="00834B67"/>
    <w:rsid w:val="00836279"/>
    <w:rsid w:val="0083677D"/>
    <w:rsid w:val="00836AC2"/>
    <w:rsid w:val="00836AC7"/>
    <w:rsid w:val="00840895"/>
    <w:rsid w:val="00841FDF"/>
    <w:rsid w:val="008428C4"/>
    <w:rsid w:val="0084571C"/>
    <w:rsid w:val="008465B4"/>
    <w:rsid w:val="008473A8"/>
    <w:rsid w:val="00850040"/>
    <w:rsid w:val="00850E24"/>
    <w:rsid w:val="00852386"/>
    <w:rsid w:val="00852693"/>
    <w:rsid w:val="00853229"/>
    <w:rsid w:val="0085398F"/>
    <w:rsid w:val="00854430"/>
    <w:rsid w:val="00854CF8"/>
    <w:rsid w:val="008559B8"/>
    <w:rsid w:val="00855CA5"/>
    <w:rsid w:val="0085664E"/>
    <w:rsid w:val="00856A42"/>
    <w:rsid w:val="0085742C"/>
    <w:rsid w:val="00860694"/>
    <w:rsid w:val="00860A3C"/>
    <w:rsid w:val="008618DE"/>
    <w:rsid w:val="00861C31"/>
    <w:rsid w:val="008626EB"/>
    <w:rsid w:val="00862E62"/>
    <w:rsid w:val="00863409"/>
    <w:rsid w:val="00863700"/>
    <w:rsid w:val="00864477"/>
    <w:rsid w:val="00864F5C"/>
    <w:rsid w:val="00865228"/>
    <w:rsid w:val="00866364"/>
    <w:rsid w:val="0086721D"/>
    <w:rsid w:val="008704EB"/>
    <w:rsid w:val="00870F97"/>
    <w:rsid w:val="00871A65"/>
    <w:rsid w:val="0087272C"/>
    <w:rsid w:val="00873A1C"/>
    <w:rsid w:val="00873FEF"/>
    <w:rsid w:val="00877ED8"/>
    <w:rsid w:val="00880412"/>
    <w:rsid w:val="00880924"/>
    <w:rsid w:val="00881FC7"/>
    <w:rsid w:val="008825C8"/>
    <w:rsid w:val="0088270C"/>
    <w:rsid w:val="00883050"/>
    <w:rsid w:val="00884DF6"/>
    <w:rsid w:val="008856A4"/>
    <w:rsid w:val="00886252"/>
    <w:rsid w:val="00886EF8"/>
    <w:rsid w:val="00886FC8"/>
    <w:rsid w:val="00887CED"/>
    <w:rsid w:val="008902CE"/>
    <w:rsid w:val="0089291D"/>
    <w:rsid w:val="00892D53"/>
    <w:rsid w:val="00893CA9"/>
    <w:rsid w:val="008963AA"/>
    <w:rsid w:val="0089686E"/>
    <w:rsid w:val="008974F6"/>
    <w:rsid w:val="008A16AB"/>
    <w:rsid w:val="008A1847"/>
    <w:rsid w:val="008A1FC3"/>
    <w:rsid w:val="008A2311"/>
    <w:rsid w:val="008A355B"/>
    <w:rsid w:val="008A42C1"/>
    <w:rsid w:val="008A55A8"/>
    <w:rsid w:val="008A5E8A"/>
    <w:rsid w:val="008A6D91"/>
    <w:rsid w:val="008A7FC2"/>
    <w:rsid w:val="008B13C4"/>
    <w:rsid w:val="008B1B9D"/>
    <w:rsid w:val="008B2B85"/>
    <w:rsid w:val="008B36B0"/>
    <w:rsid w:val="008B3DD9"/>
    <w:rsid w:val="008B4F93"/>
    <w:rsid w:val="008B5865"/>
    <w:rsid w:val="008B6A1F"/>
    <w:rsid w:val="008B7FC4"/>
    <w:rsid w:val="008C09CB"/>
    <w:rsid w:val="008C0B54"/>
    <w:rsid w:val="008C2A4F"/>
    <w:rsid w:val="008C2A81"/>
    <w:rsid w:val="008C2AC9"/>
    <w:rsid w:val="008C30C8"/>
    <w:rsid w:val="008C318F"/>
    <w:rsid w:val="008C3F98"/>
    <w:rsid w:val="008C4F16"/>
    <w:rsid w:val="008C66AF"/>
    <w:rsid w:val="008C713C"/>
    <w:rsid w:val="008C71D4"/>
    <w:rsid w:val="008C72CC"/>
    <w:rsid w:val="008C794B"/>
    <w:rsid w:val="008D0546"/>
    <w:rsid w:val="008D07AC"/>
    <w:rsid w:val="008D0E47"/>
    <w:rsid w:val="008D2341"/>
    <w:rsid w:val="008D2AD4"/>
    <w:rsid w:val="008D308D"/>
    <w:rsid w:val="008D513E"/>
    <w:rsid w:val="008D608D"/>
    <w:rsid w:val="008E26DB"/>
    <w:rsid w:val="008E2CA4"/>
    <w:rsid w:val="008E3BC3"/>
    <w:rsid w:val="008E42C1"/>
    <w:rsid w:val="008E47BD"/>
    <w:rsid w:val="008E5259"/>
    <w:rsid w:val="008E6357"/>
    <w:rsid w:val="008F0EC1"/>
    <w:rsid w:val="008F1847"/>
    <w:rsid w:val="008F250C"/>
    <w:rsid w:val="008F2FA6"/>
    <w:rsid w:val="008F3A01"/>
    <w:rsid w:val="008F3E36"/>
    <w:rsid w:val="008F65FB"/>
    <w:rsid w:val="008F7BBD"/>
    <w:rsid w:val="009012E1"/>
    <w:rsid w:val="009013FB"/>
    <w:rsid w:val="00902A0A"/>
    <w:rsid w:val="00903A49"/>
    <w:rsid w:val="00904478"/>
    <w:rsid w:val="00904636"/>
    <w:rsid w:val="0090518D"/>
    <w:rsid w:val="0090656D"/>
    <w:rsid w:val="00907173"/>
    <w:rsid w:val="0091020A"/>
    <w:rsid w:val="009102B7"/>
    <w:rsid w:val="00910457"/>
    <w:rsid w:val="009106DD"/>
    <w:rsid w:val="009113D9"/>
    <w:rsid w:val="00911869"/>
    <w:rsid w:val="00912198"/>
    <w:rsid w:val="0091311B"/>
    <w:rsid w:val="0091348E"/>
    <w:rsid w:val="00913EB8"/>
    <w:rsid w:val="00914314"/>
    <w:rsid w:val="00914460"/>
    <w:rsid w:val="00916297"/>
    <w:rsid w:val="009175F9"/>
    <w:rsid w:val="00917933"/>
    <w:rsid w:val="00917B0A"/>
    <w:rsid w:val="00920EA6"/>
    <w:rsid w:val="009219C6"/>
    <w:rsid w:val="00921D8C"/>
    <w:rsid w:val="00922303"/>
    <w:rsid w:val="00922319"/>
    <w:rsid w:val="00923030"/>
    <w:rsid w:val="00924A22"/>
    <w:rsid w:val="009254BA"/>
    <w:rsid w:val="00927037"/>
    <w:rsid w:val="00930AC1"/>
    <w:rsid w:val="00931137"/>
    <w:rsid w:val="009315D4"/>
    <w:rsid w:val="00933E74"/>
    <w:rsid w:val="00933F08"/>
    <w:rsid w:val="009343E6"/>
    <w:rsid w:val="00934D3D"/>
    <w:rsid w:val="0093676F"/>
    <w:rsid w:val="0093679D"/>
    <w:rsid w:val="00937C8E"/>
    <w:rsid w:val="009404C3"/>
    <w:rsid w:val="00941F52"/>
    <w:rsid w:val="0094228F"/>
    <w:rsid w:val="00942DC4"/>
    <w:rsid w:val="009431F9"/>
    <w:rsid w:val="009442AD"/>
    <w:rsid w:val="0094541C"/>
    <w:rsid w:val="00945430"/>
    <w:rsid w:val="009466CA"/>
    <w:rsid w:val="00947072"/>
    <w:rsid w:val="00950926"/>
    <w:rsid w:val="00950BBA"/>
    <w:rsid w:val="00953D44"/>
    <w:rsid w:val="00955299"/>
    <w:rsid w:val="00955605"/>
    <w:rsid w:val="00955BB4"/>
    <w:rsid w:val="00955D06"/>
    <w:rsid w:val="00956775"/>
    <w:rsid w:val="00957850"/>
    <w:rsid w:val="0096004B"/>
    <w:rsid w:val="00960F71"/>
    <w:rsid w:val="00962127"/>
    <w:rsid w:val="0096217C"/>
    <w:rsid w:val="00962577"/>
    <w:rsid w:val="00962B1A"/>
    <w:rsid w:val="00963683"/>
    <w:rsid w:val="00964353"/>
    <w:rsid w:val="009645C7"/>
    <w:rsid w:val="00965B3D"/>
    <w:rsid w:val="00967C6F"/>
    <w:rsid w:val="00967ED0"/>
    <w:rsid w:val="0097153D"/>
    <w:rsid w:val="009719BD"/>
    <w:rsid w:val="00972C67"/>
    <w:rsid w:val="009732DF"/>
    <w:rsid w:val="009741D7"/>
    <w:rsid w:val="00976B57"/>
    <w:rsid w:val="00977548"/>
    <w:rsid w:val="00977691"/>
    <w:rsid w:val="009806D6"/>
    <w:rsid w:val="00981080"/>
    <w:rsid w:val="00981284"/>
    <w:rsid w:val="0098167B"/>
    <w:rsid w:val="0098283F"/>
    <w:rsid w:val="00983781"/>
    <w:rsid w:val="009844F3"/>
    <w:rsid w:val="00986253"/>
    <w:rsid w:val="00992376"/>
    <w:rsid w:val="00992CD9"/>
    <w:rsid w:val="00993D6E"/>
    <w:rsid w:val="009955AF"/>
    <w:rsid w:val="00996F34"/>
    <w:rsid w:val="0099792F"/>
    <w:rsid w:val="009A1077"/>
    <w:rsid w:val="009A1393"/>
    <w:rsid w:val="009A22DB"/>
    <w:rsid w:val="009A2B2C"/>
    <w:rsid w:val="009A3EF3"/>
    <w:rsid w:val="009A60C0"/>
    <w:rsid w:val="009A74D1"/>
    <w:rsid w:val="009A756D"/>
    <w:rsid w:val="009A790E"/>
    <w:rsid w:val="009A7B3F"/>
    <w:rsid w:val="009B0EA6"/>
    <w:rsid w:val="009B231C"/>
    <w:rsid w:val="009B4C32"/>
    <w:rsid w:val="009B5061"/>
    <w:rsid w:val="009C07C1"/>
    <w:rsid w:val="009C1020"/>
    <w:rsid w:val="009C12E9"/>
    <w:rsid w:val="009C1503"/>
    <w:rsid w:val="009C3B06"/>
    <w:rsid w:val="009C5507"/>
    <w:rsid w:val="009C57B5"/>
    <w:rsid w:val="009C6112"/>
    <w:rsid w:val="009C64A5"/>
    <w:rsid w:val="009C70CE"/>
    <w:rsid w:val="009D1945"/>
    <w:rsid w:val="009D40E7"/>
    <w:rsid w:val="009D47DE"/>
    <w:rsid w:val="009D664A"/>
    <w:rsid w:val="009D7554"/>
    <w:rsid w:val="009E152E"/>
    <w:rsid w:val="009E1BED"/>
    <w:rsid w:val="009E35C8"/>
    <w:rsid w:val="009E368D"/>
    <w:rsid w:val="009E36F0"/>
    <w:rsid w:val="009E51B9"/>
    <w:rsid w:val="009E54ED"/>
    <w:rsid w:val="009E6B96"/>
    <w:rsid w:val="009E7215"/>
    <w:rsid w:val="009E7B47"/>
    <w:rsid w:val="009F178E"/>
    <w:rsid w:val="009F3169"/>
    <w:rsid w:val="009F31B0"/>
    <w:rsid w:val="009F36D6"/>
    <w:rsid w:val="009F41E3"/>
    <w:rsid w:val="009F4447"/>
    <w:rsid w:val="009F77AD"/>
    <w:rsid w:val="009F7C1F"/>
    <w:rsid w:val="00A036E9"/>
    <w:rsid w:val="00A0378E"/>
    <w:rsid w:val="00A04CAD"/>
    <w:rsid w:val="00A04FCE"/>
    <w:rsid w:val="00A05A17"/>
    <w:rsid w:val="00A06295"/>
    <w:rsid w:val="00A06C15"/>
    <w:rsid w:val="00A12CCD"/>
    <w:rsid w:val="00A13A11"/>
    <w:rsid w:val="00A1444E"/>
    <w:rsid w:val="00A14542"/>
    <w:rsid w:val="00A145B0"/>
    <w:rsid w:val="00A1507A"/>
    <w:rsid w:val="00A16B54"/>
    <w:rsid w:val="00A2160A"/>
    <w:rsid w:val="00A22610"/>
    <w:rsid w:val="00A22996"/>
    <w:rsid w:val="00A22B2B"/>
    <w:rsid w:val="00A2356E"/>
    <w:rsid w:val="00A23C45"/>
    <w:rsid w:val="00A250C8"/>
    <w:rsid w:val="00A27D30"/>
    <w:rsid w:val="00A30148"/>
    <w:rsid w:val="00A30C70"/>
    <w:rsid w:val="00A310AD"/>
    <w:rsid w:val="00A31584"/>
    <w:rsid w:val="00A319DA"/>
    <w:rsid w:val="00A33AE7"/>
    <w:rsid w:val="00A33B4E"/>
    <w:rsid w:val="00A34035"/>
    <w:rsid w:val="00A348D1"/>
    <w:rsid w:val="00A349DA"/>
    <w:rsid w:val="00A35724"/>
    <w:rsid w:val="00A3575B"/>
    <w:rsid w:val="00A35809"/>
    <w:rsid w:val="00A35BFC"/>
    <w:rsid w:val="00A36E3B"/>
    <w:rsid w:val="00A37823"/>
    <w:rsid w:val="00A402D7"/>
    <w:rsid w:val="00A4144F"/>
    <w:rsid w:val="00A41CC7"/>
    <w:rsid w:val="00A429F1"/>
    <w:rsid w:val="00A437B1"/>
    <w:rsid w:val="00A443F1"/>
    <w:rsid w:val="00A4561C"/>
    <w:rsid w:val="00A45945"/>
    <w:rsid w:val="00A46341"/>
    <w:rsid w:val="00A47B7A"/>
    <w:rsid w:val="00A5011D"/>
    <w:rsid w:val="00A51822"/>
    <w:rsid w:val="00A53F8E"/>
    <w:rsid w:val="00A54459"/>
    <w:rsid w:val="00A54666"/>
    <w:rsid w:val="00A550DB"/>
    <w:rsid w:val="00A55170"/>
    <w:rsid w:val="00A55AB7"/>
    <w:rsid w:val="00A55D58"/>
    <w:rsid w:val="00A618E9"/>
    <w:rsid w:val="00A62902"/>
    <w:rsid w:val="00A632CD"/>
    <w:rsid w:val="00A655DB"/>
    <w:rsid w:val="00A67770"/>
    <w:rsid w:val="00A67D6E"/>
    <w:rsid w:val="00A704EB"/>
    <w:rsid w:val="00A7064B"/>
    <w:rsid w:val="00A709F4"/>
    <w:rsid w:val="00A70F99"/>
    <w:rsid w:val="00A71F1A"/>
    <w:rsid w:val="00A72FD6"/>
    <w:rsid w:val="00A737FA"/>
    <w:rsid w:val="00A74376"/>
    <w:rsid w:val="00A744C9"/>
    <w:rsid w:val="00A74CCC"/>
    <w:rsid w:val="00A76743"/>
    <w:rsid w:val="00A76B71"/>
    <w:rsid w:val="00A76D48"/>
    <w:rsid w:val="00A76FE6"/>
    <w:rsid w:val="00A8070B"/>
    <w:rsid w:val="00A81523"/>
    <w:rsid w:val="00A82175"/>
    <w:rsid w:val="00A85187"/>
    <w:rsid w:val="00A85D56"/>
    <w:rsid w:val="00A8677B"/>
    <w:rsid w:val="00A87DCB"/>
    <w:rsid w:val="00A90856"/>
    <w:rsid w:val="00A90C22"/>
    <w:rsid w:val="00A92029"/>
    <w:rsid w:val="00A9317C"/>
    <w:rsid w:val="00A93EC4"/>
    <w:rsid w:val="00A9523C"/>
    <w:rsid w:val="00A952D1"/>
    <w:rsid w:val="00A9572D"/>
    <w:rsid w:val="00A96221"/>
    <w:rsid w:val="00AA02B6"/>
    <w:rsid w:val="00AA03ED"/>
    <w:rsid w:val="00AA133F"/>
    <w:rsid w:val="00AA29E3"/>
    <w:rsid w:val="00AA2F91"/>
    <w:rsid w:val="00AA364D"/>
    <w:rsid w:val="00AA4EDD"/>
    <w:rsid w:val="00AA573B"/>
    <w:rsid w:val="00AA590B"/>
    <w:rsid w:val="00AA6255"/>
    <w:rsid w:val="00AB287F"/>
    <w:rsid w:val="00AB2CD5"/>
    <w:rsid w:val="00AB4AC1"/>
    <w:rsid w:val="00AB5037"/>
    <w:rsid w:val="00AB734A"/>
    <w:rsid w:val="00AC03E4"/>
    <w:rsid w:val="00AC101E"/>
    <w:rsid w:val="00AC16D5"/>
    <w:rsid w:val="00AC20B9"/>
    <w:rsid w:val="00AC2B80"/>
    <w:rsid w:val="00AC3B7F"/>
    <w:rsid w:val="00AC4DE0"/>
    <w:rsid w:val="00AD02FD"/>
    <w:rsid w:val="00AD031F"/>
    <w:rsid w:val="00AD15AC"/>
    <w:rsid w:val="00AD2369"/>
    <w:rsid w:val="00AD2BCA"/>
    <w:rsid w:val="00AD2C4C"/>
    <w:rsid w:val="00AD359E"/>
    <w:rsid w:val="00AD39E7"/>
    <w:rsid w:val="00AD3A6F"/>
    <w:rsid w:val="00AD5DD6"/>
    <w:rsid w:val="00AE0CBA"/>
    <w:rsid w:val="00AE1365"/>
    <w:rsid w:val="00AE35F3"/>
    <w:rsid w:val="00AE390A"/>
    <w:rsid w:val="00AE3E9F"/>
    <w:rsid w:val="00AE51AC"/>
    <w:rsid w:val="00AE5950"/>
    <w:rsid w:val="00AE6CC9"/>
    <w:rsid w:val="00AE7104"/>
    <w:rsid w:val="00AF0A81"/>
    <w:rsid w:val="00AF0C5A"/>
    <w:rsid w:val="00AF15E2"/>
    <w:rsid w:val="00AF3258"/>
    <w:rsid w:val="00AF3918"/>
    <w:rsid w:val="00AF5324"/>
    <w:rsid w:val="00AF5876"/>
    <w:rsid w:val="00AF78FF"/>
    <w:rsid w:val="00AF7B88"/>
    <w:rsid w:val="00B00F95"/>
    <w:rsid w:val="00B019F3"/>
    <w:rsid w:val="00B01B38"/>
    <w:rsid w:val="00B01D1E"/>
    <w:rsid w:val="00B0286A"/>
    <w:rsid w:val="00B04C60"/>
    <w:rsid w:val="00B050B5"/>
    <w:rsid w:val="00B1056A"/>
    <w:rsid w:val="00B10B91"/>
    <w:rsid w:val="00B10DC1"/>
    <w:rsid w:val="00B13164"/>
    <w:rsid w:val="00B136BE"/>
    <w:rsid w:val="00B1505B"/>
    <w:rsid w:val="00B1519F"/>
    <w:rsid w:val="00B160D3"/>
    <w:rsid w:val="00B169E2"/>
    <w:rsid w:val="00B176B3"/>
    <w:rsid w:val="00B2050C"/>
    <w:rsid w:val="00B20511"/>
    <w:rsid w:val="00B2071E"/>
    <w:rsid w:val="00B2274C"/>
    <w:rsid w:val="00B22D3A"/>
    <w:rsid w:val="00B2400A"/>
    <w:rsid w:val="00B24D48"/>
    <w:rsid w:val="00B25C98"/>
    <w:rsid w:val="00B261DF"/>
    <w:rsid w:val="00B27FA1"/>
    <w:rsid w:val="00B302BE"/>
    <w:rsid w:val="00B3214F"/>
    <w:rsid w:val="00B32B11"/>
    <w:rsid w:val="00B342E8"/>
    <w:rsid w:val="00B355F4"/>
    <w:rsid w:val="00B361A8"/>
    <w:rsid w:val="00B36539"/>
    <w:rsid w:val="00B36DBD"/>
    <w:rsid w:val="00B36F8C"/>
    <w:rsid w:val="00B37D0E"/>
    <w:rsid w:val="00B400CD"/>
    <w:rsid w:val="00B40989"/>
    <w:rsid w:val="00B40BE1"/>
    <w:rsid w:val="00B417F3"/>
    <w:rsid w:val="00B42E0A"/>
    <w:rsid w:val="00B43A87"/>
    <w:rsid w:val="00B44AD7"/>
    <w:rsid w:val="00B45C77"/>
    <w:rsid w:val="00B462E3"/>
    <w:rsid w:val="00B474F8"/>
    <w:rsid w:val="00B522EC"/>
    <w:rsid w:val="00B52AAC"/>
    <w:rsid w:val="00B52B1D"/>
    <w:rsid w:val="00B52DE9"/>
    <w:rsid w:val="00B5528C"/>
    <w:rsid w:val="00B57DF3"/>
    <w:rsid w:val="00B62CF8"/>
    <w:rsid w:val="00B62DAB"/>
    <w:rsid w:val="00B63540"/>
    <w:rsid w:val="00B63A01"/>
    <w:rsid w:val="00B63EA1"/>
    <w:rsid w:val="00B6486B"/>
    <w:rsid w:val="00B65065"/>
    <w:rsid w:val="00B65442"/>
    <w:rsid w:val="00B65792"/>
    <w:rsid w:val="00B66423"/>
    <w:rsid w:val="00B66481"/>
    <w:rsid w:val="00B66532"/>
    <w:rsid w:val="00B667E3"/>
    <w:rsid w:val="00B67562"/>
    <w:rsid w:val="00B723EE"/>
    <w:rsid w:val="00B7296B"/>
    <w:rsid w:val="00B73643"/>
    <w:rsid w:val="00B737BE"/>
    <w:rsid w:val="00B739EB"/>
    <w:rsid w:val="00B7443D"/>
    <w:rsid w:val="00B75978"/>
    <w:rsid w:val="00B76806"/>
    <w:rsid w:val="00B768A7"/>
    <w:rsid w:val="00B772C5"/>
    <w:rsid w:val="00B77623"/>
    <w:rsid w:val="00B81094"/>
    <w:rsid w:val="00B8174F"/>
    <w:rsid w:val="00B84BD3"/>
    <w:rsid w:val="00B85C8B"/>
    <w:rsid w:val="00B869E1"/>
    <w:rsid w:val="00B87DA3"/>
    <w:rsid w:val="00B907F8"/>
    <w:rsid w:val="00B90EFC"/>
    <w:rsid w:val="00B9102D"/>
    <w:rsid w:val="00B9129F"/>
    <w:rsid w:val="00B91AFF"/>
    <w:rsid w:val="00B920C1"/>
    <w:rsid w:val="00B926BB"/>
    <w:rsid w:val="00B9431A"/>
    <w:rsid w:val="00B94C02"/>
    <w:rsid w:val="00B94D88"/>
    <w:rsid w:val="00B97C6C"/>
    <w:rsid w:val="00BA1517"/>
    <w:rsid w:val="00BA1684"/>
    <w:rsid w:val="00BA254F"/>
    <w:rsid w:val="00BA297F"/>
    <w:rsid w:val="00BA3128"/>
    <w:rsid w:val="00BA4DE1"/>
    <w:rsid w:val="00BA5309"/>
    <w:rsid w:val="00BA67A3"/>
    <w:rsid w:val="00BA6B86"/>
    <w:rsid w:val="00BA7186"/>
    <w:rsid w:val="00BB04CB"/>
    <w:rsid w:val="00BB0829"/>
    <w:rsid w:val="00BB0A17"/>
    <w:rsid w:val="00BB149B"/>
    <w:rsid w:val="00BB2725"/>
    <w:rsid w:val="00BB2C31"/>
    <w:rsid w:val="00BB39C4"/>
    <w:rsid w:val="00BB3B18"/>
    <w:rsid w:val="00BB483D"/>
    <w:rsid w:val="00BB5149"/>
    <w:rsid w:val="00BC1964"/>
    <w:rsid w:val="00BC1E85"/>
    <w:rsid w:val="00BC4667"/>
    <w:rsid w:val="00BC575E"/>
    <w:rsid w:val="00BC5BF1"/>
    <w:rsid w:val="00BC5DA9"/>
    <w:rsid w:val="00BC64D4"/>
    <w:rsid w:val="00BC73E3"/>
    <w:rsid w:val="00BD0874"/>
    <w:rsid w:val="00BD14E0"/>
    <w:rsid w:val="00BD20E7"/>
    <w:rsid w:val="00BD2230"/>
    <w:rsid w:val="00BD31D3"/>
    <w:rsid w:val="00BD3A57"/>
    <w:rsid w:val="00BD4537"/>
    <w:rsid w:val="00BD4CB4"/>
    <w:rsid w:val="00BD5133"/>
    <w:rsid w:val="00BD58FC"/>
    <w:rsid w:val="00BD612C"/>
    <w:rsid w:val="00BD7093"/>
    <w:rsid w:val="00BD7CDC"/>
    <w:rsid w:val="00BE014E"/>
    <w:rsid w:val="00BE1E44"/>
    <w:rsid w:val="00BE222F"/>
    <w:rsid w:val="00BE227A"/>
    <w:rsid w:val="00BE2905"/>
    <w:rsid w:val="00BE2A39"/>
    <w:rsid w:val="00BE3135"/>
    <w:rsid w:val="00BE7655"/>
    <w:rsid w:val="00BF0B79"/>
    <w:rsid w:val="00BF309B"/>
    <w:rsid w:val="00BF3F34"/>
    <w:rsid w:val="00BF4A6B"/>
    <w:rsid w:val="00BF4AB9"/>
    <w:rsid w:val="00BF5842"/>
    <w:rsid w:val="00BF6113"/>
    <w:rsid w:val="00BF6188"/>
    <w:rsid w:val="00BF6D45"/>
    <w:rsid w:val="00BF784E"/>
    <w:rsid w:val="00BF7A0D"/>
    <w:rsid w:val="00BF7AE0"/>
    <w:rsid w:val="00BF7BF1"/>
    <w:rsid w:val="00BF7FE6"/>
    <w:rsid w:val="00C00290"/>
    <w:rsid w:val="00C002C2"/>
    <w:rsid w:val="00C019CE"/>
    <w:rsid w:val="00C02B45"/>
    <w:rsid w:val="00C02B72"/>
    <w:rsid w:val="00C02D79"/>
    <w:rsid w:val="00C041E1"/>
    <w:rsid w:val="00C05BC5"/>
    <w:rsid w:val="00C05C22"/>
    <w:rsid w:val="00C061EC"/>
    <w:rsid w:val="00C06CBB"/>
    <w:rsid w:val="00C07BBF"/>
    <w:rsid w:val="00C11229"/>
    <w:rsid w:val="00C113CF"/>
    <w:rsid w:val="00C12E96"/>
    <w:rsid w:val="00C12F9D"/>
    <w:rsid w:val="00C12FA6"/>
    <w:rsid w:val="00C14ADC"/>
    <w:rsid w:val="00C20738"/>
    <w:rsid w:val="00C209B5"/>
    <w:rsid w:val="00C21A39"/>
    <w:rsid w:val="00C22255"/>
    <w:rsid w:val="00C25C2F"/>
    <w:rsid w:val="00C26E9B"/>
    <w:rsid w:val="00C27D4C"/>
    <w:rsid w:val="00C312C0"/>
    <w:rsid w:val="00C3159B"/>
    <w:rsid w:val="00C324B0"/>
    <w:rsid w:val="00C32CDB"/>
    <w:rsid w:val="00C33046"/>
    <w:rsid w:val="00C33C4D"/>
    <w:rsid w:val="00C343A7"/>
    <w:rsid w:val="00C378C7"/>
    <w:rsid w:val="00C37D1F"/>
    <w:rsid w:val="00C4006D"/>
    <w:rsid w:val="00C40252"/>
    <w:rsid w:val="00C40410"/>
    <w:rsid w:val="00C40D00"/>
    <w:rsid w:val="00C40F74"/>
    <w:rsid w:val="00C40FFA"/>
    <w:rsid w:val="00C41AC6"/>
    <w:rsid w:val="00C42A33"/>
    <w:rsid w:val="00C42CE8"/>
    <w:rsid w:val="00C42D4F"/>
    <w:rsid w:val="00C42D80"/>
    <w:rsid w:val="00C43B22"/>
    <w:rsid w:val="00C44B00"/>
    <w:rsid w:val="00C44BB9"/>
    <w:rsid w:val="00C4575F"/>
    <w:rsid w:val="00C46198"/>
    <w:rsid w:val="00C46D05"/>
    <w:rsid w:val="00C50B17"/>
    <w:rsid w:val="00C5128B"/>
    <w:rsid w:val="00C51A25"/>
    <w:rsid w:val="00C51F9E"/>
    <w:rsid w:val="00C527DF"/>
    <w:rsid w:val="00C5347E"/>
    <w:rsid w:val="00C53C96"/>
    <w:rsid w:val="00C540FE"/>
    <w:rsid w:val="00C54566"/>
    <w:rsid w:val="00C56075"/>
    <w:rsid w:val="00C56493"/>
    <w:rsid w:val="00C56C9A"/>
    <w:rsid w:val="00C57047"/>
    <w:rsid w:val="00C57629"/>
    <w:rsid w:val="00C57AB4"/>
    <w:rsid w:val="00C57D5B"/>
    <w:rsid w:val="00C60AC2"/>
    <w:rsid w:val="00C6124F"/>
    <w:rsid w:val="00C6150D"/>
    <w:rsid w:val="00C61B89"/>
    <w:rsid w:val="00C61FA3"/>
    <w:rsid w:val="00C62519"/>
    <w:rsid w:val="00C642CE"/>
    <w:rsid w:val="00C652D0"/>
    <w:rsid w:val="00C663D9"/>
    <w:rsid w:val="00C67D6D"/>
    <w:rsid w:val="00C708FB"/>
    <w:rsid w:val="00C719CF"/>
    <w:rsid w:val="00C734B8"/>
    <w:rsid w:val="00C73B71"/>
    <w:rsid w:val="00C7419C"/>
    <w:rsid w:val="00C755FA"/>
    <w:rsid w:val="00C75CCC"/>
    <w:rsid w:val="00C80B1A"/>
    <w:rsid w:val="00C8218A"/>
    <w:rsid w:val="00C83DC3"/>
    <w:rsid w:val="00C843BD"/>
    <w:rsid w:val="00C8580D"/>
    <w:rsid w:val="00C85956"/>
    <w:rsid w:val="00C85F86"/>
    <w:rsid w:val="00C868C2"/>
    <w:rsid w:val="00C87A9E"/>
    <w:rsid w:val="00C87E04"/>
    <w:rsid w:val="00C9073B"/>
    <w:rsid w:val="00C90FBE"/>
    <w:rsid w:val="00C9190C"/>
    <w:rsid w:val="00C93A45"/>
    <w:rsid w:val="00C94A45"/>
    <w:rsid w:val="00C95CA8"/>
    <w:rsid w:val="00C96006"/>
    <w:rsid w:val="00C96724"/>
    <w:rsid w:val="00C96FFF"/>
    <w:rsid w:val="00C97731"/>
    <w:rsid w:val="00CA08B5"/>
    <w:rsid w:val="00CA0FA8"/>
    <w:rsid w:val="00CA11EE"/>
    <w:rsid w:val="00CA18AC"/>
    <w:rsid w:val="00CA18B5"/>
    <w:rsid w:val="00CA21FC"/>
    <w:rsid w:val="00CA22F0"/>
    <w:rsid w:val="00CA2AA8"/>
    <w:rsid w:val="00CA55F7"/>
    <w:rsid w:val="00CA7B43"/>
    <w:rsid w:val="00CA7F14"/>
    <w:rsid w:val="00CB00F3"/>
    <w:rsid w:val="00CB071C"/>
    <w:rsid w:val="00CB15BC"/>
    <w:rsid w:val="00CB1930"/>
    <w:rsid w:val="00CB3169"/>
    <w:rsid w:val="00CB432C"/>
    <w:rsid w:val="00CB5BD1"/>
    <w:rsid w:val="00CB5F68"/>
    <w:rsid w:val="00CB763E"/>
    <w:rsid w:val="00CC0DDB"/>
    <w:rsid w:val="00CC134E"/>
    <w:rsid w:val="00CC211A"/>
    <w:rsid w:val="00CC3EA2"/>
    <w:rsid w:val="00CC47E1"/>
    <w:rsid w:val="00CC5A35"/>
    <w:rsid w:val="00CC5D96"/>
    <w:rsid w:val="00CC691C"/>
    <w:rsid w:val="00CC77A4"/>
    <w:rsid w:val="00CD09EB"/>
    <w:rsid w:val="00CD0A47"/>
    <w:rsid w:val="00CD0D08"/>
    <w:rsid w:val="00CD169F"/>
    <w:rsid w:val="00CD1CBA"/>
    <w:rsid w:val="00CD2336"/>
    <w:rsid w:val="00CD2615"/>
    <w:rsid w:val="00CD445B"/>
    <w:rsid w:val="00CD6073"/>
    <w:rsid w:val="00CE21D0"/>
    <w:rsid w:val="00CE3036"/>
    <w:rsid w:val="00CE31B0"/>
    <w:rsid w:val="00CE4676"/>
    <w:rsid w:val="00CE6388"/>
    <w:rsid w:val="00CE7955"/>
    <w:rsid w:val="00CE7BC5"/>
    <w:rsid w:val="00CF11F6"/>
    <w:rsid w:val="00CF18B7"/>
    <w:rsid w:val="00CF1D2A"/>
    <w:rsid w:val="00CF36C7"/>
    <w:rsid w:val="00CF48BD"/>
    <w:rsid w:val="00CF5595"/>
    <w:rsid w:val="00CF5B2D"/>
    <w:rsid w:val="00D0014B"/>
    <w:rsid w:val="00D011B5"/>
    <w:rsid w:val="00D01474"/>
    <w:rsid w:val="00D03860"/>
    <w:rsid w:val="00D04422"/>
    <w:rsid w:val="00D05BB1"/>
    <w:rsid w:val="00D05C97"/>
    <w:rsid w:val="00D062B8"/>
    <w:rsid w:val="00D069C0"/>
    <w:rsid w:val="00D075A1"/>
    <w:rsid w:val="00D07622"/>
    <w:rsid w:val="00D07846"/>
    <w:rsid w:val="00D0799C"/>
    <w:rsid w:val="00D10177"/>
    <w:rsid w:val="00D120FA"/>
    <w:rsid w:val="00D1276C"/>
    <w:rsid w:val="00D15084"/>
    <w:rsid w:val="00D169AB"/>
    <w:rsid w:val="00D169F9"/>
    <w:rsid w:val="00D16C0D"/>
    <w:rsid w:val="00D1707D"/>
    <w:rsid w:val="00D214EE"/>
    <w:rsid w:val="00D21598"/>
    <w:rsid w:val="00D2205B"/>
    <w:rsid w:val="00D225CD"/>
    <w:rsid w:val="00D23B7F"/>
    <w:rsid w:val="00D23C63"/>
    <w:rsid w:val="00D24523"/>
    <w:rsid w:val="00D24A2D"/>
    <w:rsid w:val="00D25048"/>
    <w:rsid w:val="00D25CD3"/>
    <w:rsid w:val="00D25DFF"/>
    <w:rsid w:val="00D26258"/>
    <w:rsid w:val="00D26FAB"/>
    <w:rsid w:val="00D27B31"/>
    <w:rsid w:val="00D30346"/>
    <w:rsid w:val="00D30496"/>
    <w:rsid w:val="00D32419"/>
    <w:rsid w:val="00D3284A"/>
    <w:rsid w:val="00D32D73"/>
    <w:rsid w:val="00D32E65"/>
    <w:rsid w:val="00D33D29"/>
    <w:rsid w:val="00D34425"/>
    <w:rsid w:val="00D35192"/>
    <w:rsid w:val="00D35B5A"/>
    <w:rsid w:val="00D3654D"/>
    <w:rsid w:val="00D36EBA"/>
    <w:rsid w:val="00D3702C"/>
    <w:rsid w:val="00D37091"/>
    <w:rsid w:val="00D3755B"/>
    <w:rsid w:val="00D37FF6"/>
    <w:rsid w:val="00D40B11"/>
    <w:rsid w:val="00D41AC9"/>
    <w:rsid w:val="00D42315"/>
    <w:rsid w:val="00D425A0"/>
    <w:rsid w:val="00D45278"/>
    <w:rsid w:val="00D45D3E"/>
    <w:rsid w:val="00D45F25"/>
    <w:rsid w:val="00D51DAD"/>
    <w:rsid w:val="00D5217D"/>
    <w:rsid w:val="00D52405"/>
    <w:rsid w:val="00D5252A"/>
    <w:rsid w:val="00D53D7A"/>
    <w:rsid w:val="00D53F67"/>
    <w:rsid w:val="00D5421C"/>
    <w:rsid w:val="00D55614"/>
    <w:rsid w:val="00D557BB"/>
    <w:rsid w:val="00D562C4"/>
    <w:rsid w:val="00D57327"/>
    <w:rsid w:val="00D6079E"/>
    <w:rsid w:val="00D633CF"/>
    <w:rsid w:val="00D63AA5"/>
    <w:rsid w:val="00D6406E"/>
    <w:rsid w:val="00D64143"/>
    <w:rsid w:val="00D6486A"/>
    <w:rsid w:val="00D6595A"/>
    <w:rsid w:val="00D666F0"/>
    <w:rsid w:val="00D67623"/>
    <w:rsid w:val="00D679D6"/>
    <w:rsid w:val="00D67D08"/>
    <w:rsid w:val="00D71D62"/>
    <w:rsid w:val="00D72026"/>
    <w:rsid w:val="00D72F91"/>
    <w:rsid w:val="00D733DF"/>
    <w:rsid w:val="00D73A21"/>
    <w:rsid w:val="00D73C37"/>
    <w:rsid w:val="00D73D60"/>
    <w:rsid w:val="00D73E8B"/>
    <w:rsid w:val="00D74256"/>
    <w:rsid w:val="00D819C8"/>
    <w:rsid w:val="00D81DC5"/>
    <w:rsid w:val="00D84FB5"/>
    <w:rsid w:val="00D85197"/>
    <w:rsid w:val="00D85972"/>
    <w:rsid w:val="00D86EA5"/>
    <w:rsid w:val="00D86FA2"/>
    <w:rsid w:val="00D87047"/>
    <w:rsid w:val="00D87952"/>
    <w:rsid w:val="00D87F0D"/>
    <w:rsid w:val="00D9096D"/>
    <w:rsid w:val="00D90C6D"/>
    <w:rsid w:val="00D91215"/>
    <w:rsid w:val="00D923B7"/>
    <w:rsid w:val="00D927A2"/>
    <w:rsid w:val="00D94882"/>
    <w:rsid w:val="00D97B93"/>
    <w:rsid w:val="00DA05E1"/>
    <w:rsid w:val="00DA07AE"/>
    <w:rsid w:val="00DA0AD4"/>
    <w:rsid w:val="00DA0EBD"/>
    <w:rsid w:val="00DA1975"/>
    <w:rsid w:val="00DA19E4"/>
    <w:rsid w:val="00DA215D"/>
    <w:rsid w:val="00DA2C81"/>
    <w:rsid w:val="00DA2F17"/>
    <w:rsid w:val="00DA38A5"/>
    <w:rsid w:val="00DA3EDE"/>
    <w:rsid w:val="00DA404D"/>
    <w:rsid w:val="00DA56F6"/>
    <w:rsid w:val="00DA6CB6"/>
    <w:rsid w:val="00DA7293"/>
    <w:rsid w:val="00DA79ED"/>
    <w:rsid w:val="00DB23BB"/>
    <w:rsid w:val="00DB45B2"/>
    <w:rsid w:val="00DB5ABB"/>
    <w:rsid w:val="00DB6D41"/>
    <w:rsid w:val="00DB6FEC"/>
    <w:rsid w:val="00DB74C4"/>
    <w:rsid w:val="00DB7552"/>
    <w:rsid w:val="00DC00E8"/>
    <w:rsid w:val="00DC0B9D"/>
    <w:rsid w:val="00DC13CC"/>
    <w:rsid w:val="00DC1611"/>
    <w:rsid w:val="00DC2036"/>
    <w:rsid w:val="00DC228B"/>
    <w:rsid w:val="00DC45D2"/>
    <w:rsid w:val="00DC4A75"/>
    <w:rsid w:val="00DC4E08"/>
    <w:rsid w:val="00DC5F3A"/>
    <w:rsid w:val="00DC6F0E"/>
    <w:rsid w:val="00DD13E7"/>
    <w:rsid w:val="00DD1DF2"/>
    <w:rsid w:val="00DD2581"/>
    <w:rsid w:val="00DD3CD7"/>
    <w:rsid w:val="00DD50E8"/>
    <w:rsid w:val="00DD5B17"/>
    <w:rsid w:val="00DE092F"/>
    <w:rsid w:val="00DE09D8"/>
    <w:rsid w:val="00DE2E09"/>
    <w:rsid w:val="00DE3A7A"/>
    <w:rsid w:val="00DE585E"/>
    <w:rsid w:val="00DE5AF6"/>
    <w:rsid w:val="00DE6737"/>
    <w:rsid w:val="00DE6A84"/>
    <w:rsid w:val="00DE7AC7"/>
    <w:rsid w:val="00DF00EE"/>
    <w:rsid w:val="00DF0D0B"/>
    <w:rsid w:val="00DF1170"/>
    <w:rsid w:val="00DF1242"/>
    <w:rsid w:val="00DF135B"/>
    <w:rsid w:val="00DF14D7"/>
    <w:rsid w:val="00DF23F0"/>
    <w:rsid w:val="00DF2527"/>
    <w:rsid w:val="00DF334E"/>
    <w:rsid w:val="00DF5079"/>
    <w:rsid w:val="00DF5407"/>
    <w:rsid w:val="00DF6A47"/>
    <w:rsid w:val="00DF7D60"/>
    <w:rsid w:val="00DF7F2C"/>
    <w:rsid w:val="00DF7F3E"/>
    <w:rsid w:val="00E002F0"/>
    <w:rsid w:val="00E02237"/>
    <w:rsid w:val="00E0355F"/>
    <w:rsid w:val="00E03810"/>
    <w:rsid w:val="00E0489B"/>
    <w:rsid w:val="00E04AC0"/>
    <w:rsid w:val="00E056F7"/>
    <w:rsid w:val="00E05F7D"/>
    <w:rsid w:val="00E0618F"/>
    <w:rsid w:val="00E068BF"/>
    <w:rsid w:val="00E071F2"/>
    <w:rsid w:val="00E07DE7"/>
    <w:rsid w:val="00E103AF"/>
    <w:rsid w:val="00E11471"/>
    <w:rsid w:val="00E1179F"/>
    <w:rsid w:val="00E11FD2"/>
    <w:rsid w:val="00E12156"/>
    <w:rsid w:val="00E12381"/>
    <w:rsid w:val="00E12835"/>
    <w:rsid w:val="00E1321D"/>
    <w:rsid w:val="00E1523E"/>
    <w:rsid w:val="00E1542F"/>
    <w:rsid w:val="00E15718"/>
    <w:rsid w:val="00E16EC6"/>
    <w:rsid w:val="00E2053E"/>
    <w:rsid w:val="00E21FFE"/>
    <w:rsid w:val="00E22185"/>
    <w:rsid w:val="00E22A1D"/>
    <w:rsid w:val="00E23DCA"/>
    <w:rsid w:val="00E2423F"/>
    <w:rsid w:val="00E26E2B"/>
    <w:rsid w:val="00E271C6"/>
    <w:rsid w:val="00E3123F"/>
    <w:rsid w:val="00E32E19"/>
    <w:rsid w:val="00E33D41"/>
    <w:rsid w:val="00E34B18"/>
    <w:rsid w:val="00E352A6"/>
    <w:rsid w:val="00E35C4C"/>
    <w:rsid w:val="00E4074B"/>
    <w:rsid w:val="00E40AAE"/>
    <w:rsid w:val="00E415A8"/>
    <w:rsid w:val="00E42575"/>
    <w:rsid w:val="00E43CDC"/>
    <w:rsid w:val="00E43F63"/>
    <w:rsid w:val="00E44C6B"/>
    <w:rsid w:val="00E45293"/>
    <w:rsid w:val="00E455EC"/>
    <w:rsid w:val="00E45877"/>
    <w:rsid w:val="00E461C8"/>
    <w:rsid w:val="00E46315"/>
    <w:rsid w:val="00E46C42"/>
    <w:rsid w:val="00E500D2"/>
    <w:rsid w:val="00E51B30"/>
    <w:rsid w:val="00E52883"/>
    <w:rsid w:val="00E53D83"/>
    <w:rsid w:val="00E53F18"/>
    <w:rsid w:val="00E54746"/>
    <w:rsid w:val="00E54A00"/>
    <w:rsid w:val="00E55561"/>
    <w:rsid w:val="00E576CE"/>
    <w:rsid w:val="00E57DF1"/>
    <w:rsid w:val="00E60496"/>
    <w:rsid w:val="00E60ECD"/>
    <w:rsid w:val="00E61043"/>
    <w:rsid w:val="00E6104E"/>
    <w:rsid w:val="00E61D96"/>
    <w:rsid w:val="00E61FA1"/>
    <w:rsid w:val="00E62083"/>
    <w:rsid w:val="00E626B6"/>
    <w:rsid w:val="00E62CEF"/>
    <w:rsid w:val="00E63215"/>
    <w:rsid w:val="00E638A8"/>
    <w:rsid w:val="00E63DBC"/>
    <w:rsid w:val="00E65828"/>
    <w:rsid w:val="00E6643D"/>
    <w:rsid w:val="00E669CB"/>
    <w:rsid w:val="00E670FA"/>
    <w:rsid w:val="00E67427"/>
    <w:rsid w:val="00E678AC"/>
    <w:rsid w:val="00E7044D"/>
    <w:rsid w:val="00E721BF"/>
    <w:rsid w:val="00E725ED"/>
    <w:rsid w:val="00E743F6"/>
    <w:rsid w:val="00E74D43"/>
    <w:rsid w:val="00E75921"/>
    <w:rsid w:val="00E7598D"/>
    <w:rsid w:val="00E8011B"/>
    <w:rsid w:val="00E8172E"/>
    <w:rsid w:val="00E81918"/>
    <w:rsid w:val="00E847D5"/>
    <w:rsid w:val="00E84CBF"/>
    <w:rsid w:val="00E84D10"/>
    <w:rsid w:val="00E853D0"/>
    <w:rsid w:val="00E85511"/>
    <w:rsid w:val="00E86029"/>
    <w:rsid w:val="00E862B3"/>
    <w:rsid w:val="00E8691F"/>
    <w:rsid w:val="00E87191"/>
    <w:rsid w:val="00E8768A"/>
    <w:rsid w:val="00E87D97"/>
    <w:rsid w:val="00E90245"/>
    <w:rsid w:val="00E90B87"/>
    <w:rsid w:val="00E9153A"/>
    <w:rsid w:val="00E91DD8"/>
    <w:rsid w:val="00E92485"/>
    <w:rsid w:val="00E927AC"/>
    <w:rsid w:val="00E92A06"/>
    <w:rsid w:val="00E94719"/>
    <w:rsid w:val="00E94B59"/>
    <w:rsid w:val="00E958EA"/>
    <w:rsid w:val="00E9602B"/>
    <w:rsid w:val="00E96246"/>
    <w:rsid w:val="00E96D98"/>
    <w:rsid w:val="00E9794F"/>
    <w:rsid w:val="00E97CE2"/>
    <w:rsid w:val="00EA033A"/>
    <w:rsid w:val="00EA0399"/>
    <w:rsid w:val="00EA0FCF"/>
    <w:rsid w:val="00EA1664"/>
    <w:rsid w:val="00EA2989"/>
    <w:rsid w:val="00EA366C"/>
    <w:rsid w:val="00EA5C47"/>
    <w:rsid w:val="00EA5DFD"/>
    <w:rsid w:val="00EA73B1"/>
    <w:rsid w:val="00EA7495"/>
    <w:rsid w:val="00EA74D7"/>
    <w:rsid w:val="00EA798A"/>
    <w:rsid w:val="00EB0C3C"/>
    <w:rsid w:val="00EB16D9"/>
    <w:rsid w:val="00EB21B7"/>
    <w:rsid w:val="00EB4320"/>
    <w:rsid w:val="00EB532E"/>
    <w:rsid w:val="00EB74A7"/>
    <w:rsid w:val="00EC22ED"/>
    <w:rsid w:val="00EC24E8"/>
    <w:rsid w:val="00EC31DD"/>
    <w:rsid w:val="00EC5195"/>
    <w:rsid w:val="00EC5F72"/>
    <w:rsid w:val="00EC7331"/>
    <w:rsid w:val="00EC740A"/>
    <w:rsid w:val="00EC7BA5"/>
    <w:rsid w:val="00EC7D47"/>
    <w:rsid w:val="00ED12CC"/>
    <w:rsid w:val="00ED1F78"/>
    <w:rsid w:val="00ED20E2"/>
    <w:rsid w:val="00ED2317"/>
    <w:rsid w:val="00ED234F"/>
    <w:rsid w:val="00ED2ADC"/>
    <w:rsid w:val="00ED3137"/>
    <w:rsid w:val="00ED3299"/>
    <w:rsid w:val="00ED36DC"/>
    <w:rsid w:val="00ED4271"/>
    <w:rsid w:val="00ED5BAD"/>
    <w:rsid w:val="00ED5D5C"/>
    <w:rsid w:val="00ED6132"/>
    <w:rsid w:val="00ED61B3"/>
    <w:rsid w:val="00ED6DE7"/>
    <w:rsid w:val="00ED7F67"/>
    <w:rsid w:val="00EE0C26"/>
    <w:rsid w:val="00EE1112"/>
    <w:rsid w:val="00EE11AE"/>
    <w:rsid w:val="00EE2BD3"/>
    <w:rsid w:val="00EE4381"/>
    <w:rsid w:val="00EE59DA"/>
    <w:rsid w:val="00EE72D0"/>
    <w:rsid w:val="00EE7323"/>
    <w:rsid w:val="00EE78D9"/>
    <w:rsid w:val="00EF10B6"/>
    <w:rsid w:val="00EF1BE2"/>
    <w:rsid w:val="00EF2341"/>
    <w:rsid w:val="00EF3C52"/>
    <w:rsid w:val="00EF59CC"/>
    <w:rsid w:val="00EF635A"/>
    <w:rsid w:val="00EF66E0"/>
    <w:rsid w:val="00EF767E"/>
    <w:rsid w:val="00F014D4"/>
    <w:rsid w:val="00F01B74"/>
    <w:rsid w:val="00F04BB1"/>
    <w:rsid w:val="00F06A6C"/>
    <w:rsid w:val="00F107B2"/>
    <w:rsid w:val="00F1089C"/>
    <w:rsid w:val="00F10AC9"/>
    <w:rsid w:val="00F11F7B"/>
    <w:rsid w:val="00F13316"/>
    <w:rsid w:val="00F133B4"/>
    <w:rsid w:val="00F139D5"/>
    <w:rsid w:val="00F15EE8"/>
    <w:rsid w:val="00F15F9B"/>
    <w:rsid w:val="00F16420"/>
    <w:rsid w:val="00F16437"/>
    <w:rsid w:val="00F17A79"/>
    <w:rsid w:val="00F17F60"/>
    <w:rsid w:val="00F20CF3"/>
    <w:rsid w:val="00F21C94"/>
    <w:rsid w:val="00F21DD0"/>
    <w:rsid w:val="00F23F3F"/>
    <w:rsid w:val="00F240AF"/>
    <w:rsid w:val="00F26531"/>
    <w:rsid w:val="00F267E3"/>
    <w:rsid w:val="00F277BC"/>
    <w:rsid w:val="00F32542"/>
    <w:rsid w:val="00F33F82"/>
    <w:rsid w:val="00F34115"/>
    <w:rsid w:val="00F34229"/>
    <w:rsid w:val="00F344E7"/>
    <w:rsid w:val="00F34685"/>
    <w:rsid w:val="00F34BD8"/>
    <w:rsid w:val="00F34F3C"/>
    <w:rsid w:val="00F36DA4"/>
    <w:rsid w:val="00F374F9"/>
    <w:rsid w:val="00F37FEB"/>
    <w:rsid w:val="00F420EF"/>
    <w:rsid w:val="00F42471"/>
    <w:rsid w:val="00F428FF"/>
    <w:rsid w:val="00F44CC6"/>
    <w:rsid w:val="00F452A7"/>
    <w:rsid w:val="00F459A1"/>
    <w:rsid w:val="00F467E0"/>
    <w:rsid w:val="00F468F7"/>
    <w:rsid w:val="00F50688"/>
    <w:rsid w:val="00F511E5"/>
    <w:rsid w:val="00F51602"/>
    <w:rsid w:val="00F52BF9"/>
    <w:rsid w:val="00F52EBF"/>
    <w:rsid w:val="00F55391"/>
    <w:rsid w:val="00F562DF"/>
    <w:rsid w:val="00F575DB"/>
    <w:rsid w:val="00F61104"/>
    <w:rsid w:val="00F61834"/>
    <w:rsid w:val="00F62921"/>
    <w:rsid w:val="00F6390C"/>
    <w:rsid w:val="00F642B8"/>
    <w:rsid w:val="00F64F36"/>
    <w:rsid w:val="00F65021"/>
    <w:rsid w:val="00F65846"/>
    <w:rsid w:val="00F65E8D"/>
    <w:rsid w:val="00F6652D"/>
    <w:rsid w:val="00F66F0E"/>
    <w:rsid w:val="00F67512"/>
    <w:rsid w:val="00F67768"/>
    <w:rsid w:val="00F70418"/>
    <w:rsid w:val="00F70584"/>
    <w:rsid w:val="00F71583"/>
    <w:rsid w:val="00F71C24"/>
    <w:rsid w:val="00F72E1B"/>
    <w:rsid w:val="00F72F2B"/>
    <w:rsid w:val="00F73EB9"/>
    <w:rsid w:val="00F754E6"/>
    <w:rsid w:val="00F77944"/>
    <w:rsid w:val="00F80FF7"/>
    <w:rsid w:val="00F81322"/>
    <w:rsid w:val="00F82AED"/>
    <w:rsid w:val="00F835EA"/>
    <w:rsid w:val="00F83AF8"/>
    <w:rsid w:val="00F841CE"/>
    <w:rsid w:val="00F856F3"/>
    <w:rsid w:val="00F86A7C"/>
    <w:rsid w:val="00F86B9F"/>
    <w:rsid w:val="00F91A45"/>
    <w:rsid w:val="00F9201C"/>
    <w:rsid w:val="00F93E05"/>
    <w:rsid w:val="00F93E8C"/>
    <w:rsid w:val="00F94165"/>
    <w:rsid w:val="00F95175"/>
    <w:rsid w:val="00F95CE5"/>
    <w:rsid w:val="00F97DED"/>
    <w:rsid w:val="00FA0F11"/>
    <w:rsid w:val="00FA1D15"/>
    <w:rsid w:val="00FA1FE6"/>
    <w:rsid w:val="00FA23E1"/>
    <w:rsid w:val="00FA2969"/>
    <w:rsid w:val="00FA2E68"/>
    <w:rsid w:val="00FA5C4C"/>
    <w:rsid w:val="00FA791B"/>
    <w:rsid w:val="00FA7997"/>
    <w:rsid w:val="00FB0109"/>
    <w:rsid w:val="00FB1D26"/>
    <w:rsid w:val="00FB1D9A"/>
    <w:rsid w:val="00FB23F8"/>
    <w:rsid w:val="00FB2425"/>
    <w:rsid w:val="00FB24C1"/>
    <w:rsid w:val="00FB2EB9"/>
    <w:rsid w:val="00FB6B05"/>
    <w:rsid w:val="00FB6CD6"/>
    <w:rsid w:val="00FB7E47"/>
    <w:rsid w:val="00FC004C"/>
    <w:rsid w:val="00FC1212"/>
    <w:rsid w:val="00FC137A"/>
    <w:rsid w:val="00FC163F"/>
    <w:rsid w:val="00FC20EA"/>
    <w:rsid w:val="00FC25CB"/>
    <w:rsid w:val="00FC285A"/>
    <w:rsid w:val="00FC311A"/>
    <w:rsid w:val="00FC41AD"/>
    <w:rsid w:val="00FC45AE"/>
    <w:rsid w:val="00FC4972"/>
    <w:rsid w:val="00FC5264"/>
    <w:rsid w:val="00FC570F"/>
    <w:rsid w:val="00FD1338"/>
    <w:rsid w:val="00FD20D1"/>
    <w:rsid w:val="00FD2567"/>
    <w:rsid w:val="00FD4FCD"/>
    <w:rsid w:val="00FD5447"/>
    <w:rsid w:val="00FD5DC7"/>
    <w:rsid w:val="00FD6B2A"/>
    <w:rsid w:val="00FD79D8"/>
    <w:rsid w:val="00FE0734"/>
    <w:rsid w:val="00FE09E1"/>
    <w:rsid w:val="00FE1779"/>
    <w:rsid w:val="00FE299E"/>
    <w:rsid w:val="00FE6BFC"/>
    <w:rsid w:val="00FE6D0A"/>
    <w:rsid w:val="00FE7405"/>
    <w:rsid w:val="00FF0393"/>
    <w:rsid w:val="00FF0F8B"/>
    <w:rsid w:val="00FF1373"/>
    <w:rsid w:val="00FF21EA"/>
    <w:rsid w:val="00FF234E"/>
    <w:rsid w:val="00FF43D9"/>
    <w:rsid w:val="00FF5ABE"/>
    <w:rsid w:val="00FF63C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v:fill color="white" on="f"/>
      <v:stroke weight="1pt"/>
      <v:textbox inset="0,0,0,0"/>
    </o:shapedefaults>
    <o:shapelayout v:ext="edit">
      <o:idmap v:ext="edit" data="1"/>
    </o:shapelayout>
  </w:shapeDefaults>
  <w:decimalSymbol w:val=","/>
  <w:listSeparator w:val=";"/>
  <w14:docId w14:val="22B947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2A5901"/>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2A590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2A590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2A5901"/>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2A5901"/>
  </w:style>
  <w:style w:type="character" w:customStyle="1" w:styleId="19">
    <w:name w:val="Заголовок 1 Знак"/>
    <w:basedOn w:val="ac"/>
    <w:link w:val="18"/>
    <w:uiPriority w:val="9"/>
    <w:rsid w:val="002A5901"/>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2A5901"/>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2A5901"/>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2A5901"/>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2A5901"/>
    <w:rPr>
      <w:rFonts w:asciiTheme="majorHAnsi" w:eastAsiaTheme="majorEastAsia" w:hAnsiTheme="majorHAnsi" w:cstheme="majorBidi"/>
      <w:b/>
      <w:bCs/>
      <w:color w:val="5B9BD5" w:themeColor="accent1"/>
      <w:sz w:val="26"/>
      <w:szCs w:val="2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lsdException w:name="toc 4" w:uiPriority="39" w:qFormat="1"/>
    <w:lsdException w:name="footer" w:uiPriority="99"/>
    <w:lsdException w:name="caption" w:qFormat="1"/>
    <w:lsdException w:name="List Number" w:unhideWhenUsed="0"/>
    <w:lsdException w:name="List 2" w:qFormat="1"/>
    <w:lsdException w:name="List 3" w:qFormat="1"/>
    <w:lsdException w:name="List 4" w:semiHidden="0" w:unhideWhenUsed="0"/>
    <w:lsdException w:name="List 5" w:semiHidden="0" w:unhideWhenUsed="0"/>
    <w:lsdException w:name="List Bullet 5" w:qFormat="1"/>
    <w:lsdException w:name="Title" w:semiHidden="0" w:uiPriority="10" w:unhideWhenUsed="0" w:qFormat="1"/>
    <w:lsdException w:name="Default Paragraph Font" w:uiPriority="1"/>
    <w:lsdException w:name="List Continue 3" w:uiPriority="99"/>
    <w:lsdException w:name="Subtitle" w:semiHidden="0" w:unhideWhenUsed="0" w:qFormat="1"/>
    <w:lsdException w:name="Salutation" w:semiHidden="0" w:unhideWhenUsed="0"/>
    <w:lsdException w:name="Date" w:semiHidden="0" w:unhideWhenUsed="0"/>
    <w:lsdException w:name="Body Text First Indent" w:unhideWhenUsed="0"/>
    <w:lsdException w:name="Hyperlink" w:uiPriority="99"/>
    <w:lsdException w:name="Strong" w:semiHidden="0" w:unhideWhenUsed="0" w:qFormat="1"/>
    <w:lsdException w:name="Emphasis" w:semiHidden="0" w:unhideWhenUsed="0" w:qFormat="1"/>
    <w:lsdException w:name="Normal (Web)" w:uiPriority="99" w:qFormat="1"/>
    <w:lsdException w:name="No List" w:uiPriority="99"/>
    <w:lsdException w:name="Table Grid" w:semiHidden="0" w:uiPriority="59" w:unhideWhenUsed="0"/>
    <w:lsdException w:name="Placeholder Text" w:uiPriority="99"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latentStyles>
  <w:style w:type="paragraph" w:default="1" w:styleId="aa">
    <w:name w:val="Normal"/>
    <w:qFormat/>
    <w:rsid w:val="002A5901"/>
    <w:pPr>
      <w:spacing w:after="200" w:line="276" w:lineRule="auto"/>
    </w:pPr>
    <w:rPr>
      <w:rFonts w:asciiTheme="minorHAnsi" w:eastAsiaTheme="minorHAnsi" w:hAnsiTheme="minorHAnsi" w:cstheme="minorBidi"/>
      <w:sz w:val="22"/>
      <w:szCs w:val="22"/>
      <w:lang w:eastAsia="en-US"/>
    </w:rPr>
  </w:style>
  <w:style w:type="paragraph" w:styleId="18">
    <w:name w:val="heading 1"/>
    <w:basedOn w:val="aa"/>
    <w:next w:val="aa"/>
    <w:link w:val="19"/>
    <w:uiPriority w:val="9"/>
    <w:qFormat/>
    <w:rsid w:val="002A590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3">
    <w:name w:val="heading 2"/>
    <w:basedOn w:val="aa"/>
    <w:next w:val="aa"/>
    <w:link w:val="24"/>
    <w:uiPriority w:val="9"/>
    <w:unhideWhenUsed/>
    <w:qFormat/>
    <w:rsid w:val="002A590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32">
    <w:name w:val="heading 3"/>
    <w:basedOn w:val="aa"/>
    <w:next w:val="ab"/>
    <w:qFormat/>
    <w:rsid w:val="00D10177"/>
    <w:pPr>
      <w:keepNext/>
      <w:keepLines/>
      <w:numPr>
        <w:ilvl w:val="2"/>
        <w:numId w:val="36"/>
      </w:numPr>
      <w:spacing w:before="240" w:after="120"/>
      <w:outlineLvl w:val="2"/>
    </w:pPr>
    <w:rPr>
      <w:b/>
    </w:rPr>
  </w:style>
  <w:style w:type="paragraph" w:styleId="40">
    <w:name w:val="heading 4"/>
    <w:basedOn w:val="aa"/>
    <w:next w:val="ab"/>
    <w:qFormat/>
    <w:rsid w:val="00D10177"/>
    <w:pPr>
      <w:keepNext/>
      <w:keepLines/>
      <w:numPr>
        <w:ilvl w:val="3"/>
        <w:numId w:val="36"/>
      </w:numPr>
      <w:spacing w:before="240" w:after="120"/>
      <w:outlineLvl w:val="3"/>
    </w:pPr>
    <w:rPr>
      <w:b/>
    </w:rPr>
  </w:style>
  <w:style w:type="paragraph" w:styleId="5">
    <w:name w:val="heading 5"/>
    <w:basedOn w:val="aa"/>
    <w:next w:val="aa"/>
    <w:qFormat/>
    <w:rsid w:val="00D10177"/>
    <w:pPr>
      <w:numPr>
        <w:ilvl w:val="4"/>
        <w:numId w:val="36"/>
      </w:numPr>
      <w:spacing w:before="240"/>
      <w:outlineLvl w:val="4"/>
    </w:pPr>
  </w:style>
  <w:style w:type="paragraph" w:styleId="6">
    <w:name w:val="heading 6"/>
    <w:basedOn w:val="aa"/>
    <w:next w:val="aa"/>
    <w:qFormat/>
    <w:rsid w:val="00D10177"/>
    <w:pPr>
      <w:numPr>
        <w:ilvl w:val="5"/>
        <w:numId w:val="36"/>
      </w:numPr>
      <w:spacing w:before="240"/>
      <w:outlineLvl w:val="5"/>
    </w:pPr>
    <w:rPr>
      <w:i/>
    </w:rPr>
  </w:style>
  <w:style w:type="paragraph" w:styleId="7">
    <w:name w:val="heading 7"/>
    <w:basedOn w:val="aa"/>
    <w:next w:val="aa"/>
    <w:qFormat/>
    <w:rsid w:val="00D10177"/>
    <w:pPr>
      <w:numPr>
        <w:ilvl w:val="6"/>
        <w:numId w:val="36"/>
      </w:numPr>
      <w:spacing w:before="240"/>
      <w:outlineLvl w:val="6"/>
    </w:pPr>
    <w:rPr>
      <w:sz w:val="20"/>
    </w:rPr>
  </w:style>
  <w:style w:type="paragraph" w:styleId="8">
    <w:name w:val="heading 8"/>
    <w:basedOn w:val="aa"/>
    <w:next w:val="aa"/>
    <w:qFormat/>
    <w:rsid w:val="00D10177"/>
    <w:pPr>
      <w:numPr>
        <w:ilvl w:val="7"/>
        <w:numId w:val="36"/>
      </w:numPr>
      <w:spacing w:before="240"/>
      <w:outlineLvl w:val="7"/>
    </w:pPr>
    <w:rPr>
      <w:i/>
      <w:sz w:val="20"/>
    </w:rPr>
  </w:style>
  <w:style w:type="paragraph" w:styleId="9">
    <w:name w:val="heading 9"/>
    <w:basedOn w:val="aa"/>
    <w:next w:val="aa"/>
    <w:qFormat/>
    <w:rsid w:val="00D10177"/>
    <w:pPr>
      <w:numPr>
        <w:ilvl w:val="8"/>
        <w:numId w:val="36"/>
      </w:numPr>
      <w:spacing w:before="240"/>
      <w:outlineLvl w:val="8"/>
    </w:pPr>
    <w:rPr>
      <w:b/>
      <w:i/>
      <w:sz w:val="18"/>
    </w:rPr>
  </w:style>
  <w:style w:type="character" w:default="1" w:styleId="ac">
    <w:name w:val="Default Paragraph Font"/>
    <w:uiPriority w:val="1"/>
    <w:semiHidden/>
    <w:unhideWhenUsed/>
    <w:rsid w:val="002A5901"/>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rsid w:val="002A5901"/>
  </w:style>
  <w:style w:type="character" w:customStyle="1" w:styleId="19">
    <w:name w:val="Заголовок 1 Знак"/>
    <w:basedOn w:val="ac"/>
    <w:link w:val="18"/>
    <w:uiPriority w:val="9"/>
    <w:rsid w:val="002A5901"/>
    <w:rPr>
      <w:rFonts w:asciiTheme="majorHAnsi" w:eastAsiaTheme="majorEastAsia" w:hAnsiTheme="majorHAnsi" w:cstheme="majorBidi"/>
      <w:b/>
      <w:bCs/>
      <w:color w:val="2E74B5" w:themeColor="accent1" w:themeShade="BF"/>
      <w:sz w:val="28"/>
      <w:szCs w:val="28"/>
      <w:lang w:eastAsia="en-US"/>
    </w:rPr>
  </w:style>
  <w:style w:type="paragraph" w:styleId="af">
    <w:name w:val="header"/>
    <w:basedOn w:val="aa"/>
    <w:link w:val="af0"/>
    <w:rsid w:val="00D10177"/>
    <w:pPr>
      <w:tabs>
        <w:tab w:val="center" w:pos="4153"/>
        <w:tab w:val="right" w:pos="8306"/>
      </w:tabs>
    </w:pPr>
  </w:style>
  <w:style w:type="character" w:customStyle="1" w:styleId="af0">
    <w:name w:val="Верхний колонтитул Знак"/>
    <w:link w:val="af"/>
    <w:rsid w:val="00474A03"/>
    <w:rPr>
      <w:sz w:val="24"/>
      <w:szCs w:val="24"/>
    </w:rPr>
  </w:style>
  <w:style w:type="paragraph" w:styleId="af1">
    <w:name w:val="footer"/>
    <w:basedOn w:val="aa"/>
    <w:link w:val="af2"/>
    <w:uiPriority w:val="99"/>
    <w:rsid w:val="00D10177"/>
    <w:pPr>
      <w:tabs>
        <w:tab w:val="center" w:pos="4819"/>
        <w:tab w:val="right" w:pos="9071"/>
      </w:tabs>
      <w:spacing w:before="120" w:after="120"/>
    </w:pPr>
    <w:rPr>
      <w:snapToGrid w:val="0"/>
      <w:lang w:val="en-US"/>
    </w:rPr>
  </w:style>
  <w:style w:type="character" w:styleId="af3">
    <w:name w:val="page number"/>
    <w:basedOn w:val="ac"/>
    <w:rsid w:val="00D10177"/>
    <w:rPr>
      <w:rFonts w:ascii="Times New Roman" w:hAnsi="Times New Roman"/>
      <w:i/>
      <w:sz w:val="22"/>
    </w:rPr>
  </w:style>
  <w:style w:type="paragraph" w:styleId="af4">
    <w:name w:val="List Paragraph"/>
    <w:aliases w:val="ПАРАГРАФ,Абзац списка для документа,Абзац списка основной,Текст с номером,Варианты ответов"/>
    <w:basedOn w:val="aa"/>
    <w:link w:val="af5"/>
    <w:qFormat/>
    <w:rsid w:val="00886FC8"/>
    <w:pPr>
      <w:ind w:left="567"/>
      <w:contextualSpacing/>
    </w:pPr>
    <w:rPr>
      <w:rFonts w:eastAsia="Times New Roman" w:cs="Times New Roman"/>
      <w:szCs w:val="28"/>
      <w:lang w:eastAsia="ru-RU"/>
    </w:rPr>
  </w:style>
  <w:style w:type="table" w:styleId="af6">
    <w:name w:val="Table Grid"/>
    <w:basedOn w:val="ad"/>
    <w:uiPriority w:val="59"/>
    <w:rsid w:val="00474A0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
    <w:name w:val="HTML Address"/>
    <w:basedOn w:val="aa"/>
    <w:link w:val="HTML0"/>
    <w:rsid w:val="00474A03"/>
    <w:rPr>
      <w:i/>
      <w:iCs/>
      <w:color w:val="0000FF"/>
      <w:sz w:val="26"/>
    </w:rPr>
  </w:style>
  <w:style w:type="paragraph" w:styleId="af7">
    <w:name w:val="TOC Heading"/>
    <w:basedOn w:val="18"/>
    <w:next w:val="aa"/>
    <w:uiPriority w:val="39"/>
    <w:rsid w:val="00474A03"/>
    <w:pPr>
      <w:spacing w:after="60"/>
      <w:ind w:firstLine="851"/>
      <w:outlineLvl w:val="9"/>
    </w:pPr>
    <w:rPr>
      <w:rFonts w:ascii="Cambria" w:hAnsi="Cambria"/>
      <w:bCs w:val="0"/>
      <w:kern w:val="32"/>
    </w:rPr>
  </w:style>
  <w:style w:type="paragraph" w:styleId="21">
    <w:name w:val="List Bullet 2"/>
    <w:basedOn w:val="aa"/>
    <w:rsid w:val="00D10177"/>
    <w:pPr>
      <w:numPr>
        <w:numId w:val="34"/>
      </w:numPr>
    </w:pPr>
  </w:style>
  <w:style w:type="character" w:customStyle="1" w:styleId="HTML0">
    <w:name w:val="Адрес HTML Знак"/>
    <w:link w:val="HTML"/>
    <w:rsid w:val="00474A03"/>
    <w:rPr>
      <w:i/>
      <w:iCs/>
      <w:color w:val="0000FF"/>
      <w:sz w:val="26"/>
      <w:szCs w:val="24"/>
    </w:rPr>
  </w:style>
  <w:style w:type="paragraph" w:customStyle="1" w:styleId="1a">
    <w:name w:val="Заголовок 1 Для приложений"/>
    <w:basedOn w:val="18"/>
    <w:next w:val="1b"/>
    <w:rsid w:val="00474A03"/>
    <w:rPr>
      <w:caps/>
    </w:rPr>
  </w:style>
  <w:style w:type="paragraph" w:styleId="1c">
    <w:name w:val="toc 1"/>
    <w:basedOn w:val="aa"/>
    <w:next w:val="aa"/>
    <w:uiPriority w:val="39"/>
    <w:rsid w:val="00D10177"/>
    <w:pPr>
      <w:tabs>
        <w:tab w:val="left" w:pos="567"/>
        <w:tab w:val="left" w:pos="1134"/>
        <w:tab w:val="right" w:leader="dot" w:pos="9356"/>
      </w:tabs>
      <w:ind w:left="567" w:right="849" w:hanging="567"/>
    </w:pPr>
    <w:rPr>
      <w:noProof/>
    </w:rPr>
  </w:style>
  <w:style w:type="paragraph" w:styleId="a8">
    <w:name w:val="List"/>
    <w:basedOn w:val="aa"/>
    <w:rsid w:val="00474A03"/>
    <w:pPr>
      <w:numPr>
        <w:numId w:val="15"/>
      </w:numPr>
    </w:pPr>
  </w:style>
  <w:style w:type="paragraph" w:styleId="af8">
    <w:name w:val="caption"/>
    <w:basedOn w:val="aa"/>
    <w:next w:val="aa"/>
    <w:qFormat/>
    <w:rsid w:val="00D10177"/>
    <w:pPr>
      <w:spacing w:before="120" w:after="120"/>
      <w:jc w:val="center"/>
    </w:pPr>
    <w:rPr>
      <w:b/>
    </w:rPr>
  </w:style>
  <w:style w:type="paragraph" w:customStyle="1" w:styleId="25">
    <w:name w:val="Заголовок 2 Для приложений"/>
    <w:basedOn w:val="23"/>
    <w:next w:val="aa"/>
    <w:rsid w:val="00474A03"/>
    <w:pPr>
      <w:tabs>
        <w:tab w:val="num" w:pos="3412"/>
      </w:tabs>
      <w:spacing w:after="360"/>
      <w:jc w:val="center"/>
    </w:pPr>
  </w:style>
  <w:style w:type="paragraph" w:styleId="26">
    <w:name w:val="toc 2"/>
    <w:basedOn w:val="aa"/>
    <w:next w:val="aa"/>
    <w:uiPriority w:val="39"/>
    <w:rsid w:val="00D10177"/>
    <w:pPr>
      <w:tabs>
        <w:tab w:val="right" w:leader="dot" w:pos="9356"/>
      </w:tabs>
      <w:ind w:left="567" w:right="849"/>
    </w:pPr>
    <w:rPr>
      <w:noProof/>
    </w:rPr>
  </w:style>
  <w:style w:type="paragraph" w:styleId="42">
    <w:name w:val="toc 4"/>
    <w:basedOn w:val="aa"/>
    <w:next w:val="aa"/>
    <w:autoRedefine/>
    <w:uiPriority w:val="39"/>
    <w:rsid w:val="00D10177"/>
    <w:pPr>
      <w:ind w:left="720"/>
    </w:pPr>
  </w:style>
  <w:style w:type="paragraph" w:styleId="51">
    <w:name w:val="toc 5"/>
    <w:basedOn w:val="aa"/>
    <w:next w:val="aa"/>
    <w:autoRedefine/>
    <w:semiHidden/>
    <w:rsid w:val="00D10177"/>
    <w:pPr>
      <w:ind w:left="960"/>
    </w:pPr>
  </w:style>
  <w:style w:type="paragraph" w:styleId="60">
    <w:name w:val="toc 6"/>
    <w:basedOn w:val="aa"/>
    <w:next w:val="aa"/>
    <w:autoRedefine/>
    <w:semiHidden/>
    <w:rsid w:val="00D10177"/>
    <w:pPr>
      <w:ind w:left="1200"/>
    </w:pPr>
  </w:style>
  <w:style w:type="paragraph" w:styleId="70">
    <w:name w:val="toc 7"/>
    <w:basedOn w:val="aa"/>
    <w:next w:val="aa"/>
    <w:autoRedefine/>
    <w:semiHidden/>
    <w:rsid w:val="00D10177"/>
    <w:pPr>
      <w:ind w:left="1440"/>
    </w:pPr>
  </w:style>
  <w:style w:type="paragraph" w:styleId="80">
    <w:name w:val="toc 8"/>
    <w:basedOn w:val="aa"/>
    <w:next w:val="aa"/>
    <w:autoRedefine/>
    <w:semiHidden/>
    <w:rsid w:val="00D10177"/>
    <w:pPr>
      <w:ind w:left="1680"/>
    </w:pPr>
  </w:style>
  <w:style w:type="paragraph" w:styleId="90">
    <w:name w:val="toc 9"/>
    <w:basedOn w:val="aa"/>
    <w:next w:val="aa"/>
    <w:autoRedefine/>
    <w:semiHidden/>
    <w:rsid w:val="00D10177"/>
    <w:pPr>
      <w:ind w:left="1920"/>
    </w:pPr>
  </w:style>
  <w:style w:type="paragraph" w:customStyle="1" w:styleId="33">
    <w:name w:val="Пункт 3 уровень"/>
    <w:basedOn w:val="32"/>
    <w:rsid w:val="00474A03"/>
    <w:pPr>
      <w:numPr>
        <w:ilvl w:val="0"/>
        <w:numId w:val="0"/>
      </w:numPr>
      <w:spacing w:before="60"/>
    </w:pPr>
    <w:rPr>
      <w:b w:val="0"/>
    </w:rPr>
  </w:style>
  <w:style w:type="paragraph" w:customStyle="1" w:styleId="43">
    <w:name w:val="Пункт 4 уровень"/>
    <w:basedOn w:val="40"/>
    <w:rsid w:val="00474A03"/>
    <w:pPr>
      <w:numPr>
        <w:ilvl w:val="0"/>
        <w:numId w:val="0"/>
      </w:numPr>
      <w:spacing w:before="60"/>
    </w:pPr>
    <w:rPr>
      <w:b w:val="0"/>
    </w:rPr>
  </w:style>
  <w:style w:type="paragraph" w:customStyle="1" w:styleId="2">
    <w:name w:val="Пункт 2 уровень"/>
    <w:basedOn w:val="23"/>
    <w:rsid w:val="00474A03"/>
    <w:pPr>
      <w:numPr>
        <w:numId w:val="21"/>
      </w:numPr>
      <w:spacing w:before="60"/>
    </w:pPr>
    <w:rPr>
      <w:b w:val="0"/>
    </w:rPr>
  </w:style>
  <w:style w:type="paragraph" w:customStyle="1" w:styleId="14">
    <w:name w:val="1_Маркированный"/>
    <w:basedOn w:val="af9"/>
    <w:qFormat/>
    <w:rsid w:val="00A72FD6"/>
    <w:pPr>
      <w:numPr>
        <w:numId w:val="10"/>
      </w:numPr>
      <w:ind w:left="1353"/>
    </w:pPr>
  </w:style>
  <w:style w:type="character" w:customStyle="1" w:styleId="af2">
    <w:name w:val="Нижний колонтитул Знак"/>
    <w:link w:val="af1"/>
    <w:uiPriority w:val="99"/>
    <w:rsid w:val="00474A03"/>
    <w:rPr>
      <w:snapToGrid w:val="0"/>
      <w:sz w:val="22"/>
      <w:szCs w:val="24"/>
      <w:lang w:val="en-US"/>
    </w:rPr>
  </w:style>
  <w:style w:type="paragraph" w:styleId="afa">
    <w:name w:val="Plain Text"/>
    <w:basedOn w:val="aa"/>
    <w:link w:val="afb"/>
    <w:semiHidden/>
    <w:rsid w:val="00474A03"/>
    <w:rPr>
      <w:rFonts w:ascii="Courier New" w:hAnsi="Courier New" w:cs="Courier New"/>
      <w:sz w:val="20"/>
      <w:szCs w:val="20"/>
    </w:rPr>
  </w:style>
  <w:style w:type="paragraph" w:styleId="52">
    <w:name w:val="List Bullet 5"/>
    <w:basedOn w:val="aa"/>
    <w:rsid w:val="00474A03"/>
    <w:pPr>
      <w:tabs>
        <w:tab w:val="num" w:pos="1492"/>
      </w:tabs>
      <w:ind w:left="1492" w:hanging="360"/>
    </w:pPr>
    <w:rPr>
      <w:sz w:val="28"/>
      <w:szCs w:val="28"/>
    </w:rPr>
  </w:style>
  <w:style w:type="paragraph" w:customStyle="1" w:styleId="120">
    <w:name w:val="1_Пункт_2"/>
    <w:basedOn w:val="22"/>
    <w:rsid w:val="00474A03"/>
    <w:pPr>
      <w:numPr>
        <w:numId w:val="0"/>
      </w:numPr>
    </w:pPr>
  </w:style>
  <w:style w:type="paragraph" w:styleId="27">
    <w:name w:val="List 2"/>
    <w:basedOn w:val="23"/>
    <w:rsid w:val="00474A03"/>
    <w:pPr>
      <w:spacing w:before="0"/>
    </w:pPr>
    <w:rPr>
      <w:b w:val="0"/>
      <w:bCs w:val="0"/>
      <w:iCs/>
      <w:sz w:val="24"/>
    </w:rPr>
  </w:style>
  <w:style w:type="paragraph" w:customStyle="1" w:styleId="130">
    <w:name w:val="1_Пункт_3"/>
    <w:basedOn w:val="aa"/>
    <w:rsid w:val="00474A03"/>
    <w:pPr>
      <w:keepNext/>
      <w:numPr>
        <w:ilvl w:val="1"/>
        <w:numId w:val="22"/>
      </w:numPr>
      <w:tabs>
        <w:tab w:val="left" w:pos="1701"/>
      </w:tabs>
      <w:ind w:right="284"/>
      <w:outlineLvl w:val="2"/>
    </w:pPr>
    <w:rPr>
      <w:kern w:val="28"/>
      <w:sz w:val="28"/>
      <w:szCs w:val="28"/>
    </w:rPr>
  </w:style>
  <w:style w:type="paragraph" w:customStyle="1" w:styleId="140">
    <w:name w:val="1_Пункт_4"/>
    <w:basedOn w:val="41"/>
    <w:rsid w:val="00474A03"/>
    <w:pPr>
      <w:numPr>
        <w:ilvl w:val="0"/>
        <w:numId w:val="0"/>
      </w:numPr>
    </w:pPr>
  </w:style>
  <w:style w:type="paragraph" w:customStyle="1" w:styleId="1d">
    <w:name w:val="1_Название_проекта_НИР"/>
    <w:basedOn w:val="aa"/>
    <w:next w:val="aa"/>
    <w:uiPriority w:val="99"/>
    <w:rsid w:val="00474A03"/>
    <w:pPr>
      <w:keepNext/>
      <w:keepLines/>
      <w:suppressLineNumbers/>
      <w:spacing w:before="480" w:after="480"/>
      <w:ind w:left="284" w:right="284"/>
      <w:jc w:val="center"/>
    </w:pPr>
    <w:rPr>
      <w:sz w:val="32"/>
      <w:szCs w:val="26"/>
    </w:rPr>
  </w:style>
  <w:style w:type="paragraph" w:customStyle="1" w:styleId="afc">
    <w:name w:val="Обычный для таблиц"/>
    <w:basedOn w:val="aa"/>
    <w:autoRedefine/>
    <w:rsid w:val="00474A03"/>
    <w:pPr>
      <w:jc w:val="center"/>
    </w:pPr>
    <w:rPr>
      <w:szCs w:val="20"/>
    </w:rPr>
  </w:style>
  <w:style w:type="character" w:styleId="afd">
    <w:name w:val="Hyperlink"/>
    <w:basedOn w:val="ac"/>
    <w:uiPriority w:val="99"/>
    <w:rsid w:val="00D10177"/>
    <w:rPr>
      <w:color w:val="000080"/>
      <w:u w:val="single"/>
    </w:rPr>
  </w:style>
  <w:style w:type="paragraph" w:customStyle="1" w:styleId="15">
    <w:name w:val="1_Список_а)"/>
    <w:basedOn w:val="a8"/>
    <w:rsid w:val="00474A03"/>
    <w:pPr>
      <w:numPr>
        <w:numId w:val="16"/>
      </w:numPr>
      <w:ind w:left="284" w:right="284" w:firstLine="567"/>
    </w:pPr>
    <w:rPr>
      <w:sz w:val="28"/>
    </w:rPr>
  </w:style>
  <w:style w:type="paragraph" w:customStyle="1" w:styleId="a3">
    <w:name w:val="Стиль полужирный"/>
    <w:basedOn w:val="aa"/>
    <w:rsid w:val="00474A03"/>
    <w:pPr>
      <w:numPr>
        <w:ilvl w:val="1"/>
        <w:numId w:val="30"/>
      </w:numPr>
      <w:spacing w:before="240" w:after="120"/>
      <w:outlineLvl w:val="1"/>
    </w:pPr>
    <w:rPr>
      <w:b/>
      <w:bCs/>
    </w:rPr>
  </w:style>
  <w:style w:type="paragraph" w:customStyle="1" w:styleId="1e">
    <w:name w:val="1_Количество_листов_НИР"/>
    <w:basedOn w:val="aa"/>
    <w:semiHidden/>
    <w:rsid w:val="00474A03"/>
    <w:pPr>
      <w:ind w:left="284" w:right="284"/>
      <w:jc w:val="center"/>
    </w:pPr>
    <w:rPr>
      <w:sz w:val="28"/>
    </w:rPr>
  </w:style>
  <w:style w:type="paragraph" w:customStyle="1" w:styleId="1f">
    <w:name w:val="1_Наименование_темы_НИР"/>
    <w:basedOn w:val="aa"/>
    <w:next w:val="aa"/>
    <w:unhideWhenUsed/>
    <w:rsid w:val="00474A03"/>
    <w:pPr>
      <w:keepNext/>
      <w:keepLines/>
      <w:suppressLineNumbers/>
      <w:spacing w:before="60"/>
      <w:ind w:left="284" w:right="284"/>
      <w:jc w:val="center"/>
    </w:pPr>
    <w:rPr>
      <w:bCs/>
      <w:caps/>
      <w:sz w:val="32"/>
      <w:szCs w:val="26"/>
    </w:rPr>
  </w:style>
  <w:style w:type="paragraph" w:styleId="HTML1">
    <w:name w:val="HTML Preformatted"/>
    <w:basedOn w:val="aa"/>
    <w:link w:val="HTML2"/>
    <w:rsid w:val="00D1017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rPr>
  </w:style>
  <w:style w:type="character" w:customStyle="1" w:styleId="HTML2">
    <w:name w:val="Стандартный HTML Знак"/>
    <w:link w:val="HTML1"/>
    <w:rsid w:val="00474A03"/>
    <w:rPr>
      <w:rFonts w:ascii="Courier New" w:eastAsia="Courier New" w:hAnsi="Courier New" w:cs="Courier New"/>
      <w:szCs w:val="24"/>
    </w:rPr>
  </w:style>
  <w:style w:type="paragraph" w:customStyle="1" w:styleId="1">
    <w:name w:val="1_Таблица_список_маркированный"/>
    <w:basedOn w:val="aa"/>
    <w:rsid w:val="00474A03"/>
    <w:pPr>
      <w:keepNext/>
      <w:numPr>
        <w:numId w:val="17"/>
      </w:numPr>
      <w:spacing w:before="60"/>
      <w:ind w:right="113"/>
    </w:pPr>
    <w:rPr>
      <w:bCs/>
      <w:sz w:val="28"/>
    </w:rPr>
  </w:style>
  <w:style w:type="paragraph" w:customStyle="1" w:styleId="114">
    <w:name w:val="1_Таблица_шапка_14ц"/>
    <w:basedOn w:val="aa"/>
    <w:semiHidden/>
    <w:rsid w:val="00474A03"/>
    <w:pPr>
      <w:keepNext/>
      <w:spacing w:before="60"/>
      <w:jc w:val="center"/>
    </w:pPr>
    <w:rPr>
      <w:b/>
      <w:sz w:val="28"/>
    </w:rPr>
  </w:style>
  <w:style w:type="paragraph" w:customStyle="1" w:styleId="1f0">
    <w:name w:val="1_Заголовок_приложения_НИР"/>
    <w:basedOn w:val="1a"/>
    <w:next w:val="1b"/>
    <w:rsid w:val="00474A03"/>
    <w:pPr>
      <w:ind w:left="284" w:right="284"/>
    </w:pPr>
    <w:rPr>
      <w:caps w:val="0"/>
    </w:rPr>
  </w:style>
  <w:style w:type="character" w:customStyle="1" w:styleId="afb">
    <w:name w:val="Текст Знак"/>
    <w:link w:val="afa"/>
    <w:semiHidden/>
    <w:rsid w:val="00474A03"/>
    <w:rPr>
      <w:rFonts w:ascii="Courier New" w:hAnsi="Courier New" w:cs="Courier New"/>
    </w:rPr>
  </w:style>
  <w:style w:type="paragraph" w:customStyle="1" w:styleId="1f1">
    <w:name w:val="1_ВВЕДЕНИЕ_НИР"/>
    <w:basedOn w:val="afa"/>
    <w:next w:val="1b"/>
    <w:rsid w:val="00474A03"/>
    <w:pPr>
      <w:keepNext/>
      <w:pageBreakBefore/>
      <w:suppressLineNumbers/>
      <w:spacing w:before="360" w:after="480"/>
      <w:ind w:left="284" w:right="284"/>
      <w:jc w:val="center"/>
    </w:pPr>
    <w:rPr>
      <w:rFonts w:ascii="Arial" w:hAnsi="Arial" w:cs="Arial"/>
      <w:bCs/>
      <w:caps/>
      <w:sz w:val="32"/>
      <w:szCs w:val="30"/>
    </w:rPr>
  </w:style>
  <w:style w:type="paragraph" w:styleId="afe">
    <w:name w:val="Balloon Text"/>
    <w:basedOn w:val="aa"/>
    <w:link w:val="aff"/>
    <w:semiHidden/>
    <w:rsid w:val="00D10177"/>
    <w:rPr>
      <w:rFonts w:ascii="Tahoma" w:hAnsi="Tahoma" w:cs="Tahoma"/>
      <w:sz w:val="16"/>
      <w:szCs w:val="16"/>
    </w:rPr>
  </w:style>
  <w:style w:type="character" w:customStyle="1" w:styleId="aff">
    <w:name w:val="Текст выноски Знак"/>
    <w:link w:val="afe"/>
    <w:semiHidden/>
    <w:rsid w:val="00474A03"/>
    <w:rPr>
      <w:rFonts w:ascii="Tahoma" w:hAnsi="Tahoma" w:cs="Tahoma"/>
      <w:sz w:val="16"/>
      <w:szCs w:val="16"/>
    </w:rPr>
  </w:style>
  <w:style w:type="paragraph" w:customStyle="1" w:styleId="aff0">
    <w:name w:val="Наименование"/>
    <w:basedOn w:val="aa"/>
    <w:semiHidden/>
    <w:rsid w:val="00474A03"/>
    <w:pPr>
      <w:spacing w:before="60" w:after="120"/>
      <w:jc w:val="center"/>
    </w:pPr>
    <w:rPr>
      <w:rFonts w:ascii="Arial" w:hAnsi="Arial" w:cs="Arial"/>
      <w:b/>
      <w:bCs/>
      <w:sz w:val="32"/>
      <w:szCs w:val="32"/>
    </w:rPr>
  </w:style>
  <w:style w:type="paragraph" w:styleId="aff1">
    <w:name w:val="annotation text"/>
    <w:basedOn w:val="aa"/>
    <w:link w:val="aff2"/>
    <w:rsid w:val="00D10177"/>
    <w:rPr>
      <w:sz w:val="20"/>
      <w:szCs w:val="20"/>
    </w:rPr>
  </w:style>
  <w:style w:type="character" w:customStyle="1" w:styleId="aff2">
    <w:name w:val="Текст примечания Знак"/>
    <w:link w:val="aff1"/>
    <w:rsid w:val="00474A03"/>
  </w:style>
  <w:style w:type="paragraph" w:styleId="aff3">
    <w:name w:val="envelope address"/>
    <w:basedOn w:val="aa"/>
    <w:rsid w:val="00474A03"/>
    <w:pPr>
      <w:framePr w:w="7920" w:h="1980" w:hRule="exact" w:hSpace="180" w:wrap="auto" w:hAnchor="page" w:xAlign="center" w:yAlign="bottom"/>
      <w:ind w:left="2880"/>
    </w:pPr>
    <w:rPr>
      <w:rFonts w:ascii="Cambria" w:hAnsi="Cambria"/>
    </w:rPr>
  </w:style>
  <w:style w:type="paragraph" w:styleId="a2">
    <w:name w:val="List Bullet"/>
    <w:basedOn w:val="aa"/>
    <w:rsid w:val="00D10177"/>
    <w:pPr>
      <w:keepLines/>
      <w:numPr>
        <w:numId w:val="33"/>
      </w:numPr>
    </w:pPr>
    <w:rPr>
      <w:snapToGrid w:val="0"/>
    </w:rPr>
  </w:style>
  <w:style w:type="paragraph" w:customStyle="1" w:styleId="1f2">
    <w:name w:val="1_Обозначение_НИР"/>
    <w:basedOn w:val="aa"/>
    <w:next w:val="aa"/>
    <w:semiHidden/>
    <w:rsid w:val="00474A03"/>
    <w:pPr>
      <w:ind w:left="284"/>
      <w:jc w:val="center"/>
    </w:pPr>
    <w:rPr>
      <w:caps/>
      <w:sz w:val="28"/>
      <w:szCs w:val="32"/>
    </w:rPr>
  </w:style>
  <w:style w:type="paragraph" w:customStyle="1" w:styleId="1f3">
    <w:name w:val="1_Количество_листов_титул_НИР"/>
    <w:basedOn w:val="1f2"/>
    <w:next w:val="aa"/>
    <w:rsid w:val="00474A03"/>
    <w:pPr>
      <w:spacing w:before="240" w:after="240"/>
      <w:ind w:right="284"/>
    </w:pPr>
    <w:rPr>
      <w:caps w:val="0"/>
    </w:rPr>
  </w:style>
  <w:style w:type="paragraph" w:styleId="30">
    <w:name w:val="List 3"/>
    <w:basedOn w:val="32"/>
    <w:rsid w:val="00474A03"/>
    <w:pPr>
      <w:numPr>
        <w:ilvl w:val="0"/>
        <w:numId w:val="23"/>
      </w:numPr>
      <w:tabs>
        <w:tab w:val="left" w:pos="0"/>
      </w:tabs>
      <w:spacing w:before="0" w:after="0"/>
    </w:pPr>
    <w:rPr>
      <w:b w:val="0"/>
      <w:bCs/>
    </w:rPr>
  </w:style>
  <w:style w:type="paragraph" w:styleId="aff4">
    <w:name w:val="footnote text"/>
    <w:basedOn w:val="aa"/>
    <w:link w:val="aff5"/>
    <w:semiHidden/>
    <w:rsid w:val="00D10177"/>
    <w:rPr>
      <w:sz w:val="20"/>
    </w:rPr>
  </w:style>
  <w:style w:type="character" w:customStyle="1" w:styleId="aff5">
    <w:name w:val="Текст сноски Знак"/>
    <w:link w:val="aff4"/>
    <w:semiHidden/>
    <w:rsid w:val="00474A03"/>
    <w:rPr>
      <w:szCs w:val="24"/>
    </w:rPr>
  </w:style>
  <w:style w:type="character" w:styleId="aff6">
    <w:name w:val="footnote reference"/>
    <w:basedOn w:val="ac"/>
    <w:semiHidden/>
    <w:rsid w:val="00D10177"/>
    <w:rPr>
      <w:vertAlign w:val="superscript"/>
    </w:rPr>
  </w:style>
  <w:style w:type="paragraph" w:styleId="34">
    <w:name w:val="toc 3"/>
    <w:basedOn w:val="aa"/>
    <w:next w:val="aa"/>
    <w:autoRedefine/>
    <w:uiPriority w:val="39"/>
    <w:rsid w:val="00D10177"/>
    <w:pPr>
      <w:tabs>
        <w:tab w:val="left" w:pos="1843"/>
        <w:tab w:val="right" w:leader="dot" w:pos="9338"/>
      </w:tabs>
      <w:ind w:left="1843" w:hanging="709"/>
    </w:pPr>
  </w:style>
  <w:style w:type="paragraph" w:styleId="28">
    <w:name w:val="List Continue 2"/>
    <w:basedOn w:val="aa"/>
    <w:rsid w:val="00474A03"/>
    <w:pPr>
      <w:spacing w:after="120"/>
      <w:ind w:left="566" w:right="284" w:firstLine="851"/>
    </w:pPr>
    <w:rPr>
      <w:sz w:val="28"/>
      <w:szCs w:val="20"/>
    </w:rPr>
  </w:style>
  <w:style w:type="paragraph" w:customStyle="1" w:styleId="1f4">
    <w:name w:val="1_СОДЕРЖАНИЕ_НИР"/>
    <w:basedOn w:val="aa"/>
    <w:rsid w:val="00474A03"/>
    <w:pPr>
      <w:pageBreakBefore/>
      <w:suppressLineNumbers/>
      <w:spacing w:before="360" w:after="480"/>
      <w:jc w:val="center"/>
    </w:pPr>
    <w:rPr>
      <w:rFonts w:ascii="Arial" w:hAnsi="Arial"/>
      <w:bCs/>
      <w:caps/>
      <w:sz w:val="32"/>
      <w:szCs w:val="32"/>
    </w:rPr>
  </w:style>
  <w:style w:type="paragraph" w:customStyle="1" w:styleId="1f5">
    <w:name w:val="1_Рисунок_НИР"/>
    <w:next w:val="aa"/>
    <w:qFormat/>
    <w:rsid w:val="00474A03"/>
    <w:pPr>
      <w:spacing w:before="120" w:after="240"/>
      <w:jc w:val="center"/>
    </w:pPr>
    <w:rPr>
      <w:bCs/>
      <w:sz w:val="28"/>
      <w:szCs w:val="24"/>
    </w:rPr>
  </w:style>
  <w:style w:type="numbering" w:customStyle="1" w:styleId="a7">
    <w:name w:val="Стиль маркированный"/>
    <w:rsid w:val="00474A03"/>
    <w:pPr>
      <w:numPr>
        <w:numId w:val="26"/>
      </w:numPr>
    </w:pPr>
  </w:style>
  <w:style w:type="character" w:customStyle="1" w:styleId="aff7">
    <w:name w:val="Стиль многоуровневый"/>
    <w:uiPriority w:val="99"/>
    <w:rsid w:val="00474A03"/>
    <w:rPr>
      <w:rFonts w:ascii="Times New Roman" w:hAnsi="Times New Roman" w:cs="Times New Roman"/>
      <w:b/>
      <w:sz w:val="26"/>
    </w:rPr>
  </w:style>
  <w:style w:type="numbering" w:customStyle="1" w:styleId="12">
    <w:name w:val="Стиль многоуровневый1"/>
    <w:rsid w:val="00474A03"/>
    <w:pPr>
      <w:numPr>
        <w:numId w:val="27"/>
      </w:numPr>
    </w:pPr>
  </w:style>
  <w:style w:type="numbering" w:customStyle="1" w:styleId="20">
    <w:name w:val="Стиль многоуровневый2"/>
    <w:rsid w:val="00474A03"/>
    <w:pPr>
      <w:numPr>
        <w:numId w:val="28"/>
      </w:numPr>
    </w:pPr>
  </w:style>
  <w:style w:type="numbering" w:customStyle="1" w:styleId="3">
    <w:name w:val="Стиль многоуровневый3"/>
    <w:rsid w:val="00474A03"/>
    <w:pPr>
      <w:numPr>
        <w:numId w:val="29"/>
      </w:numPr>
    </w:pPr>
  </w:style>
  <w:style w:type="paragraph" w:styleId="aff8">
    <w:name w:val="No Spacing"/>
    <w:link w:val="aff9"/>
    <w:uiPriority w:val="1"/>
    <w:qFormat/>
    <w:rsid w:val="002A5901"/>
    <w:rPr>
      <w:rFonts w:asciiTheme="minorHAnsi" w:eastAsiaTheme="minorHAnsi" w:hAnsiTheme="minorHAnsi" w:cstheme="minorBidi"/>
      <w:sz w:val="22"/>
      <w:szCs w:val="22"/>
      <w:lang w:eastAsia="en-US"/>
    </w:rPr>
  </w:style>
  <w:style w:type="paragraph" w:customStyle="1" w:styleId="13">
    <w:name w:val="1_Нумерованный_список"/>
    <w:basedOn w:val="14"/>
    <w:rsid w:val="00474A03"/>
    <w:pPr>
      <w:numPr>
        <w:numId w:val="12"/>
      </w:numPr>
      <w:spacing w:before="120"/>
    </w:pPr>
  </w:style>
  <w:style w:type="paragraph" w:customStyle="1" w:styleId="1b">
    <w:name w:val="1_Текст"/>
    <w:basedOn w:val="aa"/>
    <w:link w:val="1f6"/>
    <w:qFormat/>
    <w:rsid w:val="003E51BA"/>
    <w:pPr>
      <w:ind w:firstLine="567"/>
    </w:pPr>
  </w:style>
  <w:style w:type="paragraph" w:styleId="affa">
    <w:name w:val="annotation subject"/>
    <w:basedOn w:val="aff1"/>
    <w:next w:val="aff1"/>
    <w:link w:val="affb"/>
    <w:semiHidden/>
    <w:rsid w:val="00D10177"/>
    <w:rPr>
      <w:b/>
      <w:bCs/>
    </w:rPr>
  </w:style>
  <w:style w:type="character" w:styleId="HTML3">
    <w:name w:val="HTML Acronym"/>
    <w:rsid w:val="00474A03"/>
  </w:style>
  <w:style w:type="character" w:customStyle="1" w:styleId="affb">
    <w:name w:val="Тема примечания Знак"/>
    <w:link w:val="affa"/>
    <w:semiHidden/>
    <w:rsid w:val="00474A03"/>
    <w:rPr>
      <w:b/>
      <w:bCs/>
    </w:rPr>
  </w:style>
  <w:style w:type="paragraph" w:styleId="44">
    <w:name w:val="List 4"/>
    <w:basedOn w:val="aa"/>
    <w:rsid w:val="00474A03"/>
    <w:pPr>
      <w:ind w:left="1132" w:right="284" w:hanging="283"/>
    </w:pPr>
    <w:rPr>
      <w:sz w:val="28"/>
      <w:szCs w:val="20"/>
    </w:rPr>
  </w:style>
  <w:style w:type="paragraph" w:styleId="53">
    <w:name w:val="List 5"/>
    <w:basedOn w:val="aa"/>
    <w:rsid w:val="00474A03"/>
    <w:pPr>
      <w:ind w:left="1415" w:right="284" w:hanging="283"/>
    </w:pPr>
    <w:rPr>
      <w:sz w:val="28"/>
      <w:szCs w:val="20"/>
    </w:rPr>
  </w:style>
  <w:style w:type="paragraph" w:styleId="affc">
    <w:name w:val="Bibliography"/>
    <w:basedOn w:val="aa"/>
    <w:next w:val="aa"/>
    <w:uiPriority w:val="37"/>
    <w:rsid w:val="00474A03"/>
  </w:style>
  <w:style w:type="paragraph" w:styleId="affd">
    <w:name w:val="List Continue"/>
    <w:basedOn w:val="aa"/>
    <w:rsid w:val="00474A03"/>
    <w:pPr>
      <w:spacing w:after="120"/>
      <w:ind w:left="283" w:right="284" w:firstLine="851"/>
    </w:pPr>
    <w:rPr>
      <w:sz w:val="28"/>
      <w:szCs w:val="20"/>
    </w:rPr>
  </w:style>
  <w:style w:type="character" w:styleId="affe">
    <w:name w:val="Emphasis"/>
    <w:basedOn w:val="ac"/>
    <w:qFormat/>
    <w:rsid w:val="00D10177"/>
    <w:rPr>
      <w:i/>
    </w:rPr>
  </w:style>
  <w:style w:type="paragraph" w:styleId="afff">
    <w:name w:val="Date"/>
    <w:basedOn w:val="aa"/>
    <w:next w:val="aa"/>
    <w:link w:val="afff0"/>
    <w:rsid w:val="00474A03"/>
    <w:rPr>
      <w:sz w:val="26"/>
    </w:rPr>
  </w:style>
  <w:style w:type="paragraph" w:customStyle="1" w:styleId="1f7">
    <w:name w:val="1_ВНИМАНИЕ_НИР"/>
    <w:basedOn w:val="1f1"/>
    <w:next w:val="1b"/>
    <w:rsid w:val="00474A03"/>
  </w:style>
  <w:style w:type="paragraph" w:customStyle="1" w:styleId="1140">
    <w:name w:val="1_УТВЕРЖДАЮ_Наименование_должности_и_предприятия_14ц"/>
    <w:basedOn w:val="aa"/>
    <w:rsid w:val="00474A03"/>
    <w:pPr>
      <w:widowControl w:val="0"/>
      <w:overflowPunct w:val="0"/>
      <w:autoSpaceDE w:val="0"/>
      <w:autoSpaceDN w:val="0"/>
      <w:adjustRightInd w:val="0"/>
      <w:ind w:left="567" w:hanging="232"/>
      <w:jc w:val="center"/>
      <w:textAlignment w:val="baseline"/>
    </w:pPr>
    <w:rPr>
      <w:kern w:val="28"/>
      <w:sz w:val="28"/>
      <w:szCs w:val="28"/>
    </w:rPr>
  </w:style>
  <w:style w:type="paragraph" w:customStyle="1" w:styleId="1f8">
    <w:name w:val="1_Текст_ч"/>
    <w:basedOn w:val="1b"/>
    <w:next w:val="1b"/>
    <w:unhideWhenUsed/>
    <w:rsid w:val="00474A03"/>
  </w:style>
  <w:style w:type="character" w:customStyle="1" w:styleId="afff0">
    <w:name w:val="Дата Знак"/>
    <w:link w:val="afff"/>
    <w:rsid w:val="00474A03"/>
    <w:rPr>
      <w:sz w:val="26"/>
      <w:szCs w:val="24"/>
    </w:rPr>
  </w:style>
  <w:style w:type="character" w:styleId="afff1">
    <w:name w:val="annotation reference"/>
    <w:basedOn w:val="ac"/>
    <w:semiHidden/>
    <w:rsid w:val="00D10177"/>
    <w:rPr>
      <w:sz w:val="16"/>
      <w:szCs w:val="16"/>
    </w:rPr>
  </w:style>
  <w:style w:type="paragraph" w:customStyle="1" w:styleId="1f9">
    <w:name w:val="1_Вид_документа_на_титуле_НИР"/>
    <w:basedOn w:val="1f"/>
    <w:next w:val="1f"/>
    <w:rsid w:val="00474A03"/>
  </w:style>
  <w:style w:type="paragraph" w:customStyle="1" w:styleId="31">
    <w:name w:val="Заголовок 3 Для приложений"/>
    <w:basedOn w:val="aa"/>
    <w:next w:val="aa"/>
    <w:rsid w:val="00474A03"/>
    <w:pPr>
      <w:numPr>
        <w:ilvl w:val="2"/>
        <w:numId w:val="19"/>
      </w:numPr>
    </w:pPr>
    <w:rPr>
      <w:sz w:val="26"/>
    </w:rPr>
  </w:style>
  <w:style w:type="paragraph" w:customStyle="1" w:styleId="4">
    <w:name w:val="Заголовок 4 Для приложений"/>
    <w:basedOn w:val="aa"/>
    <w:next w:val="aa"/>
    <w:rsid w:val="00474A03"/>
    <w:pPr>
      <w:numPr>
        <w:ilvl w:val="3"/>
        <w:numId w:val="19"/>
      </w:numPr>
      <w:spacing w:after="120"/>
    </w:pPr>
  </w:style>
  <w:style w:type="paragraph" w:customStyle="1" w:styleId="115">
    <w:name w:val="1_Текст_ПО_1_5"/>
    <w:basedOn w:val="aa"/>
    <w:next w:val="aa"/>
    <w:rsid w:val="00474A03"/>
    <w:pPr>
      <w:suppressLineNumbers/>
      <w:ind w:left="284" w:right="284"/>
    </w:pPr>
    <w:rPr>
      <w:szCs w:val="26"/>
    </w:rPr>
  </w:style>
  <w:style w:type="paragraph" w:customStyle="1" w:styleId="10">
    <w:name w:val="Список_1)"/>
    <w:basedOn w:val="aa"/>
    <w:autoRedefine/>
    <w:semiHidden/>
    <w:rsid w:val="00474A03"/>
    <w:pPr>
      <w:numPr>
        <w:numId w:val="13"/>
      </w:numPr>
      <w:suppressLineNumbers/>
      <w:ind w:right="284"/>
    </w:pPr>
    <w:rPr>
      <w:bCs/>
      <w:sz w:val="26"/>
      <w:szCs w:val="28"/>
      <w:lang w:val="x-none"/>
    </w:rPr>
  </w:style>
  <w:style w:type="paragraph" w:customStyle="1" w:styleId="1fa">
    <w:name w:val="1_Строчные_буквы_НИР"/>
    <w:basedOn w:val="1b"/>
    <w:rsid w:val="00474A03"/>
  </w:style>
  <w:style w:type="paragraph" w:customStyle="1" w:styleId="1141">
    <w:name w:val="1_УТВЕРЖДАЮ_Наименование_должности_ и_предприятия_14ц"/>
    <w:basedOn w:val="aa"/>
    <w:rsid w:val="00474A03"/>
    <w:pPr>
      <w:widowControl w:val="0"/>
      <w:overflowPunct w:val="0"/>
      <w:autoSpaceDE w:val="0"/>
      <w:autoSpaceDN w:val="0"/>
      <w:adjustRightInd w:val="0"/>
      <w:ind w:left="318" w:firstLine="17"/>
      <w:textAlignment w:val="baseline"/>
    </w:pPr>
    <w:rPr>
      <w:kern w:val="28"/>
      <w:sz w:val="28"/>
      <w:szCs w:val="28"/>
    </w:rPr>
  </w:style>
  <w:style w:type="paragraph" w:customStyle="1" w:styleId="1fb">
    <w:name w:val="1_РАЗРАБОТАЛ_НОРМОКОНТРОЛЬ_НИР"/>
    <w:basedOn w:val="1140"/>
    <w:rsid w:val="00474A03"/>
    <w:rPr>
      <w:caps/>
    </w:rPr>
  </w:style>
  <w:style w:type="paragraph" w:customStyle="1" w:styleId="1fc">
    <w:name w:val="1_Список_принятых_сокращений_НИР"/>
    <w:basedOn w:val="1f1"/>
    <w:rsid w:val="00474A03"/>
    <w:pPr>
      <w:ind w:firstLine="851"/>
    </w:pPr>
  </w:style>
  <w:style w:type="paragraph" w:customStyle="1" w:styleId="1fd">
    <w:name w:val="1_Таблица_НИР"/>
    <w:basedOn w:val="af8"/>
    <w:qFormat/>
    <w:rsid w:val="009D1945"/>
    <w:pPr>
      <w:jc w:val="left"/>
    </w:pPr>
    <w:rPr>
      <w:b w:val="0"/>
    </w:rPr>
  </w:style>
  <w:style w:type="paragraph" w:customStyle="1" w:styleId="1120">
    <w:name w:val="1_Таблица_Текст_12л_НИР"/>
    <w:basedOn w:val="aa"/>
    <w:rsid w:val="00474A03"/>
    <w:pPr>
      <w:widowControl w:val="0"/>
      <w:overflowPunct w:val="0"/>
      <w:autoSpaceDE w:val="0"/>
      <w:autoSpaceDN w:val="0"/>
      <w:adjustRightInd w:val="0"/>
      <w:ind w:left="57" w:right="57"/>
      <w:textAlignment w:val="baseline"/>
    </w:pPr>
    <w:rPr>
      <w:kern w:val="28"/>
      <w:szCs w:val="20"/>
    </w:rPr>
  </w:style>
  <w:style w:type="paragraph" w:customStyle="1" w:styleId="1121">
    <w:name w:val="1_Таблица_Текст_12ц_НИР"/>
    <w:basedOn w:val="aa"/>
    <w:rsid w:val="00474A03"/>
    <w:pPr>
      <w:widowControl w:val="0"/>
      <w:overflowPunct w:val="0"/>
      <w:autoSpaceDE w:val="0"/>
      <w:autoSpaceDN w:val="0"/>
      <w:adjustRightInd w:val="0"/>
      <w:ind w:left="57" w:right="57"/>
      <w:jc w:val="center"/>
      <w:textAlignment w:val="baseline"/>
    </w:pPr>
    <w:rPr>
      <w:kern w:val="28"/>
      <w:szCs w:val="20"/>
    </w:rPr>
  </w:style>
  <w:style w:type="paragraph" w:customStyle="1" w:styleId="1142">
    <w:name w:val="1_Таблица_Текст_14л_НИР"/>
    <w:basedOn w:val="1120"/>
    <w:rsid w:val="00474A03"/>
    <w:rPr>
      <w:sz w:val="28"/>
    </w:rPr>
  </w:style>
  <w:style w:type="paragraph" w:customStyle="1" w:styleId="1143">
    <w:name w:val="1_Таблица_Текст_14ц_НИР"/>
    <w:basedOn w:val="27"/>
    <w:rsid w:val="00474A03"/>
    <w:pPr>
      <w:ind w:right="57"/>
      <w:jc w:val="center"/>
    </w:pPr>
    <w:rPr>
      <w:b/>
      <w:sz w:val="28"/>
    </w:rPr>
  </w:style>
  <w:style w:type="paragraph" w:customStyle="1" w:styleId="1fe">
    <w:name w:val="1_УДК_НИР"/>
    <w:basedOn w:val="aa"/>
    <w:next w:val="1141"/>
    <w:rsid w:val="00474A03"/>
    <w:pPr>
      <w:widowControl w:val="0"/>
      <w:overflowPunct w:val="0"/>
      <w:autoSpaceDE w:val="0"/>
      <w:autoSpaceDN w:val="0"/>
      <w:adjustRightInd w:val="0"/>
      <w:ind w:firstLine="335"/>
      <w:textAlignment w:val="baseline"/>
    </w:pPr>
    <w:rPr>
      <w:caps/>
      <w:kern w:val="28"/>
      <w:sz w:val="28"/>
      <w:szCs w:val="26"/>
    </w:rPr>
  </w:style>
  <w:style w:type="paragraph" w:customStyle="1" w:styleId="1144">
    <w:name w:val="1_УТВЕРЖДЕН_14л_НИР"/>
    <w:basedOn w:val="1ff"/>
    <w:next w:val="1b"/>
    <w:rsid w:val="00474A03"/>
  </w:style>
  <w:style w:type="paragraph" w:customStyle="1" w:styleId="af9">
    <w:name w:val="Маркированный"/>
    <w:basedOn w:val="a2"/>
    <w:semiHidden/>
    <w:rsid w:val="00474A03"/>
    <w:pPr>
      <w:numPr>
        <w:numId w:val="0"/>
      </w:numPr>
    </w:pPr>
  </w:style>
  <w:style w:type="paragraph" w:styleId="afff2">
    <w:name w:val="Title"/>
    <w:basedOn w:val="aa"/>
    <w:next w:val="aa"/>
    <w:link w:val="afff3"/>
    <w:uiPriority w:val="10"/>
    <w:qFormat/>
    <w:rsid w:val="002A5901"/>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1ff0">
    <w:name w:val="Название Знак1"/>
    <w:rsid w:val="00B63540"/>
    <w:rPr>
      <w:b/>
      <w:sz w:val="26"/>
      <w:szCs w:val="24"/>
    </w:rPr>
  </w:style>
  <w:style w:type="paragraph" w:customStyle="1" w:styleId="16">
    <w:name w:val="1_Таблица_список_нумерованный"/>
    <w:basedOn w:val="1"/>
    <w:rsid w:val="00474A03"/>
    <w:pPr>
      <w:numPr>
        <w:numId w:val="18"/>
      </w:numPr>
    </w:pPr>
  </w:style>
  <w:style w:type="paragraph" w:customStyle="1" w:styleId="1ff">
    <w:name w:val="1_УТВЕРЖДАЮ_СОГЛАСОВАНО_НИР"/>
    <w:basedOn w:val="1fe"/>
    <w:next w:val="1140"/>
    <w:rsid w:val="00474A03"/>
  </w:style>
  <w:style w:type="paragraph" w:styleId="afff4">
    <w:name w:val="Normal (Web)"/>
    <w:aliases w:val="Обычный (веб) Знак1 Знак,Обычный (веб) Знак Знак Знак,Обычный (веб) Знак1 Знак Знак,Обычный (веб) Знак Знак Знак Знак,Знак Знак Знак,Обычный (Web),Знак Знак Знак Знак Знак Знак,Знак Знак Знак Знак Знак,Знак,Знак11"/>
    <w:basedOn w:val="aa"/>
    <w:link w:val="afff5"/>
    <w:uiPriority w:val="99"/>
    <w:rsid w:val="00474A03"/>
    <w:pPr>
      <w:spacing w:before="100" w:beforeAutospacing="1" w:after="100" w:afterAutospacing="1"/>
    </w:pPr>
    <w:rPr>
      <w:rFonts w:ascii="Arial Unicode MS" w:hAnsi="Arial Unicode MS"/>
    </w:rPr>
  </w:style>
  <w:style w:type="paragraph" w:styleId="afff6">
    <w:name w:val="Body Text"/>
    <w:basedOn w:val="aa"/>
    <w:link w:val="afff7"/>
    <w:rsid w:val="00D10177"/>
    <w:pPr>
      <w:ind w:firstLine="567"/>
    </w:pPr>
  </w:style>
  <w:style w:type="character" w:customStyle="1" w:styleId="afff7">
    <w:name w:val="Основной текст Знак"/>
    <w:link w:val="afff6"/>
    <w:rsid w:val="00474A03"/>
    <w:rPr>
      <w:sz w:val="24"/>
      <w:szCs w:val="24"/>
    </w:rPr>
  </w:style>
  <w:style w:type="paragraph" w:customStyle="1" w:styleId="a9">
    <w:name w:val="Маркированный список жирный"/>
    <w:basedOn w:val="a2"/>
    <w:semiHidden/>
    <w:rsid w:val="00474A03"/>
    <w:pPr>
      <w:numPr>
        <w:numId w:val="20"/>
      </w:numPr>
    </w:pPr>
    <w:rPr>
      <w:b/>
      <w:lang w:val="en-US"/>
    </w:rPr>
  </w:style>
  <w:style w:type="paragraph" w:customStyle="1" w:styleId="a1">
    <w:name w:val="Список_а)"/>
    <w:basedOn w:val="aa"/>
    <w:semiHidden/>
    <w:rsid w:val="00474A03"/>
    <w:pPr>
      <w:numPr>
        <w:numId w:val="25"/>
      </w:numPr>
      <w:suppressLineNumbers/>
      <w:ind w:right="284"/>
    </w:pPr>
    <w:rPr>
      <w:szCs w:val="20"/>
    </w:rPr>
  </w:style>
  <w:style w:type="paragraph" w:styleId="35">
    <w:name w:val="List Continue 3"/>
    <w:basedOn w:val="aa"/>
    <w:uiPriority w:val="99"/>
    <w:rsid w:val="00474A03"/>
    <w:pPr>
      <w:spacing w:after="120"/>
      <w:ind w:left="849"/>
    </w:pPr>
  </w:style>
  <w:style w:type="paragraph" w:customStyle="1" w:styleId="22">
    <w:name w:val="Пункт 2"/>
    <w:basedOn w:val="23"/>
    <w:rsid w:val="00474A03"/>
    <w:pPr>
      <w:keepNext w:val="0"/>
      <w:numPr>
        <w:numId w:val="22"/>
      </w:numPr>
    </w:pPr>
  </w:style>
  <w:style w:type="paragraph" w:customStyle="1" w:styleId="41">
    <w:name w:val="Пункт 4"/>
    <w:basedOn w:val="40"/>
    <w:rsid w:val="00474A03"/>
    <w:pPr>
      <w:keepNext w:val="0"/>
      <w:numPr>
        <w:ilvl w:val="2"/>
        <w:numId w:val="22"/>
      </w:numPr>
    </w:pPr>
  </w:style>
  <w:style w:type="paragraph" w:customStyle="1" w:styleId="50">
    <w:name w:val="Пункт 5"/>
    <w:basedOn w:val="5"/>
    <w:rsid w:val="00474A03"/>
    <w:pPr>
      <w:numPr>
        <w:ilvl w:val="3"/>
        <w:numId w:val="22"/>
      </w:numPr>
      <w:spacing w:before="60"/>
    </w:pPr>
    <w:rPr>
      <w:b/>
    </w:rPr>
  </w:style>
  <w:style w:type="paragraph" w:customStyle="1" w:styleId="110">
    <w:name w:val="1_Список_1)"/>
    <w:basedOn w:val="10"/>
    <w:rsid w:val="00474A03"/>
    <w:pPr>
      <w:numPr>
        <w:numId w:val="14"/>
      </w:numPr>
      <w:ind w:firstLine="708"/>
    </w:pPr>
    <w:rPr>
      <w:sz w:val="28"/>
    </w:rPr>
  </w:style>
  <w:style w:type="paragraph" w:customStyle="1" w:styleId="a">
    <w:name w:val="Список нумерованный"/>
    <w:basedOn w:val="aa"/>
    <w:rsid w:val="00474A03"/>
    <w:pPr>
      <w:numPr>
        <w:numId w:val="24"/>
      </w:numPr>
    </w:pPr>
  </w:style>
  <w:style w:type="numbering" w:customStyle="1" w:styleId="17">
    <w:name w:val="Стиль1"/>
    <w:uiPriority w:val="99"/>
    <w:rsid w:val="00474A03"/>
    <w:pPr>
      <w:numPr>
        <w:numId w:val="31"/>
      </w:numPr>
    </w:pPr>
  </w:style>
  <w:style w:type="paragraph" w:customStyle="1" w:styleId="112">
    <w:name w:val="1_Маркированный_12"/>
    <w:basedOn w:val="af9"/>
    <w:rsid w:val="00474A03"/>
    <w:pPr>
      <w:numPr>
        <w:numId w:val="11"/>
      </w:numPr>
      <w:ind w:left="284" w:firstLine="567"/>
    </w:pPr>
    <w:rPr>
      <w:rFonts w:eastAsia="TimesNewRoman"/>
      <w:bCs/>
    </w:rPr>
  </w:style>
  <w:style w:type="character" w:customStyle="1" w:styleId="FontStyle39">
    <w:name w:val="Font Style39"/>
    <w:uiPriority w:val="99"/>
    <w:rsid w:val="00474A03"/>
    <w:rPr>
      <w:rFonts w:ascii="Times New Roman" w:hAnsi="Times New Roman" w:cs="Times New Roman" w:hint="default"/>
      <w:sz w:val="24"/>
      <w:szCs w:val="24"/>
    </w:rPr>
  </w:style>
  <w:style w:type="paragraph" w:customStyle="1" w:styleId="1122">
    <w:name w:val="1_Текст_НИР_12"/>
    <w:basedOn w:val="aa"/>
    <w:next w:val="aa"/>
    <w:qFormat/>
    <w:rsid w:val="00474A03"/>
    <w:pPr>
      <w:suppressLineNumbers/>
      <w:ind w:left="284" w:right="284"/>
    </w:pPr>
    <w:rPr>
      <w:rFonts w:eastAsia="TimesNewRoman"/>
    </w:rPr>
  </w:style>
  <w:style w:type="character" w:customStyle="1" w:styleId="fontstyle01">
    <w:name w:val="fontstyle01"/>
    <w:rsid w:val="00B63540"/>
    <w:rPr>
      <w:rFonts w:ascii="Times New Roman" w:hAnsi="Times New Roman" w:cs="Times New Roman" w:hint="default"/>
      <w:b w:val="0"/>
      <w:bCs w:val="0"/>
      <w:i w:val="0"/>
      <w:iCs w:val="0"/>
      <w:color w:val="000000"/>
      <w:sz w:val="28"/>
      <w:szCs w:val="28"/>
    </w:rPr>
  </w:style>
  <w:style w:type="paragraph" w:customStyle="1" w:styleId="afff8">
    <w:name w:val="Нормальный"/>
    <w:rsid w:val="00B63540"/>
    <w:pPr>
      <w:widowControl w:val="0"/>
      <w:autoSpaceDE w:val="0"/>
      <w:autoSpaceDN w:val="0"/>
      <w:adjustRightInd w:val="0"/>
    </w:pPr>
    <w:rPr>
      <w:color w:val="000000"/>
      <w:sz w:val="24"/>
      <w:szCs w:val="24"/>
    </w:rPr>
  </w:style>
  <w:style w:type="paragraph" w:styleId="36">
    <w:name w:val="List Bullet 3"/>
    <w:basedOn w:val="aa"/>
    <w:rsid w:val="00B63540"/>
    <w:pPr>
      <w:tabs>
        <w:tab w:val="num" w:pos="926"/>
      </w:tabs>
      <w:ind w:left="926" w:hanging="360"/>
    </w:pPr>
  </w:style>
  <w:style w:type="paragraph" w:styleId="45">
    <w:name w:val="List Bullet 4"/>
    <w:basedOn w:val="aa"/>
    <w:rsid w:val="00B63540"/>
    <w:pPr>
      <w:tabs>
        <w:tab w:val="num" w:pos="1209"/>
      </w:tabs>
      <w:ind w:left="1209" w:hanging="360"/>
    </w:pPr>
  </w:style>
  <w:style w:type="character" w:customStyle="1" w:styleId="1ff1">
    <w:name w:val="Стиль1 Знак"/>
    <w:rsid w:val="00B63540"/>
    <w:rPr>
      <w:rFonts w:ascii="Times New Roman" w:hAnsi="Times New Roman"/>
      <w:sz w:val="24"/>
    </w:rPr>
  </w:style>
  <w:style w:type="character" w:customStyle="1" w:styleId="af5">
    <w:name w:val="Абзац списка Знак"/>
    <w:aliases w:val="ПАРАГРАФ Знак,Абзац списка для документа Знак,Абзац списка основной Знак,Текст с номером Знак,Варианты ответов Знак"/>
    <w:link w:val="af4"/>
    <w:locked/>
    <w:rsid w:val="00886FC8"/>
    <w:rPr>
      <w:sz w:val="24"/>
      <w:szCs w:val="28"/>
    </w:rPr>
  </w:style>
  <w:style w:type="paragraph" w:customStyle="1" w:styleId="1ff2">
    <w:name w:val="Обычный1"/>
    <w:rsid w:val="00B63540"/>
    <w:pPr>
      <w:widowControl w:val="0"/>
      <w:spacing w:line="300" w:lineRule="auto"/>
      <w:ind w:firstLine="700"/>
      <w:jc w:val="both"/>
    </w:pPr>
    <w:rPr>
      <w:sz w:val="22"/>
      <w:szCs w:val="22"/>
    </w:rPr>
  </w:style>
  <w:style w:type="character" w:customStyle="1" w:styleId="afff5">
    <w:name w:val="Обычный (веб) Знак"/>
    <w:aliases w:val="Обычный (веб) Знак1 Знак Знак1,Обычный (веб) Знак Знак Знак Знак1,Обычный (веб) Знак1 Знак Знак Знак,Обычный (веб) Знак Знак Знак Знак Знак,Знак Знак Знак Знак,Обычный (Web) Знак,Знак Знак Знак Знак Знак Знак Знак,Знак Знак"/>
    <w:link w:val="afff4"/>
    <w:locked/>
    <w:rsid w:val="00B63540"/>
    <w:rPr>
      <w:rFonts w:ascii="Arial Unicode MS" w:hAnsi="Arial Unicode MS"/>
      <w:sz w:val="24"/>
      <w:szCs w:val="24"/>
    </w:rPr>
  </w:style>
  <w:style w:type="paragraph" w:customStyle="1" w:styleId="ConsPlusNormal">
    <w:name w:val="ConsPlusNormal"/>
    <w:link w:val="ConsPlusNormal0"/>
    <w:qFormat/>
    <w:rsid w:val="00B63540"/>
    <w:pPr>
      <w:autoSpaceDE w:val="0"/>
      <w:autoSpaceDN w:val="0"/>
      <w:adjustRightInd w:val="0"/>
    </w:pPr>
    <w:rPr>
      <w:rFonts w:eastAsia="Calibri"/>
      <w:sz w:val="28"/>
      <w:szCs w:val="28"/>
      <w:lang w:eastAsia="en-US"/>
    </w:rPr>
  </w:style>
  <w:style w:type="character" w:customStyle="1" w:styleId="ConsPlusNormal0">
    <w:name w:val="ConsPlusNormal Знак"/>
    <w:link w:val="ConsPlusNormal"/>
    <w:uiPriority w:val="99"/>
    <w:locked/>
    <w:rsid w:val="00B63540"/>
    <w:rPr>
      <w:rFonts w:eastAsia="Calibri"/>
      <w:sz w:val="28"/>
      <w:szCs w:val="28"/>
      <w:lang w:eastAsia="en-US"/>
    </w:rPr>
  </w:style>
  <w:style w:type="character" w:customStyle="1" w:styleId="fontstyle11">
    <w:name w:val="fontstyle11"/>
    <w:rsid w:val="00B63540"/>
    <w:rPr>
      <w:rFonts w:ascii="TimesNewRomanPSMT" w:hAnsi="TimesNewRomanPSMT" w:hint="default"/>
      <w:b w:val="0"/>
      <w:bCs w:val="0"/>
      <w:i w:val="0"/>
      <w:iCs w:val="0"/>
      <w:color w:val="000000"/>
      <w:sz w:val="28"/>
      <w:szCs w:val="28"/>
    </w:rPr>
  </w:style>
  <w:style w:type="character" w:customStyle="1" w:styleId="fontstyle31">
    <w:name w:val="fontstyle31"/>
    <w:rsid w:val="00B63540"/>
    <w:rPr>
      <w:rFonts w:ascii="MalgunGothicBold" w:hAnsi="MalgunGothicBold" w:hint="default"/>
      <w:b/>
      <w:bCs/>
      <w:i w:val="0"/>
      <w:iCs w:val="0"/>
      <w:color w:val="000000"/>
      <w:sz w:val="18"/>
      <w:szCs w:val="18"/>
    </w:rPr>
  </w:style>
  <w:style w:type="character" w:customStyle="1" w:styleId="fontstyle21">
    <w:name w:val="fontstyle21"/>
    <w:rsid w:val="00B63540"/>
    <w:rPr>
      <w:rFonts w:ascii="TimesNewRomanPS-BoldMT" w:hAnsi="TimesNewRomanPS-BoldMT" w:hint="default"/>
      <w:b/>
      <w:bCs/>
      <w:i w:val="0"/>
      <w:iCs w:val="0"/>
      <w:color w:val="000000"/>
      <w:sz w:val="20"/>
      <w:szCs w:val="20"/>
    </w:rPr>
  </w:style>
  <w:style w:type="character" w:styleId="afff9">
    <w:name w:val="FollowedHyperlink"/>
    <w:basedOn w:val="ac"/>
    <w:rsid w:val="00D10177"/>
    <w:rPr>
      <w:color w:val="800080"/>
      <w:u w:val="single"/>
    </w:rPr>
  </w:style>
  <w:style w:type="paragraph" w:customStyle="1" w:styleId="font5">
    <w:name w:val="font5"/>
    <w:basedOn w:val="aa"/>
    <w:rsid w:val="00B63540"/>
    <w:pPr>
      <w:spacing w:before="100" w:beforeAutospacing="1" w:after="100" w:afterAutospacing="1"/>
    </w:pPr>
    <w:rPr>
      <w:rFonts w:ascii="Tahoma" w:hAnsi="Tahoma" w:cs="Tahoma"/>
      <w:sz w:val="18"/>
      <w:szCs w:val="18"/>
    </w:rPr>
  </w:style>
  <w:style w:type="paragraph" w:customStyle="1" w:styleId="font6">
    <w:name w:val="font6"/>
    <w:basedOn w:val="aa"/>
    <w:rsid w:val="00B63540"/>
    <w:pPr>
      <w:spacing w:before="100" w:beforeAutospacing="1" w:after="100" w:afterAutospacing="1"/>
    </w:pPr>
    <w:rPr>
      <w:rFonts w:ascii="Tahoma" w:hAnsi="Tahoma" w:cs="Tahoma"/>
      <w:b/>
      <w:bCs/>
      <w:sz w:val="18"/>
      <w:szCs w:val="18"/>
    </w:rPr>
  </w:style>
  <w:style w:type="paragraph" w:customStyle="1" w:styleId="xl63">
    <w:name w:val="xl63"/>
    <w:basedOn w:val="aa"/>
    <w:rsid w:val="00B63540"/>
    <w:pPr>
      <w:spacing w:before="100" w:beforeAutospacing="1" w:after="100" w:afterAutospacing="1"/>
    </w:pPr>
  </w:style>
  <w:style w:type="paragraph" w:customStyle="1" w:styleId="xl64">
    <w:name w:val="xl6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65">
    <w:name w:val="xl6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6">
    <w:name w:val="xl66"/>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67">
    <w:name w:val="xl6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68">
    <w:name w:val="xl68"/>
    <w:basedOn w:val="aa"/>
    <w:rsid w:val="00B63540"/>
    <w:pPr>
      <w:pBdr>
        <w:left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69">
    <w:name w:val="xl69"/>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FF0000"/>
      <w:sz w:val="20"/>
      <w:szCs w:val="20"/>
    </w:rPr>
  </w:style>
  <w:style w:type="paragraph" w:customStyle="1" w:styleId="xl70">
    <w:name w:val="xl70"/>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1">
    <w:name w:val="xl7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2">
    <w:name w:val="xl72"/>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3">
    <w:name w:val="xl7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4">
    <w:name w:val="xl74"/>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75">
    <w:name w:val="xl75"/>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7">
    <w:name w:val="xl77"/>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8">
    <w:name w:val="xl7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79">
    <w:name w:val="xl7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0">
    <w:name w:val="xl8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1">
    <w:name w:val="xl8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2">
    <w:name w:val="xl82"/>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3">
    <w:name w:val="xl8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4">
    <w:name w:val="xl84"/>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5">
    <w:name w:val="xl85"/>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7">
    <w:name w:val="xl8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88">
    <w:name w:val="xl88"/>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89">
    <w:name w:val="xl89"/>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90">
    <w:name w:val="xl90"/>
    <w:basedOn w:val="aa"/>
    <w:rsid w:val="00B63540"/>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1">
    <w:name w:val="xl91"/>
    <w:basedOn w:val="aa"/>
    <w:rsid w:val="00B63540"/>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2">
    <w:name w:val="xl92"/>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a"/>
    <w:rsid w:val="00B63540"/>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5">
    <w:name w:val="xl95"/>
    <w:basedOn w:val="aa"/>
    <w:rsid w:val="00B63540"/>
    <w:pPr>
      <w:pBdr>
        <w:top w:val="single" w:sz="4" w:space="0" w:color="auto"/>
        <w:bottom w:val="single" w:sz="4" w:space="0" w:color="auto"/>
      </w:pBdr>
      <w:spacing w:before="100" w:beforeAutospacing="1" w:after="100" w:afterAutospacing="1"/>
      <w:textAlignment w:val="center"/>
    </w:pPr>
    <w:rPr>
      <w:sz w:val="20"/>
      <w:szCs w:val="20"/>
    </w:rPr>
  </w:style>
  <w:style w:type="paragraph" w:customStyle="1" w:styleId="xl96">
    <w:name w:val="xl96"/>
    <w:basedOn w:val="aa"/>
    <w:rsid w:val="00B63540"/>
    <w:pPr>
      <w:pBdr>
        <w:top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7">
    <w:name w:val="xl97"/>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98">
    <w:name w:val="xl98"/>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9">
    <w:name w:val="xl99"/>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0">
    <w:name w:val="xl100"/>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a"/>
    <w:rsid w:val="00B6354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2">
    <w:name w:val="xl102"/>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03">
    <w:name w:val="xl103"/>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04">
    <w:name w:val="xl10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5">
    <w:name w:val="xl105"/>
    <w:basedOn w:val="aa"/>
    <w:rsid w:val="00B63540"/>
    <w:pPr>
      <w:spacing w:before="100" w:beforeAutospacing="1" w:after="100" w:afterAutospacing="1"/>
    </w:pPr>
    <w:rPr>
      <w:b/>
      <w:bCs/>
    </w:rPr>
  </w:style>
  <w:style w:type="paragraph" w:customStyle="1" w:styleId="xl106">
    <w:name w:val="xl106"/>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07">
    <w:name w:val="xl107"/>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8">
    <w:name w:val="xl108"/>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09">
    <w:name w:val="xl109"/>
    <w:basedOn w:val="aa"/>
    <w:rsid w:val="00B63540"/>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i/>
      <w:iCs/>
      <w:sz w:val="14"/>
      <w:szCs w:val="14"/>
    </w:rPr>
  </w:style>
  <w:style w:type="paragraph" w:customStyle="1" w:styleId="xl110">
    <w:name w:val="xl110"/>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1">
    <w:name w:val="xl111"/>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12">
    <w:name w:val="xl112"/>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13">
    <w:name w:val="xl113"/>
    <w:basedOn w:val="aa"/>
    <w:rsid w:val="00B63540"/>
    <w:pPr>
      <w:pBdr>
        <w:left w:val="single" w:sz="4" w:space="0" w:color="auto"/>
        <w:bottom w:val="single" w:sz="4" w:space="0" w:color="auto"/>
      </w:pBdr>
      <w:spacing w:before="100" w:beforeAutospacing="1" w:after="100" w:afterAutospacing="1"/>
      <w:textAlignment w:val="center"/>
    </w:pPr>
    <w:rPr>
      <w:sz w:val="20"/>
      <w:szCs w:val="20"/>
    </w:rPr>
  </w:style>
  <w:style w:type="paragraph" w:customStyle="1" w:styleId="xl114">
    <w:name w:val="xl114"/>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15">
    <w:name w:val="xl115"/>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6">
    <w:name w:val="xl116"/>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17">
    <w:name w:val="xl11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18">
    <w:name w:val="xl118"/>
    <w:basedOn w:val="aa"/>
    <w:rsid w:val="00B63540"/>
    <w:pPr>
      <w:pBdr>
        <w:right w:val="single" w:sz="4" w:space="0" w:color="auto"/>
      </w:pBdr>
      <w:spacing w:before="100" w:beforeAutospacing="1" w:after="100" w:afterAutospacing="1"/>
      <w:textAlignment w:val="center"/>
    </w:pPr>
    <w:rPr>
      <w:sz w:val="20"/>
      <w:szCs w:val="20"/>
    </w:rPr>
  </w:style>
  <w:style w:type="paragraph" w:customStyle="1" w:styleId="xl119">
    <w:name w:val="xl119"/>
    <w:basedOn w:val="aa"/>
    <w:rsid w:val="00B63540"/>
    <w:pPr>
      <w:spacing w:before="100" w:beforeAutospacing="1" w:after="100" w:afterAutospacing="1"/>
      <w:jc w:val="center"/>
    </w:pPr>
    <w:rPr>
      <w:b/>
      <w:bCs/>
    </w:rPr>
  </w:style>
  <w:style w:type="paragraph" w:customStyle="1" w:styleId="xl120">
    <w:name w:val="xl12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21">
    <w:name w:val="xl121"/>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2">
    <w:name w:val="xl122"/>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3">
    <w:name w:val="xl123"/>
    <w:basedOn w:val="aa"/>
    <w:rsid w:val="00B63540"/>
    <w:pPr>
      <w:pBdr>
        <w:top w:val="single" w:sz="4" w:space="0" w:color="auto"/>
        <w:left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4">
    <w:name w:val="xl124"/>
    <w:basedOn w:val="aa"/>
    <w:rsid w:val="00B63540"/>
    <w:pPr>
      <w:pBdr>
        <w:top w:val="single" w:sz="4" w:space="0" w:color="auto"/>
        <w:bottom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5">
    <w:name w:val="xl125"/>
    <w:basedOn w:val="aa"/>
    <w:rsid w:val="00B63540"/>
    <w:pPr>
      <w:pBdr>
        <w:top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6">
    <w:name w:val="xl126"/>
    <w:basedOn w:val="aa"/>
    <w:rsid w:val="00B63540"/>
    <w:pPr>
      <w:pBdr>
        <w:top w:val="single" w:sz="4" w:space="0" w:color="auto"/>
        <w:left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7">
    <w:name w:val="xl127"/>
    <w:basedOn w:val="aa"/>
    <w:rsid w:val="00B63540"/>
    <w:pPr>
      <w:pBdr>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sz w:val="20"/>
      <w:szCs w:val="20"/>
    </w:rPr>
  </w:style>
  <w:style w:type="paragraph" w:customStyle="1" w:styleId="xl128">
    <w:name w:val="xl12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29">
    <w:name w:val="xl129"/>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0">
    <w:name w:val="xl130"/>
    <w:basedOn w:val="aa"/>
    <w:rsid w:val="00B63540"/>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131">
    <w:name w:val="xl131"/>
    <w:basedOn w:val="aa"/>
    <w:rsid w:val="00B63540"/>
    <w:pPr>
      <w:pBdr>
        <w:left w:val="single" w:sz="4" w:space="0" w:color="auto"/>
      </w:pBdr>
      <w:spacing w:before="100" w:beforeAutospacing="1" w:after="100" w:afterAutospacing="1"/>
      <w:jc w:val="center"/>
      <w:textAlignment w:val="center"/>
    </w:pPr>
    <w:rPr>
      <w:sz w:val="20"/>
      <w:szCs w:val="20"/>
    </w:rPr>
  </w:style>
  <w:style w:type="paragraph" w:customStyle="1" w:styleId="xl132">
    <w:name w:val="xl132"/>
    <w:basedOn w:val="aa"/>
    <w:rsid w:val="00B63540"/>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133">
    <w:name w:val="xl133"/>
    <w:basedOn w:val="aa"/>
    <w:rsid w:val="00B63540"/>
    <w:pPr>
      <w:pBdr>
        <w:left w:val="single" w:sz="4" w:space="0" w:color="auto"/>
      </w:pBdr>
      <w:spacing w:before="100" w:beforeAutospacing="1" w:after="100" w:afterAutospacing="1"/>
      <w:textAlignment w:val="center"/>
    </w:pPr>
    <w:rPr>
      <w:sz w:val="20"/>
      <w:szCs w:val="20"/>
    </w:rPr>
  </w:style>
  <w:style w:type="paragraph" w:customStyle="1" w:styleId="xl134">
    <w:name w:val="xl134"/>
    <w:basedOn w:val="aa"/>
    <w:rsid w:val="00B63540"/>
    <w:pPr>
      <w:pBdr>
        <w:top w:val="single" w:sz="4" w:space="0" w:color="auto"/>
        <w:left w:val="single" w:sz="4" w:space="0" w:color="auto"/>
      </w:pBdr>
      <w:spacing w:before="100" w:beforeAutospacing="1" w:after="100" w:afterAutospacing="1"/>
      <w:textAlignment w:val="center"/>
    </w:pPr>
    <w:rPr>
      <w:sz w:val="20"/>
      <w:szCs w:val="20"/>
    </w:rPr>
  </w:style>
  <w:style w:type="paragraph" w:customStyle="1" w:styleId="xl135">
    <w:name w:val="xl135"/>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6">
    <w:name w:val="xl136"/>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37">
    <w:name w:val="xl137"/>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38">
    <w:name w:val="xl138"/>
    <w:basedOn w:val="aa"/>
    <w:rsid w:val="00B63540"/>
    <w:pPr>
      <w:pBdr>
        <w:left w:val="single" w:sz="4" w:space="0" w:color="auto"/>
        <w:right w:val="single" w:sz="4" w:space="0" w:color="auto"/>
      </w:pBdr>
      <w:spacing w:before="100" w:beforeAutospacing="1" w:after="100" w:afterAutospacing="1"/>
      <w:textAlignment w:val="center"/>
    </w:pPr>
    <w:rPr>
      <w:sz w:val="20"/>
      <w:szCs w:val="20"/>
    </w:rPr>
  </w:style>
  <w:style w:type="paragraph" w:customStyle="1" w:styleId="xl139">
    <w:name w:val="xl139"/>
    <w:basedOn w:val="aa"/>
    <w:rsid w:val="00B63540"/>
    <w:pPr>
      <w:pBdr>
        <w:top w:val="single" w:sz="4" w:space="0" w:color="auto"/>
        <w:left w:val="single" w:sz="4" w:space="0" w:color="auto"/>
        <w:right w:val="single" w:sz="4" w:space="0" w:color="auto"/>
      </w:pBdr>
      <w:spacing w:before="100" w:beforeAutospacing="1" w:after="100" w:afterAutospacing="1"/>
      <w:textAlignment w:val="center"/>
    </w:pPr>
    <w:rPr>
      <w:sz w:val="20"/>
      <w:szCs w:val="20"/>
    </w:rPr>
  </w:style>
  <w:style w:type="paragraph" w:customStyle="1" w:styleId="xl140">
    <w:name w:val="xl140"/>
    <w:basedOn w:val="aa"/>
    <w:rsid w:val="00B63540"/>
    <w:pPr>
      <w:pBdr>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141">
    <w:name w:val="xl141"/>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2">
    <w:name w:val="xl142"/>
    <w:basedOn w:val="aa"/>
    <w:rsid w:val="00B63540"/>
    <w:pPr>
      <w:pBdr>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3">
    <w:name w:val="xl143"/>
    <w:basedOn w:val="aa"/>
    <w:rsid w:val="00B63540"/>
    <w:pPr>
      <w:pBdr>
        <w:top w:val="single" w:sz="4" w:space="0" w:color="auto"/>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44">
    <w:name w:val="xl144"/>
    <w:basedOn w:val="aa"/>
    <w:rsid w:val="00B63540"/>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afffa">
    <w:name w:val="Приложение"/>
    <w:basedOn w:val="aa"/>
    <w:next w:val="ab"/>
    <w:rsid w:val="00D10177"/>
    <w:pPr>
      <w:pageBreakBefore/>
      <w:jc w:val="center"/>
    </w:pPr>
    <w:rPr>
      <w:b/>
      <w:sz w:val="26"/>
    </w:rPr>
  </w:style>
  <w:style w:type="paragraph" w:customStyle="1" w:styleId="Left">
    <w:name w:val="Left"/>
    <w:rsid w:val="00B63540"/>
    <w:pPr>
      <w:widowControl w:val="0"/>
      <w:suppressAutoHyphens/>
    </w:pPr>
    <w:rPr>
      <w:kern w:val="1"/>
      <w:sz w:val="24"/>
      <w:szCs w:val="24"/>
      <w:lang w:eastAsia="ar-SA"/>
    </w:rPr>
  </w:style>
  <w:style w:type="character" w:styleId="afffb">
    <w:name w:val="Strong"/>
    <w:basedOn w:val="ac"/>
    <w:qFormat/>
    <w:rsid w:val="00D10177"/>
    <w:rPr>
      <w:b/>
    </w:rPr>
  </w:style>
  <w:style w:type="paragraph" w:customStyle="1" w:styleId="310">
    <w:name w:val="Основной текст с отступом 31"/>
    <w:basedOn w:val="aa"/>
    <w:rsid w:val="00B63540"/>
  </w:style>
  <w:style w:type="paragraph" w:customStyle="1" w:styleId="ConsCell">
    <w:name w:val="ConsCell"/>
    <w:rsid w:val="00B63540"/>
    <w:pPr>
      <w:suppressAutoHyphens/>
      <w:autoSpaceDE w:val="0"/>
      <w:ind w:right="19772"/>
    </w:pPr>
    <w:rPr>
      <w:rFonts w:ascii="Arial" w:eastAsia="Arial" w:hAnsi="Arial" w:cs="Arial"/>
      <w:lang w:eastAsia="ar-SA"/>
    </w:rPr>
  </w:style>
  <w:style w:type="character" w:customStyle="1" w:styleId="aff9">
    <w:name w:val="Без интервала Знак"/>
    <w:link w:val="aff8"/>
    <w:uiPriority w:val="1"/>
    <w:rsid w:val="00B63540"/>
    <w:rPr>
      <w:rFonts w:asciiTheme="minorHAnsi" w:eastAsiaTheme="minorHAnsi" w:hAnsiTheme="minorHAnsi" w:cstheme="minorBidi"/>
      <w:sz w:val="22"/>
      <w:szCs w:val="22"/>
      <w:lang w:eastAsia="en-US"/>
    </w:rPr>
  </w:style>
  <w:style w:type="character" w:customStyle="1" w:styleId="nowrap">
    <w:name w:val="nowrap"/>
    <w:basedOn w:val="ac"/>
    <w:rsid w:val="00B63540"/>
  </w:style>
  <w:style w:type="character" w:customStyle="1" w:styleId="1f6">
    <w:name w:val="1_Текст Знак"/>
    <w:link w:val="1b"/>
    <w:locked/>
    <w:rsid w:val="003E51BA"/>
    <w:rPr>
      <w:sz w:val="24"/>
      <w:szCs w:val="24"/>
    </w:rPr>
  </w:style>
  <w:style w:type="paragraph" w:customStyle="1" w:styleId="732">
    <w:name w:val="ГОСТ 7.32"/>
    <w:basedOn w:val="aa"/>
    <w:qFormat/>
    <w:rsid w:val="00B63540"/>
    <w:rPr>
      <w:szCs w:val="28"/>
      <w:lang w:val="en-US"/>
    </w:rPr>
  </w:style>
  <w:style w:type="paragraph" w:customStyle="1" w:styleId="2105">
    <w:name w:val="Текст абзаца по ГОСТ 2.105"/>
    <w:basedOn w:val="aa"/>
    <w:uiPriority w:val="99"/>
    <w:qFormat/>
    <w:rsid w:val="00B63540"/>
    <w:pPr>
      <w:spacing w:before="60"/>
    </w:pPr>
  </w:style>
  <w:style w:type="paragraph" w:customStyle="1" w:styleId="ab">
    <w:name w:val="Основной стиль абзаца"/>
    <w:basedOn w:val="afff6"/>
    <w:rsid w:val="00D10177"/>
  </w:style>
  <w:style w:type="paragraph" w:customStyle="1" w:styleId="a4">
    <w:name w:val="КЗ в таблице"/>
    <w:basedOn w:val="aa"/>
    <w:rsid w:val="00D10177"/>
    <w:pPr>
      <w:numPr>
        <w:numId w:val="32"/>
      </w:numPr>
    </w:pPr>
  </w:style>
  <w:style w:type="paragraph" w:styleId="a6">
    <w:name w:val="List Number"/>
    <w:basedOn w:val="aa"/>
    <w:rsid w:val="00D10177"/>
    <w:pPr>
      <w:numPr>
        <w:numId w:val="35"/>
      </w:numPr>
    </w:pPr>
  </w:style>
  <w:style w:type="paragraph" w:customStyle="1" w:styleId="29">
    <w:name w:val="Нумерованный текст 2"/>
    <w:basedOn w:val="aa"/>
    <w:rsid w:val="00D10177"/>
    <w:pPr>
      <w:keepNext/>
      <w:tabs>
        <w:tab w:val="num" w:pos="1647"/>
      </w:tabs>
      <w:ind w:firstLine="567"/>
    </w:pPr>
  </w:style>
  <w:style w:type="paragraph" w:customStyle="1" w:styleId="afffc">
    <w:name w:val="Обозначение документа"/>
    <w:basedOn w:val="aa"/>
    <w:next w:val="aa"/>
    <w:rsid w:val="00D10177"/>
    <w:pPr>
      <w:spacing w:before="120" w:after="120"/>
      <w:ind w:firstLine="284"/>
    </w:pPr>
    <w:rPr>
      <w:b/>
    </w:rPr>
  </w:style>
  <w:style w:type="paragraph" w:customStyle="1" w:styleId="afffd">
    <w:name w:val="Обычный абзаца"/>
    <w:basedOn w:val="aa"/>
    <w:rsid w:val="00D10177"/>
    <w:pPr>
      <w:ind w:firstLine="567"/>
    </w:pPr>
    <w:rPr>
      <w:snapToGrid w:val="0"/>
    </w:rPr>
  </w:style>
  <w:style w:type="paragraph" w:customStyle="1" w:styleId="afffe">
    <w:name w:val="Примечание"/>
    <w:basedOn w:val="ab"/>
    <w:next w:val="ab"/>
    <w:rsid w:val="00D10177"/>
    <w:pPr>
      <w:keepLines/>
    </w:pPr>
    <w:rPr>
      <w:b/>
    </w:rPr>
  </w:style>
  <w:style w:type="paragraph" w:customStyle="1" w:styleId="affff">
    <w:name w:val="Рисунок"/>
    <w:basedOn w:val="aa"/>
    <w:rsid w:val="00D10177"/>
    <w:pPr>
      <w:spacing w:before="120" w:after="120"/>
      <w:jc w:val="center"/>
    </w:pPr>
    <w:rPr>
      <w:b/>
    </w:rPr>
  </w:style>
  <w:style w:type="paragraph" w:customStyle="1" w:styleId="affff0">
    <w:name w:val="СОГЛАСОВАНО"/>
    <w:basedOn w:val="aa"/>
    <w:rsid w:val="00D10177"/>
    <w:pPr>
      <w:ind w:firstLine="567"/>
    </w:pPr>
    <w:rPr>
      <w:b/>
      <w:sz w:val="26"/>
    </w:rPr>
  </w:style>
  <w:style w:type="paragraph" w:customStyle="1" w:styleId="affff1">
    <w:name w:val="Содержание"/>
    <w:basedOn w:val="aa"/>
    <w:next w:val="1c"/>
    <w:rsid w:val="00D10177"/>
    <w:pPr>
      <w:pageBreakBefore/>
      <w:spacing w:before="120" w:after="120"/>
      <w:jc w:val="center"/>
    </w:pPr>
    <w:rPr>
      <w:b/>
      <w:sz w:val="26"/>
    </w:rPr>
  </w:style>
  <w:style w:type="paragraph" w:styleId="affff2">
    <w:name w:val="Document Map"/>
    <w:basedOn w:val="aa"/>
    <w:link w:val="affff3"/>
    <w:semiHidden/>
    <w:rsid w:val="00D10177"/>
    <w:pPr>
      <w:shd w:val="clear" w:color="auto" w:fill="000080"/>
    </w:pPr>
    <w:rPr>
      <w:rFonts w:ascii="Tahoma" w:hAnsi="Tahoma" w:cs="Tahoma"/>
    </w:rPr>
  </w:style>
  <w:style w:type="character" w:customStyle="1" w:styleId="affff3">
    <w:name w:val="Схема документа Знак"/>
    <w:basedOn w:val="ac"/>
    <w:link w:val="affff2"/>
    <w:semiHidden/>
    <w:rsid w:val="00B63540"/>
    <w:rPr>
      <w:rFonts w:ascii="Tahoma" w:hAnsi="Tahoma" w:cs="Tahoma"/>
      <w:sz w:val="24"/>
      <w:szCs w:val="24"/>
      <w:shd w:val="clear" w:color="auto" w:fill="000080"/>
    </w:rPr>
  </w:style>
  <w:style w:type="paragraph" w:customStyle="1" w:styleId="affff4">
    <w:name w:val="Таблица"/>
    <w:basedOn w:val="aa"/>
    <w:rsid w:val="00D10177"/>
    <w:pPr>
      <w:keepNext/>
      <w:widowControl w:val="0"/>
      <w:spacing w:before="240" w:after="120"/>
      <w:ind w:firstLine="567"/>
    </w:pPr>
    <w:rPr>
      <w:b/>
      <w:snapToGrid w:val="0"/>
    </w:rPr>
  </w:style>
  <w:style w:type="paragraph" w:customStyle="1" w:styleId="affff5">
    <w:name w:val="Текст в таблице"/>
    <w:basedOn w:val="aa"/>
    <w:rsid w:val="00D10177"/>
    <w:pPr>
      <w:ind w:left="102"/>
    </w:pPr>
    <w:rPr>
      <w:snapToGrid w:val="0"/>
    </w:rPr>
  </w:style>
  <w:style w:type="paragraph" w:customStyle="1" w:styleId="affff6">
    <w:name w:val="Утвержден"/>
    <w:basedOn w:val="aa"/>
    <w:next w:val="afffc"/>
    <w:rsid w:val="00D10177"/>
    <w:pPr>
      <w:ind w:left="6237" w:firstLine="284"/>
    </w:pPr>
    <w:rPr>
      <w:noProof/>
      <w:sz w:val="26"/>
    </w:rPr>
  </w:style>
  <w:style w:type="paragraph" w:customStyle="1" w:styleId="affff7">
    <w:name w:val="функции"/>
    <w:basedOn w:val="aa"/>
    <w:next w:val="ab"/>
    <w:autoRedefine/>
    <w:rsid w:val="00D10177"/>
    <w:pPr>
      <w:keepNext/>
      <w:spacing w:before="240"/>
      <w:ind w:firstLine="567"/>
    </w:pPr>
    <w:rPr>
      <w:b/>
    </w:rPr>
  </w:style>
  <w:style w:type="paragraph" w:customStyle="1" w:styleId="affff8">
    <w:name w:val="Шапка таблицы"/>
    <w:basedOn w:val="affff5"/>
    <w:next w:val="affff5"/>
    <w:rsid w:val="00D10177"/>
    <w:pPr>
      <w:widowControl w:val="0"/>
      <w:jc w:val="center"/>
    </w:pPr>
    <w:rPr>
      <w:b/>
    </w:rPr>
  </w:style>
  <w:style w:type="paragraph" w:customStyle="1" w:styleId="affff9">
    <w:name w:val="Название рисунка"/>
    <w:basedOn w:val="aa"/>
    <w:next w:val="ab"/>
    <w:autoRedefine/>
    <w:uiPriority w:val="99"/>
    <w:qFormat/>
    <w:rsid w:val="00630CA0"/>
    <w:pPr>
      <w:spacing w:before="120" w:line="240" w:lineRule="auto"/>
      <w:jc w:val="center"/>
    </w:pPr>
    <w:rPr>
      <w:lang w:eastAsia="ru-RU"/>
    </w:rPr>
  </w:style>
  <w:style w:type="paragraph" w:customStyle="1" w:styleId="affffa">
    <w:name w:val="Название отчета"/>
    <w:basedOn w:val="af8"/>
    <w:rsid w:val="00D10177"/>
    <w:pPr>
      <w:pageBreakBefore/>
      <w:ind w:left="567"/>
      <w:jc w:val="left"/>
    </w:pPr>
  </w:style>
  <w:style w:type="paragraph" w:customStyle="1" w:styleId="affffb">
    <w:name w:val="Нумерованный абзац"/>
    <w:basedOn w:val="afffd"/>
    <w:autoRedefine/>
    <w:rsid w:val="00D10177"/>
    <w:pPr>
      <w:spacing w:before="240"/>
      <w:ind w:firstLine="0"/>
    </w:pPr>
    <w:rPr>
      <w:b/>
      <w:snapToGrid/>
    </w:rPr>
  </w:style>
  <w:style w:type="paragraph" w:customStyle="1" w:styleId="affffc">
    <w:name w:val="об"/>
    <w:basedOn w:val="afff6"/>
    <w:rsid w:val="00D10177"/>
  </w:style>
  <w:style w:type="paragraph" w:styleId="affffd">
    <w:name w:val="Body Text Indent"/>
    <w:basedOn w:val="aa"/>
    <w:link w:val="affffe"/>
    <w:rsid w:val="00D10177"/>
    <w:pPr>
      <w:spacing w:after="120"/>
      <w:ind w:left="283"/>
    </w:pPr>
  </w:style>
  <w:style w:type="character" w:customStyle="1" w:styleId="affffe">
    <w:name w:val="Основной текст с отступом Знак"/>
    <w:basedOn w:val="ac"/>
    <w:link w:val="affffd"/>
    <w:rsid w:val="00B63540"/>
    <w:rPr>
      <w:sz w:val="24"/>
      <w:szCs w:val="24"/>
    </w:rPr>
  </w:style>
  <w:style w:type="paragraph" w:styleId="2a">
    <w:name w:val="Body Text Indent 2"/>
    <w:basedOn w:val="aa"/>
    <w:link w:val="2b"/>
    <w:rsid w:val="00D10177"/>
    <w:pPr>
      <w:ind w:firstLine="567"/>
    </w:pPr>
    <w:rPr>
      <w:rFonts w:cs="Arial"/>
    </w:rPr>
  </w:style>
  <w:style w:type="character" w:customStyle="1" w:styleId="2b">
    <w:name w:val="Основной текст с отступом 2 Знак"/>
    <w:basedOn w:val="ac"/>
    <w:link w:val="2a"/>
    <w:rsid w:val="00B63540"/>
    <w:rPr>
      <w:rFonts w:cs="Arial"/>
      <w:sz w:val="24"/>
      <w:szCs w:val="24"/>
    </w:rPr>
  </w:style>
  <w:style w:type="paragraph" w:styleId="37">
    <w:name w:val="Body Text Indent 3"/>
    <w:basedOn w:val="aa"/>
    <w:link w:val="38"/>
    <w:rsid w:val="00D10177"/>
    <w:pPr>
      <w:ind w:firstLine="540"/>
    </w:pPr>
    <w:rPr>
      <w:rFonts w:cs="Arial"/>
    </w:rPr>
  </w:style>
  <w:style w:type="character" w:customStyle="1" w:styleId="38">
    <w:name w:val="Основной текст с отступом 3 Знак"/>
    <w:basedOn w:val="ac"/>
    <w:link w:val="37"/>
    <w:rsid w:val="00B63540"/>
    <w:rPr>
      <w:rFonts w:cs="Arial"/>
      <w:sz w:val="24"/>
      <w:szCs w:val="24"/>
    </w:rPr>
  </w:style>
  <w:style w:type="paragraph" w:styleId="afffff">
    <w:name w:val="table of figures"/>
    <w:basedOn w:val="aa"/>
    <w:next w:val="aa"/>
    <w:rsid w:val="00D10177"/>
    <w:pPr>
      <w:ind w:left="480" w:hanging="480"/>
    </w:pPr>
  </w:style>
  <w:style w:type="paragraph" w:styleId="afffff0">
    <w:name w:val="Subtitle"/>
    <w:basedOn w:val="aa"/>
    <w:link w:val="afffff1"/>
    <w:qFormat/>
    <w:rsid w:val="00D10177"/>
    <w:pPr>
      <w:jc w:val="center"/>
      <w:outlineLvl w:val="1"/>
    </w:pPr>
  </w:style>
  <w:style w:type="character" w:customStyle="1" w:styleId="afffff1">
    <w:name w:val="Подзаголовок Знак"/>
    <w:basedOn w:val="ac"/>
    <w:link w:val="afffff0"/>
    <w:rsid w:val="00B63540"/>
    <w:rPr>
      <w:sz w:val="24"/>
      <w:szCs w:val="24"/>
    </w:rPr>
  </w:style>
  <w:style w:type="paragraph" w:styleId="1ff3">
    <w:name w:val="index 1"/>
    <w:basedOn w:val="aa"/>
    <w:next w:val="aa"/>
    <w:autoRedefine/>
    <w:semiHidden/>
    <w:rsid w:val="00D10177"/>
    <w:pPr>
      <w:tabs>
        <w:tab w:val="right" w:leader="dot" w:pos="9071"/>
      </w:tabs>
      <w:ind w:left="240" w:hanging="240"/>
    </w:pPr>
  </w:style>
  <w:style w:type="paragraph" w:customStyle="1" w:styleId="afffff2">
    <w:name w:val="Название таблицы"/>
    <w:basedOn w:val="afff2"/>
    <w:autoRedefine/>
    <w:rsid w:val="00D10177"/>
    <w:pPr>
      <w:spacing w:before="120" w:after="120"/>
      <w:ind w:left="567"/>
    </w:pPr>
    <w:rPr>
      <w:bCs/>
    </w:rPr>
  </w:style>
  <w:style w:type="paragraph" w:customStyle="1" w:styleId="afffff3">
    <w:name w:val="Название Системы"/>
    <w:basedOn w:val="afff2"/>
    <w:rsid w:val="00D10177"/>
    <w:pPr>
      <w:spacing w:before="1440"/>
      <w:ind w:right="1814"/>
    </w:pPr>
    <w:rPr>
      <w:bCs/>
    </w:rPr>
  </w:style>
  <w:style w:type="paragraph" w:customStyle="1" w:styleId="1ff4">
    <w:name w:val="Многоуровневый_1"/>
    <w:basedOn w:val="ab"/>
    <w:rsid w:val="00D10177"/>
  </w:style>
  <w:style w:type="paragraph" w:customStyle="1" w:styleId="msolistparagraphcxspmiddlemailrucssattributepostfix">
    <w:name w:val="msolistparagraphcxspmiddle_mailru_css_attribute_postfix"/>
    <w:basedOn w:val="aa"/>
    <w:rsid w:val="00B63540"/>
    <w:pPr>
      <w:spacing w:before="100" w:beforeAutospacing="1" w:after="100" w:afterAutospacing="1"/>
    </w:pPr>
  </w:style>
  <w:style w:type="table" w:customStyle="1" w:styleId="270">
    <w:name w:val="Сетка таблицы27"/>
    <w:basedOn w:val="ad"/>
    <w:uiPriority w:val="59"/>
    <w:rsid w:val="00EB74A7"/>
    <w:rPr>
      <w:rFonts w:asciiTheme="minorHAnsi" w:eastAsiaTheme="minorEastAsia"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5">
    <w:name w:val="Записка Знак1"/>
    <w:link w:val="afffff4"/>
    <w:locked/>
    <w:rsid w:val="00EB74A7"/>
    <w:rPr>
      <w:sz w:val="24"/>
    </w:rPr>
  </w:style>
  <w:style w:type="paragraph" w:customStyle="1" w:styleId="afffff4">
    <w:name w:val="Записка"/>
    <w:basedOn w:val="aa"/>
    <w:link w:val="1ff5"/>
    <w:rsid w:val="00EB74A7"/>
    <w:pPr>
      <w:ind w:firstLine="720"/>
    </w:pPr>
    <w:rPr>
      <w:szCs w:val="20"/>
    </w:rPr>
  </w:style>
  <w:style w:type="paragraph" w:customStyle="1" w:styleId="1ff6">
    <w:name w:val="Заголовой 1. Содержание"/>
    <w:basedOn w:val="18"/>
    <w:link w:val="1ff7"/>
    <w:qFormat/>
    <w:rsid w:val="00EB74A7"/>
  </w:style>
  <w:style w:type="character" w:customStyle="1" w:styleId="1ff7">
    <w:name w:val="Заголовой 1. Содержание Знак"/>
    <w:basedOn w:val="19"/>
    <w:link w:val="1ff6"/>
    <w:rsid w:val="00EB74A7"/>
    <w:rPr>
      <w:rFonts w:asciiTheme="majorHAnsi" w:eastAsiaTheme="minorHAnsi" w:hAnsiTheme="majorHAnsi" w:cstheme="minorBidi"/>
      <w:b/>
      <w:bCs/>
      <w:noProof/>
      <w:snapToGrid/>
      <w:color w:val="000000"/>
      <w:spacing w:val="-2"/>
      <w:kern w:val="28"/>
      <w:sz w:val="30"/>
      <w:szCs w:val="32"/>
      <w:lang w:eastAsia="en-US"/>
    </w:rPr>
  </w:style>
  <w:style w:type="paragraph" w:customStyle="1" w:styleId="1ff8">
    <w:name w:val="Заголовок 1. Содержание"/>
    <w:basedOn w:val="18"/>
    <w:link w:val="1ff9"/>
    <w:rsid w:val="00EB74A7"/>
    <w:rPr>
      <w:b w:val="0"/>
      <w:bCs w:val="0"/>
      <w:caps/>
    </w:rPr>
  </w:style>
  <w:style w:type="character" w:customStyle="1" w:styleId="1ff9">
    <w:name w:val="Заголовок 1. Содержание Знак"/>
    <w:basedOn w:val="19"/>
    <w:link w:val="1ff8"/>
    <w:rsid w:val="00EB74A7"/>
    <w:rPr>
      <w:rFonts w:asciiTheme="majorHAnsi" w:eastAsiaTheme="minorHAnsi" w:hAnsiTheme="majorHAnsi" w:cstheme="minorBidi"/>
      <w:b w:val="0"/>
      <w:bCs w:val="0"/>
      <w:caps/>
      <w:noProof/>
      <w:snapToGrid/>
      <w:color w:val="000000"/>
      <w:spacing w:val="-2"/>
      <w:kern w:val="28"/>
      <w:sz w:val="30"/>
      <w:szCs w:val="24"/>
      <w:lang w:eastAsia="en-US"/>
    </w:rPr>
  </w:style>
  <w:style w:type="character" w:customStyle="1" w:styleId="FontStyle22">
    <w:name w:val="Font Style22"/>
    <w:basedOn w:val="ac"/>
    <w:rsid w:val="00EB74A7"/>
    <w:rPr>
      <w:rFonts w:ascii="Times New Roman" w:hAnsi="Times New Roman" w:cs="Times New Roman"/>
      <w:sz w:val="26"/>
      <w:szCs w:val="26"/>
    </w:rPr>
  </w:style>
  <w:style w:type="character" w:customStyle="1" w:styleId="text-cut2">
    <w:name w:val="text-cut2"/>
    <w:basedOn w:val="ac"/>
    <w:rsid w:val="00EB74A7"/>
  </w:style>
  <w:style w:type="paragraph" w:customStyle="1" w:styleId="1ffa">
    <w:name w:val="1"/>
    <w:basedOn w:val="aa"/>
    <w:next w:val="afff2"/>
    <w:rsid w:val="00681A86"/>
    <w:pPr>
      <w:jc w:val="center"/>
    </w:pPr>
    <w:rPr>
      <w:b/>
      <w:bCs/>
      <w:sz w:val="32"/>
    </w:rPr>
  </w:style>
  <w:style w:type="character" w:customStyle="1" w:styleId="afff3">
    <w:name w:val="Название Знак"/>
    <w:basedOn w:val="ac"/>
    <w:link w:val="afff2"/>
    <w:uiPriority w:val="10"/>
    <w:rsid w:val="002A5901"/>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2c">
    <w:name w:val="2"/>
    <w:basedOn w:val="aa"/>
    <w:next w:val="afff2"/>
    <w:rsid w:val="004C5146"/>
    <w:pPr>
      <w:jc w:val="center"/>
    </w:pPr>
    <w:rPr>
      <w:b/>
      <w:bCs/>
      <w:sz w:val="32"/>
    </w:rPr>
  </w:style>
  <w:style w:type="paragraph" w:customStyle="1" w:styleId="46">
    <w:name w:val="4"/>
    <w:basedOn w:val="aa"/>
    <w:next w:val="afff2"/>
    <w:rsid w:val="00176B53"/>
    <w:pPr>
      <w:jc w:val="center"/>
    </w:pPr>
    <w:rPr>
      <w:b/>
      <w:bCs/>
      <w:sz w:val="32"/>
    </w:rPr>
  </w:style>
  <w:style w:type="paragraph" w:customStyle="1" w:styleId="39">
    <w:name w:val="3"/>
    <w:basedOn w:val="aa"/>
    <w:next w:val="afff2"/>
    <w:rsid w:val="00474A03"/>
    <w:pPr>
      <w:jc w:val="center"/>
    </w:pPr>
    <w:rPr>
      <w:b/>
      <w:bCs/>
      <w:sz w:val="32"/>
    </w:rPr>
  </w:style>
  <w:style w:type="paragraph" w:customStyle="1" w:styleId="1ffb">
    <w:name w:val="Абзац списка1"/>
    <w:basedOn w:val="aa"/>
    <w:link w:val="ListParagraphChar1"/>
    <w:rsid w:val="00E61FA1"/>
    <w:pPr>
      <w:ind w:left="720"/>
    </w:pPr>
    <w:rPr>
      <w:rFonts w:ascii="Calibri" w:hAnsi="Calibri"/>
      <w:snapToGrid w:val="0"/>
      <w:sz w:val="20"/>
      <w:szCs w:val="20"/>
    </w:rPr>
  </w:style>
  <w:style w:type="character" w:customStyle="1" w:styleId="ListParagraphChar1">
    <w:name w:val="List Paragraph Char1"/>
    <w:link w:val="1ffb"/>
    <w:locked/>
    <w:rsid w:val="00E61FA1"/>
    <w:rPr>
      <w:rFonts w:ascii="Calibri" w:hAnsi="Calibri"/>
    </w:rPr>
  </w:style>
  <w:style w:type="paragraph" w:customStyle="1" w:styleId="1ffc">
    <w:name w:val="Основной текст 1"/>
    <w:basedOn w:val="aa"/>
    <w:qFormat/>
    <w:rsid w:val="00F10AC9"/>
    <w:rPr>
      <w:rFonts w:eastAsia="Times New Roman" w:cs="Times New Roman"/>
      <w:szCs w:val="24"/>
      <w:lang w:eastAsia="ru-RU"/>
    </w:rPr>
  </w:style>
  <w:style w:type="paragraph" w:customStyle="1" w:styleId="11">
    <w:name w:val="_Таблица 1.1"/>
    <w:basedOn w:val="aa"/>
    <w:next w:val="aa"/>
    <w:qFormat/>
    <w:rsid w:val="00F10AC9"/>
    <w:pPr>
      <w:numPr>
        <w:ilvl w:val="5"/>
        <w:numId w:val="40"/>
      </w:numPr>
      <w:spacing w:before="240" w:after="120" w:line="240" w:lineRule="auto"/>
      <w:ind w:left="0" w:firstLine="567"/>
      <w:contextualSpacing/>
    </w:pPr>
    <w:rPr>
      <w:rFonts w:cs="Times New Roman"/>
      <w:iCs/>
      <w:szCs w:val="26"/>
    </w:rPr>
  </w:style>
  <w:style w:type="paragraph" w:customStyle="1" w:styleId="111">
    <w:name w:val="_Таблица 1.1.1"/>
    <w:basedOn w:val="11"/>
    <w:next w:val="aa"/>
    <w:link w:val="1110"/>
    <w:qFormat/>
    <w:rsid w:val="00F10AC9"/>
    <w:pPr>
      <w:numPr>
        <w:ilvl w:val="6"/>
      </w:numPr>
      <w:ind w:left="0" w:firstLine="567"/>
      <w:mirrorIndents/>
    </w:pPr>
  </w:style>
  <w:style w:type="character" w:customStyle="1" w:styleId="1110">
    <w:name w:val="_Таблица 1.1.1 Знак"/>
    <w:basedOn w:val="ac"/>
    <w:link w:val="111"/>
    <w:locked/>
    <w:rsid w:val="00F10AC9"/>
    <w:rPr>
      <w:rFonts w:eastAsiaTheme="minorHAnsi"/>
      <w:iCs/>
      <w:sz w:val="24"/>
      <w:szCs w:val="26"/>
      <w:lang w:eastAsia="en-US"/>
    </w:rPr>
  </w:style>
  <w:style w:type="paragraph" w:customStyle="1" w:styleId="afffff5">
    <w:name w:val="_Таблица текст"/>
    <w:basedOn w:val="aa"/>
    <w:next w:val="aa"/>
    <w:link w:val="afffff6"/>
    <w:qFormat/>
    <w:rsid w:val="00F10AC9"/>
    <w:pPr>
      <w:snapToGrid w:val="0"/>
      <w:spacing w:line="240" w:lineRule="auto"/>
      <w:contextualSpacing/>
      <w:jc w:val="center"/>
    </w:pPr>
    <w:rPr>
      <w:rFonts w:eastAsiaTheme="minorEastAsia" w:cs="Times New Roman"/>
      <w:iCs/>
      <w:sz w:val="20"/>
      <w:szCs w:val="26"/>
      <w:lang w:eastAsia="ru-RU"/>
    </w:rPr>
  </w:style>
  <w:style w:type="character" w:customStyle="1" w:styleId="afffff6">
    <w:name w:val="_Таблица текст Знак"/>
    <w:basedOn w:val="ac"/>
    <w:link w:val="afffff5"/>
    <w:locked/>
    <w:rsid w:val="00F10AC9"/>
    <w:rPr>
      <w:rFonts w:eastAsiaTheme="minorEastAsia"/>
      <w:iCs/>
      <w:szCs w:val="26"/>
    </w:rPr>
  </w:style>
  <w:style w:type="paragraph" w:customStyle="1" w:styleId="a0">
    <w:name w:val="_Рисунок подпись"/>
    <w:basedOn w:val="aa"/>
    <w:next w:val="aa"/>
    <w:qFormat/>
    <w:rsid w:val="00F10AC9"/>
    <w:pPr>
      <w:numPr>
        <w:ilvl w:val="4"/>
        <w:numId w:val="40"/>
      </w:numPr>
      <w:spacing w:before="40" w:after="240" w:line="240" w:lineRule="auto"/>
      <w:ind w:left="0" w:firstLine="0"/>
      <w:contextualSpacing/>
      <w:jc w:val="center"/>
    </w:pPr>
    <w:rPr>
      <w:rFonts w:cs="Times New Roman"/>
      <w:sz w:val="20"/>
      <w:szCs w:val="26"/>
    </w:rPr>
  </w:style>
  <w:style w:type="paragraph" w:customStyle="1" w:styleId="afffff7">
    <w:name w:val="_Обычный"/>
    <w:basedOn w:val="aa"/>
    <w:link w:val="afffff8"/>
    <w:qFormat/>
    <w:rsid w:val="00F10AC9"/>
    <w:pPr>
      <w:snapToGrid w:val="0"/>
      <w:spacing w:before="120" w:after="120" w:line="240" w:lineRule="auto"/>
      <w:ind w:firstLine="567"/>
      <w:contextualSpacing/>
    </w:pPr>
    <w:rPr>
      <w:rFonts w:eastAsiaTheme="minorEastAsia" w:cs="Times New Roman"/>
      <w:iCs/>
      <w:szCs w:val="26"/>
    </w:rPr>
  </w:style>
  <w:style w:type="character" w:customStyle="1" w:styleId="afffff8">
    <w:name w:val="_Обычный Знак"/>
    <w:basedOn w:val="ac"/>
    <w:link w:val="afffff7"/>
    <w:locked/>
    <w:rsid w:val="00F10AC9"/>
    <w:rPr>
      <w:rFonts w:eastAsiaTheme="minorEastAsia"/>
      <w:iCs/>
      <w:sz w:val="24"/>
      <w:szCs w:val="26"/>
      <w:lang w:eastAsia="en-US"/>
    </w:rPr>
  </w:style>
  <w:style w:type="paragraph" w:customStyle="1" w:styleId="a5">
    <w:name w:val="_Список маркерный"/>
    <w:basedOn w:val="afffff7"/>
    <w:link w:val="afffff9"/>
    <w:qFormat/>
    <w:rsid w:val="00F10AC9"/>
    <w:pPr>
      <w:numPr>
        <w:numId w:val="41"/>
      </w:numPr>
      <w:tabs>
        <w:tab w:val="left" w:pos="284"/>
      </w:tabs>
      <w:ind w:left="851" w:hanging="284"/>
    </w:pPr>
  </w:style>
  <w:style w:type="character" w:customStyle="1" w:styleId="afffff9">
    <w:name w:val="_Список маркерный Знак"/>
    <w:basedOn w:val="afffff8"/>
    <w:link w:val="a5"/>
    <w:locked/>
    <w:rsid w:val="00F10AC9"/>
    <w:rPr>
      <w:rFonts w:eastAsiaTheme="minorEastAsia"/>
      <w:iCs/>
      <w:sz w:val="24"/>
      <w:szCs w:val="26"/>
      <w:lang w:eastAsia="en-US"/>
    </w:rPr>
  </w:style>
  <w:style w:type="paragraph" w:customStyle="1" w:styleId="Default">
    <w:name w:val="Default"/>
    <w:basedOn w:val="aa"/>
    <w:rsid w:val="00681724"/>
    <w:pPr>
      <w:autoSpaceDE w:val="0"/>
      <w:autoSpaceDN w:val="0"/>
      <w:spacing w:line="240" w:lineRule="auto"/>
    </w:pPr>
    <w:rPr>
      <w:rFonts w:cs="Times New Roman"/>
      <w:color w:val="000000"/>
      <w:szCs w:val="24"/>
    </w:rPr>
  </w:style>
  <w:style w:type="table" w:customStyle="1" w:styleId="1ffd">
    <w:name w:val="Сетка таблицы1"/>
    <w:basedOn w:val="ad"/>
    <w:next w:val="af6"/>
    <w:uiPriority w:val="59"/>
    <w:rsid w:val="006A7C5F"/>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Текст таблицы"/>
    <w:basedOn w:val="aa"/>
    <w:qFormat/>
    <w:rsid w:val="00654C9B"/>
    <w:pPr>
      <w:suppressAutoHyphens/>
      <w:spacing w:before="100" w:beforeAutospacing="1" w:after="100" w:afterAutospacing="1" w:line="240" w:lineRule="auto"/>
      <w:jc w:val="center"/>
    </w:pPr>
    <w:rPr>
      <w:rFonts w:eastAsia="Times New Roman" w:cs="Tahoma"/>
      <w:color w:val="000000"/>
      <w:szCs w:val="18"/>
      <w:lang w:eastAsia="de-DE"/>
    </w:rPr>
  </w:style>
  <w:style w:type="character" w:customStyle="1" w:styleId="24">
    <w:name w:val="Заголовок 2 Знак"/>
    <w:basedOn w:val="ac"/>
    <w:link w:val="23"/>
    <w:uiPriority w:val="9"/>
    <w:rsid w:val="002A5901"/>
    <w:rPr>
      <w:rFonts w:asciiTheme="majorHAnsi" w:eastAsiaTheme="majorEastAsia" w:hAnsiTheme="majorHAnsi" w:cstheme="majorBidi"/>
      <w:b/>
      <w:bCs/>
      <w:color w:val="5B9BD5" w:themeColor="accent1"/>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52296">
      <w:bodyDiv w:val="1"/>
      <w:marLeft w:val="0"/>
      <w:marRight w:val="0"/>
      <w:marTop w:val="0"/>
      <w:marBottom w:val="0"/>
      <w:divBdr>
        <w:top w:val="none" w:sz="0" w:space="0" w:color="auto"/>
        <w:left w:val="none" w:sz="0" w:space="0" w:color="auto"/>
        <w:bottom w:val="none" w:sz="0" w:space="0" w:color="auto"/>
        <w:right w:val="none" w:sz="0" w:space="0" w:color="auto"/>
      </w:divBdr>
    </w:div>
    <w:div w:id="76053330">
      <w:bodyDiv w:val="1"/>
      <w:marLeft w:val="0"/>
      <w:marRight w:val="0"/>
      <w:marTop w:val="0"/>
      <w:marBottom w:val="0"/>
      <w:divBdr>
        <w:top w:val="none" w:sz="0" w:space="0" w:color="auto"/>
        <w:left w:val="none" w:sz="0" w:space="0" w:color="auto"/>
        <w:bottom w:val="none" w:sz="0" w:space="0" w:color="auto"/>
        <w:right w:val="none" w:sz="0" w:space="0" w:color="auto"/>
      </w:divBdr>
    </w:div>
    <w:div w:id="98382105">
      <w:bodyDiv w:val="1"/>
      <w:marLeft w:val="0"/>
      <w:marRight w:val="0"/>
      <w:marTop w:val="0"/>
      <w:marBottom w:val="0"/>
      <w:divBdr>
        <w:top w:val="none" w:sz="0" w:space="0" w:color="auto"/>
        <w:left w:val="none" w:sz="0" w:space="0" w:color="auto"/>
        <w:bottom w:val="none" w:sz="0" w:space="0" w:color="auto"/>
        <w:right w:val="none" w:sz="0" w:space="0" w:color="auto"/>
      </w:divBdr>
    </w:div>
    <w:div w:id="107627599">
      <w:bodyDiv w:val="1"/>
      <w:marLeft w:val="0"/>
      <w:marRight w:val="0"/>
      <w:marTop w:val="0"/>
      <w:marBottom w:val="0"/>
      <w:divBdr>
        <w:top w:val="none" w:sz="0" w:space="0" w:color="auto"/>
        <w:left w:val="none" w:sz="0" w:space="0" w:color="auto"/>
        <w:bottom w:val="none" w:sz="0" w:space="0" w:color="auto"/>
        <w:right w:val="none" w:sz="0" w:space="0" w:color="auto"/>
      </w:divBdr>
    </w:div>
    <w:div w:id="113253221">
      <w:bodyDiv w:val="1"/>
      <w:marLeft w:val="0"/>
      <w:marRight w:val="0"/>
      <w:marTop w:val="0"/>
      <w:marBottom w:val="0"/>
      <w:divBdr>
        <w:top w:val="none" w:sz="0" w:space="0" w:color="auto"/>
        <w:left w:val="none" w:sz="0" w:space="0" w:color="auto"/>
        <w:bottom w:val="none" w:sz="0" w:space="0" w:color="auto"/>
        <w:right w:val="none" w:sz="0" w:space="0" w:color="auto"/>
      </w:divBdr>
    </w:div>
    <w:div w:id="134951225">
      <w:bodyDiv w:val="1"/>
      <w:marLeft w:val="0"/>
      <w:marRight w:val="0"/>
      <w:marTop w:val="0"/>
      <w:marBottom w:val="0"/>
      <w:divBdr>
        <w:top w:val="none" w:sz="0" w:space="0" w:color="auto"/>
        <w:left w:val="none" w:sz="0" w:space="0" w:color="auto"/>
        <w:bottom w:val="none" w:sz="0" w:space="0" w:color="auto"/>
        <w:right w:val="none" w:sz="0" w:space="0" w:color="auto"/>
      </w:divBdr>
    </w:div>
    <w:div w:id="142964351">
      <w:bodyDiv w:val="1"/>
      <w:marLeft w:val="0"/>
      <w:marRight w:val="0"/>
      <w:marTop w:val="0"/>
      <w:marBottom w:val="0"/>
      <w:divBdr>
        <w:top w:val="none" w:sz="0" w:space="0" w:color="auto"/>
        <w:left w:val="none" w:sz="0" w:space="0" w:color="auto"/>
        <w:bottom w:val="none" w:sz="0" w:space="0" w:color="auto"/>
        <w:right w:val="none" w:sz="0" w:space="0" w:color="auto"/>
      </w:divBdr>
    </w:div>
    <w:div w:id="162202907">
      <w:bodyDiv w:val="1"/>
      <w:marLeft w:val="0"/>
      <w:marRight w:val="0"/>
      <w:marTop w:val="0"/>
      <w:marBottom w:val="0"/>
      <w:divBdr>
        <w:top w:val="none" w:sz="0" w:space="0" w:color="auto"/>
        <w:left w:val="none" w:sz="0" w:space="0" w:color="auto"/>
        <w:bottom w:val="none" w:sz="0" w:space="0" w:color="auto"/>
        <w:right w:val="none" w:sz="0" w:space="0" w:color="auto"/>
      </w:divBdr>
    </w:div>
    <w:div w:id="221253280">
      <w:bodyDiv w:val="1"/>
      <w:marLeft w:val="0"/>
      <w:marRight w:val="0"/>
      <w:marTop w:val="0"/>
      <w:marBottom w:val="0"/>
      <w:divBdr>
        <w:top w:val="none" w:sz="0" w:space="0" w:color="auto"/>
        <w:left w:val="none" w:sz="0" w:space="0" w:color="auto"/>
        <w:bottom w:val="none" w:sz="0" w:space="0" w:color="auto"/>
        <w:right w:val="none" w:sz="0" w:space="0" w:color="auto"/>
      </w:divBdr>
    </w:div>
    <w:div w:id="227765639">
      <w:bodyDiv w:val="1"/>
      <w:marLeft w:val="0"/>
      <w:marRight w:val="0"/>
      <w:marTop w:val="0"/>
      <w:marBottom w:val="0"/>
      <w:divBdr>
        <w:top w:val="none" w:sz="0" w:space="0" w:color="auto"/>
        <w:left w:val="none" w:sz="0" w:space="0" w:color="auto"/>
        <w:bottom w:val="none" w:sz="0" w:space="0" w:color="auto"/>
        <w:right w:val="none" w:sz="0" w:space="0" w:color="auto"/>
      </w:divBdr>
    </w:div>
    <w:div w:id="236743934">
      <w:bodyDiv w:val="1"/>
      <w:marLeft w:val="0"/>
      <w:marRight w:val="0"/>
      <w:marTop w:val="0"/>
      <w:marBottom w:val="0"/>
      <w:divBdr>
        <w:top w:val="none" w:sz="0" w:space="0" w:color="auto"/>
        <w:left w:val="none" w:sz="0" w:space="0" w:color="auto"/>
        <w:bottom w:val="none" w:sz="0" w:space="0" w:color="auto"/>
        <w:right w:val="none" w:sz="0" w:space="0" w:color="auto"/>
      </w:divBdr>
    </w:div>
    <w:div w:id="250622424">
      <w:bodyDiv w:val="1"/>
      <w:marLeft w:val="0"/>
      <w:marRight w:val="0"/>
      <w:marTop w:val="0"/>
      <w:marBottom w:val="0"/>
      <w:divBdr>
        <w:top w:val="none" w:sz="0" w:space="0" w:color="auto"/>
        <w:left w:val="none" w:sz="0" w:space="0" w:color="auto"/>
        <w:bottom w:val="none" w:sz="0" w:space="0" w:color="auto"/>
        <w:right w:val="none" w:sz="0" w:space="0" w:color="auto"/>
      </w:divBdr>
    </w:div>
    <w:div w:id="270818664">
      <w:bodyDiv w:val="1"/>
      <w:marLeft w:val="0"/>
      <w:marRight w:val="0"/>
      <w:marTop w:val="0"/>
      <w:marBottom w:val="0"/>
      <w:divBdr>
        <w:top w:val="none" w:sz="0" w:space="0" w:color="auto"/>
        <w:left w:val="none" w:sz="0" w:space="0" w:color="auto"/>
        <w:bottom w:val="none" w:sz="0" w:space="0" w:color="auto"/>
        <w:right w:val="none" w:sz="0" w:space="0" w:color="auto"/>
      </w:divBdr>
    </w:div>
    <w:div w:id="279457303">
      <w:bodyDiv w:val="1"/>
      <w:marLeft w:val="0"/>
      <w:marRight w:val="0"/>
      <w:marTop w:val="0"/>
      <w:marBottom w:val="0"/>
      <w:divBdr>
        <w:top w:val="none" w:sz="0" w:space="0" w:color="auto"/>
        <w:left w:val="none" w:sz="0" w:space="0" w:color="auto"/>
        <w:bottom w:val="none" w:sz="0" w:space="0" w:color="auto"/>
        <w:right w:val="none" w:sz="0" w:space="0" w:color="auto"/>
      </w:divBdr>
    </w:div>
    <w:div w:id="280763523">
      <w:bodyDiv w:val="1"/>
      <w:marLeft w:val="0"/>
      <w:marRight w:val="0"/>
      <w:marTop w:val="0"/>
      <w:marBottom w:val="0"/>
      <w:divBdr>
        <w:top w:val="none" w:sz="0" w:space="0" w:color="auto"/>
        <w:left w:val="none" w:sz="0" w:space="0" w:color="auto"/>
        <w:bottom w:val="none" w:sz="0" w:space="0" w:color="auto"/>
        <w:right w:val="none" w:sz="0" w:space="0" w:color="auto"/>
      </w:divBdr>
    </w:div>
    <w:div w:id="283971888">
      <w:bodyDiv w:val="1"/>
      <w:marLeft w:val="0"/>
      <w:marRight w:val="0"/>
      <w:marTop w:val="0"/>
      <w:marBottom w:val="0"/>
      <w:divBdr>
        <w:top w:val="none" w:sz="0" w:space="0" w:color="auto"/>
        <w:left w:val="none" w:sz="0" w:space="0" w:color="auto"/>
        <w:bottom w:val="none" w:sz="0" w:space="0" w:color="auto"/>
        <w:right w:val="none" w:sz="0" w:space="0" w:color="auto"/>
      </w:divBdr>
    </w:div>
    <w:div w:id="306085354">
      <w:bodyDiv w:val="1"/>
      <w:marLeft w:val="0"/>
      <w:marRight w:val="0"/>
      <w:marTop w:val="0"/>
      <w:marBottom w:val="0"/>
      <w:divBdr>
        <w:top w:val="none" w:sz="0" w:space="0" w:color="auto"/>
        <w:left w:val="none" w:sz="0" w:space="0" w:color="auto"/>
        <w:bottom w:val="none" w:sz="0" w:space="0" w:color="auto"/>
        <w:right w:val="none" w:sz="0" w:space="0" w:color="auto"/>
      </w:divBdr>
    </w:div>
    <w:div w:id="405686733">
      <w:bodyDiv w:val="1"/>
      <w:marLeft w:val="0"/>
      <w:marRight w:val="0"/>
      <w:marTop w:val="0"/>
      <w:marBottom w:val="0"/>
      <w:divBdr>
        <w:top w:val="none" w:sz="0" w:space="0" w:color="auto"/>
        <w:left w:val="none" w:sz="0" w:space="0" w:color="auto"/>
        <w:bottom w:val="none" w:sz="0" w:space="0" w:color="auto"/>
        <w:right w:val="none" w:sz="0" w:space="0" w:color="auto"/>
      </w:divBdr>
    </w:div>
    <w:div w:id="418214753">
      <w:bodyDiv w:val="1"/>
      <w:marLeft w:val="0"/>
      <w:marRight w:val="0"/>
      <w:marTop w:val="0"/>
      <w:marBottom w:val="0"/>
      <w:divBdr>
        <w:top w:val="none" w:sz="0" w:space="0" w:color="auto"/>
        <w:left w:val="none" w:sz="0" w:space="0" w:color="auto"/>
        <w:bottom w:val="none" w:sz="0" w:space="0" w:color="auto"/>
        <w:right w:val="none" w:sz="0" w:space="0" w:color="auto"/>
      </w:divBdr>
    </w:div>
    <w:div w:id="425345172">
      <w:bodyDiv w:val="1"/>
      <w:marLeft w:val="0"/>
      <w:marRight w:val="0"/>
      <w:marTop w:val="0"/>
      <w:marBottom w:val="0"/>
      <w:divBdr>
        <w:top w:val="none" w:sz="0" w:space="0" w:color="auto"/>
        <w:left w:val="none" w:sz="0" w:space="0" w:color="auto"/>
        <w:bottom w:val="none" w:sz="0" w:space="0" w:color="auto"/>
        <w:right w:val="none" w:sz="0" w:space="0" w:color="auto"/>
      </w:divBdr>
    </w:div>
    <w:div w:id="447161332">
      <w:bodyDiv w:val="1"/>
      <w:marLeft w:val="0"/>
      <w:marRight w:val="0"/>
      <w:marTop w:val="0"/>
      <w:marBottom w:val="0"/>
      <w:divBdr>
        <w:top w:val="none" w:sz="0" w:space="0" w:color="auto"/>
        <w:left w:val="none" w:sz="0" w:space="0" w:color="auto"/>
        <w:bottom w:val="none" w:sz="0" w:space="0" w:color="auto"/>
        <w:right w:val="none" w:sz="0" w:space="0" w:color="auto"/>
      </w:divBdr>
    </w:div>
    <w:div w:id="543641646">
      <w:bodyDiv w:val="1"/>
      <w:marLeft w:val="0"/>
      <w:marRight w:val="0"/>
      <w:marTop w:val="0"/>
      <w:marBottom w:val="0"/>
      <w:divBdr>
        <w:top w:val="none" w:sz="0" w:space="0" w:color="auto"/>
        <w:left w:val="none" w:sz="0" w:space="0" w:color="auto"/>
        <w:bottom w:val="none" w:sz="0" w:space="0" w:color="auto"/>
        <w:right w:val="none" w:sz="0" w:space="0" w:color="auto"/>
      </w:divBdr>
    </w:div>
    <w:div w:id="590116608">
      <w:bodyDiv w:val="1"/>
      <w:marLeft w:val="0"/>
      <w:marRight w:val="0"/>
      <w:marTop w:val="0"/>
      <w:marBottom w:val="0"/>
      <w:divBdr>
        <w:top w:val="none" w:sz="0" w:space="0" w:color="auto"/>
        <w:left w:val="none" w:sz="0" w:space="0" w:color="auto"/>
        <w:bottom w:val="none" w:sz="0" w:space="0" w:color="auto"/>
        <w:right w:val="none" w:sz="0" w:space="0" w:color="auto"/>
      </w:divBdr>
    </w:div>
    <w:div w:id="746727932">
      <w:bodyDiv w:val="1"/>
      <w:marLeft w:val="0"/>
      <w:marRight w:val="0"/>
      <w:marTop w:val="0"/>
      <w:marBottom w:val="0"/>
      <w:divBdr>
        <w:top w:val="none" w:sz="0" w:space="0" w:color="auto"/>
        <w:left w:val="none" w:sz="0" w:space="0" w:color="auto"/>
        <w:bottom w:val="none" w:sz="0" w:space="0" w:color="auto"/>
        <w:right w:val="none" w:sz="0" w:space="0" w:color="auto"/>
      </w:divBdr>
      <w:divsChild>
        <w:div w:id="759330896">
          <w:marLeft w:val="0"/>
          <w:marRight w:val="0"/>
          <w:marTop w:val="0"/>
          <w:marBottom w:val="0"/>
          <w:divBdr>
            <w:top w:val="none" w:sz="0" w:space="0" w:color="auto"/>
            <w:left w:val="none" w:sz="0" w:space="0" w:color="auto"/>
            <w:bottom w:val="none" w:sz="0" w:space="0" w:color="auto"/>
            <w:right w:val="none" w:sz="0" w:space="0" w:color="auto"/>
          </w:divBdr>
          <w:divsChild>
            <w:div w:id="9916135">
              <w:marLeft w:val="0"/>
              <w:marRight w:val="0"/>
              <w:marTop w:val="0"/>
              <w:marBottom w:val="0"/>
              <w:divBdr>
                <w:top w:val="none" w:sz="0" w:space="0" w:color="auto"/>
                <w:left w:val="none" w:sz="0" w:space="0" w:color="auto"/>
                <w:bottom w:val="none" w:sz="0" w:space="0" w:color="auto"/>
                <w:right w:val="none" w:sz="0" w:space="0" w:color="auto"/>
              </w:divBdr>
            </w:div>
            <w:div w:id="49813855">
              <w:marLeft w:val="0"/>
              <w:marRight w:val="0"/>
              <w:marTop w:val="0"/>
              <w:marBottom w:val="0"/>
              <w:divBdr>
                <w:top w:val="none" w:sz="0" w:space="0" w:color="auto"/>
                <w:left w:val="none" w:sz="0" w:space="0" w:color="auto"/>
                <w:bottom w:val="none" w:sz="0" w:space="0" w:color="auto"/>
                <w:right w:val="none" w:sz="0" w:space="0" w:color="auto"/>
              </w:divBdr>
            </w:div>
            <w:div w:id="51001209">
              <w:marLeft w:val="0"/>
              <w:marRight w:val="0"/>
              <w:marTop w:val="0"/>
              <w:marBottom w:val="0"/>
              <w:divBdr>
                <w:top w:val="none" w:sz="0" w:space="0" w:color="auto"/>
                <w:left w:val="none" w:sz="0" w:space="0" w:color="auto"/>
                <w:bottom w:val="none" w:sz="0" w:space="0" w:color="auto"/>
                <w:right w:val="none" w:sz="0" w:space="0" w:color="auto"/>
              </w:divBdr>
            </w:div>
            <w:div w:id="54672242">
              <w:marLeft w:val="0"/>
              <w:marRight w:val="0"/>
              <w:marTop w:val="0"/>
              <w:marBottom w:val="0"/>
              <w:divBdr>
                <w:top w:val="none" w:sz="0" w:space="0" w:color="auto"/>
                <w:left w:val="none" w:sz="0" w:space="0" w:color="auto"/>
                <w:bottom w:val="none" w:sz="0" w:space="0" w:color="auto"/>
                <w:right w:val="none" w:sz="0" w:space="0" w:color="auto"/>
              </w:divBdr>
            </w:div>
            <w:div w:id="85999160">
              <w:marLeft w:val="0"/>
              <w:marRight w:val="0"/>
              <w:marTop w:val="0"/>
              <w:marBottom w:val="0"/>
              <w:divBdr>
                <w:top w:val="none" w:sz="0" w:space="0" w:color="auto"/>
                <w:left w:val="none" w:sz="0" w:space="0" w:color="auto"/>
                <w:bottom w:val="none" w:sz="0" w:space="0" w:color="auto"/>
                <w:right w:val="none" w:sz="0" w:space="0" w:color="auto"/>
              </w:divBdr>
            </w:div>
            <w:div w:id="93592950">
              <w:marLeft w:val="0"/>
              <w:marRight w:val="0"/>
              <w:marTop w:val="0"/>
              <w:marBottom w:val="0"/>
              <w:divBdr>
                <w:top w:val="none" w:sz="0" w:space="0" w:color="auto"/>
                <w:left w:val="none" w:sz="0" w:space="0" w:color="auto"/>
                <w:bottom w:val="none" w:sz="0" w:space="0" w:color="auto"/>
                <w:right w:val="none" w:sz="0" w:space="0" w:color="auto"/>
              </w:divBdr>
            </w:div>
            <w:div w:id="136067189">
              <w:marLeft w:val="0"/>
              <w:marRight w:val="0"/>
              <w:marTop w:val="0"/>
              <w:marBottom w:val="0"/>
              <w:divBdr>
                <w:top w:val="none" w:sz="0" w:space="0" w:color="auto"/>
                <w:left w:val="none" w:sz="0" w:space="0" w:color="auto"/>
                <w:bottom w:val="none" w:sz="0" w:space="0" w:color="auto"/>
                <w:right w:val="none" w:sz="0" w:space="0" w:color="auto"/>
              </w:divBdr>
            </w:div>
            <w:div w:id="156920722">
              <w:marLeft w:val="0"/>
              <w:marRight w:val="0"/>
              <w:marTop w:val="0"/>
              <w:marBottom w:val="0"/>
              <w:divBdr>
                <w:top w:val="none" w:sz="0" w:space="0" w:color="auto"/>
                <w:left w:val="none" w:sz="0" w:space="0" w:color="auto"/>
                <w:bottom w:val="none" w:sz="0" w:space="0" w:color="auto"/>
                <w:right w:val="none" w:sz="0" w:space="0" w:color="auto"/>
              </w:divBdr>
            </w:div>
            <w:div w:id="178129452">
              <w:marLeft w:val="0"/>
              <w:marRight w:val="0"/>
              <w:marTop w:val="0"/>
              <w:marBottom w:val="0"/>
              <w:divBdr>
                <w:top w:val="none" w:sz="0" w:space="0" w:color="auto"/>
                <w:left w:val="none" w:sz="0" w:space="0" w:color="auto"/>
                <w:bottom w:val="none" w:sz="0" w:space="0" w:color="auto"/>
                <w:right w:val="none" w:sz="0" w:space="0" w:color="auto"/>
              </w:divBdr>
            </w:div>
            <w:div w:id="180751236">
              <w:marLeft w:val="0"/>
              <w:marRight w:val="0"/>
              <w:marTop w:val="0"/>
              <w:marBottom w:val="0"/>
              <w:divBdr>
                <w:top w:val="none" w:sz="0" w:space="0" w:color="auto"/>
                <w:left w:val="none" w:sz="0" w:space="0" w:color="auto"/>
                <w:bottom w:val="none" w:sz="0" w:space="0" w:color="auto"/>
                <w:right w:val="none" w:sz="0" w:space="0" w:color="auto"/>
              </w:divBdr>
            </w:div>
            <w:div w:id="181016900">
              <w:marLeft w:val="0"/>
              <w:marRight w:val="0"/>
              <w:marTop w:val="0"/>
              <w:marBottom w:val="0"/>
              <w:divBdr>
                <w:top w:val="none" w:sz="0" w:space="0" w:color="auto"/>
                <w:left w:val="none" w:sz="0" w:space="0" w:color="auto"/>
                <w:bottom w:val="none" w:sz="0" w:space="0" w:color="auto"/>
                <w:right w:val="none" w:sz="0" w:space="0" w:color="auto"/>
              </w:divBdr>
            </w:div>
            <w:div w:id="237402261">
              <w:marLeft w:val="0"/>
              <w:marRight w:val="0"/>
              <w:marTop w:val="0"/>
              <w:marBottom w:val="0"/>
              <w:divBdr>
                <w:top w:val="none" w:sz="0" w:space="0" w:color="auto"/>
                <w:left w:val="none" w:sz="0" w:space="0" w:color="auto"/>
                <w:bottom w:val="none" w:sz="0" w:space="0" w:color="auto"/>
                <w:right w:val="none" w:sz="0" w:space="0" w:color="auto"/>
              </w:divBdr>
            </w:div>
            <w:div w:id="238641607">
              <w:marLeft w:val="0"/>
              <w:marRight w:val="0"/>
              <w:marTop w:val="0"/>
              <w:marBottom w:val="0"/>
              <w:divBdr>
                <w:top w:val="none" w:sz="0" w:space="0" w:color="auto"/>
                <w:left w:val="none" w:sz="0" w:space="0" w:color="auto"/>
                <w:bottom w:val="none" w:sz="0" w:space="0" w:color="auto"/>
                <w:right w:val="none" w:sz="0" w:space="0" w:color="auto"/>
              </w:divBdr>
            </w:div>
            <w:div w:id="258417328">
              <w:marLeft w:val="0"/>
              <w:marRight w:val="0"/>
              <w:marTop w:val="0"/>
              <w:marBottom w:val="0"/>
              <w:divBdr>
                <w:top w:val="none" w:sz="0" w:space="0" w:color="auto"/>
                <w:left w:val="none" w:sz="0" w:space="0" w:color="auto"/>
                <w:bottom w:val="none" w:sz="0" w:space="0" w:color="auto"/>
                <w:right w:val="none" w:sz="0" w:space="0" w:color="auto"/>
              </w:divBdr>
            </w:div>
            <w:div w:id="281349532">
              <w:marLeft w:val="0"/>
              <w:marRight w:val="0"/>
              <w:marTop w:val="0"/>
              <w:marBottom w:val="0"/>
              <w:divBdr>
                <w:top w:val="none" w:sz="0" w:space="0" w:color="auto"/>
                <w:left w:val="none" w:sz="0" w:space="0" w:color="auto"/>
                <w:bottom w:val="none" w:sz="0" w:space="0" w:color="auto"/>
                <w:right w:val="none" w:sz="0" w:space="0" w:color="auto"/>
              </w:divBdr>
            </w:div>
            <w:div w:id="284317790">
              <w:marLeft w:val="0"/>
              <w:marRight w:val="0"/>
              <w:marTop w:val="0"/>
              <w:marBottom w:val="0"/>
              <w:divBdr>
                <w:top w:val="none" w:sz="0" w:space="0" w:color="auto"/>
                <w:left w:val="none" w:sz="0" w:space="0" w:color="auto"/>
                <w:bottom w:val="none" w:sz="0" w:space="0" w:color="auto"/>
                <w:right w:val="none" w:sz="0" w:space="0" w:color="auto"/>
              </w:divBdr>
            </w:div>
            <w:div w:id="296684716">
              <w:marLeft w:val="0"/>
              <w:marRight w:val="0"/>
              <w:marTop w:val="0"/>
              <w:marBottom w:val="0"/>
              <w:divBdr>
                <w:top w:val="none" w:sz="0" w:space="0" w:color="auto"/>
                <w:left w:val="none" w:sz="0" w:space="0" w:color="auto"/>
                <w:bottom w:val="none" w:sz="0" w:space="0" w:color="auto"/>
                <w:right w:val="none" w:sz="0" w:space="0" w:color="auto"/>
              </w:divBdr>
            </w:div>
            <w:div w:id="303849074">
              <w:marLeft w:val="0"/>
              <w:marRight w:val="0"/>
              <w:marTop w:val="0"/>
              <w:marBottom w:val="0"/>
              <w:divBdr>
                <w:top w:val="none" w:sz="0" w:space="0" w:color="auto"/>
                <w:left w:val="none" w:sz="0" w:space="0" w:color="auto"/>
                <w:bottom w:val="none" w:sz="0" w:space="0" w:color="auto"/>
                <w:right w:val="none" w:sz="0" w:space="0" w:color="auto"/>
              </w:divBdr>
            </w:div>
            <w:div w:id="322124754">
              <w:marLeft w:val="0"/>
              <w:marRight w:val="0"/>
              <w:marTop w:val="0"/>
              <w:marBottom w:val="0"/>
              <w:divBdr>
                <w:top w:val="none" w:sz="0" w:space="0" w:color="auto"/>
                <w:left w:val="none" w:sz="0" w:space="0" w:color="auto"/>
                <w:bottom w:val="none" w:sz="0" w:space="0" w:color="auto"/>
                <w:right w:val="none" w:sz="0" w:space="0" w:color="auto"/>
              </w:divBdr>
            </w:div>
            <w:div w:id="328561980">
              <w:marLeft w:val="0"/>
              <w:marRight w:val="0"/>
              <w:marTop w:val="0"/>
              <w:marBottom w:val="0"/>
              <w:divBdr>
                <w:top w:val="none" w:sz="0" w:space="0" w:color="auto"/>
                <w:left w:val="none" w:sz="0" w:space="0" w:color="auto"/>
                <w:bottom w:val="none" w:sz="0" w:space="0" w:color="auto"/>
                <w:right w:val="none" w:sz="0" w:space="0" w:color="auto"/>
              </w:divBdr>
            </w:div>
            <w:div w:id="329061144">
              <w:marLeft w:val="0"/>
              <w:marRight w:val="0"/>
              <w:marTop w:val="0"/>
              <w:marBottom w:val="0"/>
              <w:divBdr>
                <w:top w:val="none" w:sz="0" w:space="0" w:color="auto"/>
                <w:left w:val="none" w:sz="0" w:space="0" w:color="auto"/>
                <w:bottom w:val="none" w:sz="0" w:space="0" w:color="auto"/>
                <w:right w:val="none" w:sz="0" w:space="0" w:color="auto"/>
              </w:divBdr>
            </w:div>
            <w:div w:id="334265899">
              <w:marLeft w:val="0"/>
              <w:marRight w:val="0"/>
              <w:marTop w:val="0"/>
              <w:marBottom w:val="0"/>
              <w:divBdr>
                <w:top w:val="none" w:sz="0" w:space="0" w:color="auto"/>
                <w:left w:val="none" w:sz="0" w:space="0" w:color="auto"/>
                <w:bottom w:val="none" w:sz="0" w:space="0" w:color="auto"/>
                <w:right w:val="none" w:sz="0" w:space="0" w:color="auto"/>
              </w:divBdr>
            </w:div>
            <w:div w:id="347996989">
              <w:marLeft w:val="0"/>
              <w:marRight w:val="0"/>
              <w:marTop w:val="0"/>
              <w:marBottom w:val="0"/>
              <w:divBdr>
                <w:top w:val="none" w:sz="0" w:space="0" w:color="auto"/>
                <w:left w:val="none" w:sz="0" w:space="0" w:color="auto"/>
                <w:bottom w:val="none" w:sz="0" w:space="0" w:color="auto"/>
                <w:right w:val="none" w:sz="0" w:space="0" w:color="auto"/>
              </w:divBdr>
            </w:div>
            <w:div w:id="348333985">
              <w:marLeft w:val="0"/>
              <w:marRight w:val="0"/>
              <w:marTop w:val="0"/>
              <w:marBottom w:val="0"/>
              <w:divBdr>
                <w:top w:val="none" w:sz="0" w:space="0" w:color="auto"/>
                <w:left w:val="none" w:sz="0" w:space="0" w:color="auto"/>
                <w:bottom w:val="none" w:sz="0" w:space="0" w:color="auto"/>
                <w:right w:val="none" w:sz="0" w:space="0" w:color="auto"/>
              </w:divBdr>
            </w:div>
            <w:div w:id="348917026">
              <w:marLeft w:val="0"/>
              <w:marRight w:val="0"/>
              <w:marTop w:val="0"/>
              <w:marBottom w:val="0"/>
              <w:divBdr>
                <w:top w:val="none" w:sz="0" w:space="0" w:color="auto"/>
                <w:left w:val="none" w:sz="0" w:space="0" w:color="auto"/>
                <w:bottom w:val="none" w:sz="0" w:space="0" w:color="auto"/>
                <w:right w:val="none" w:sz="0" w:space="0" w:color="auto"/>
              </w:divBdr>
            </w:div>
            <w:div w:id="349914612">
              <w:marLeft w:val="0"/>
              <w:marRight w:val="0"/>
              <w:marTop w:val="0"/>
              <w:marBottom w:val="0"/>
              <w:divBdr>
                <w:top w:val="none" w:sz="0" w:space="0" w:color="auto"/>
                <w:left w:val="none" w:sz="0" w:space="0" w:color="auto"/>
                <w:bottom w:val="none" w:sz="0" w:space="0" w:color="auto"/>
                <w:right w:val="none" w:sz="0" w:space="0" w:color="auto"/>
              </w:divBdr>
            </w:div>
            <w:div w:id="368145939">
              <w:marLeft w:val="0"/>
              <w:marRight w:val="0"/>
              <w:marTop w:val="0"/>
              <w:marBottom w:val="0"/>
              <w:divBdr>
                <w:top w:val="none" w:sz="0" w:space="0" w:color="auto"/>
                <w:left w:val="none" w:sz="0" w:space="0" w:color="auto"/>
                <w:bottom w:val="none" w:sz="0" w:space="0" w:color="auto"/>
                <w:right w:val="none" w:sz="0" w:space="0" w:color="auto"/>
              </w:divBdr>
            </w:div>
            <w:div w:id="368385877">
              <w:marLeft w:val="0"/>
              <w:marRight w:val="0"/>
              <w:marTop w:val="0"/>
              <w:marBottom w:val="0"/>
              <w:divBdr>
                <w:top w:val="none" w:sz="0" w:space="0" w:color="auto"/>
                <w:left w:val="none" w:sz="0" w:space="0" w:color="auto"/>
                <w:bottom w:val="none" w:sz="0" w:space="0" w:color="auto"/>
                <w:right w:val="none" w:sz="0" w:space="0" w:color="auto"/>
              </w:divBdr>
            </w:div>
            <w:div w:id="380792310">
              <w:marLeft w:val="0"/>
              <w:marRight w:val="0"/>
              <w:marTop w:val="0"/>
              <w:marBottom w:val="0"/>
              <w:divBdr>
                <w:top w:val="none" w:sz="0" w:space="0" w:color="auto"/>
                <w:left w:val="none" w:sz="0" w:space="0" w:color="auto"/>
                <w:bottom w:val="none" w:sz="0" w:space="0" w:color="auto"/>
                <w:right w:val="none" w:sz="0" w:space="0" w:color="auto"/>
              </w:divBdr>
            </w:div>
            <w:div w:id="384335072">
              <w:marLeft w:val="0"/>
              <w:marRight w:val="0"/>
              <w:marTop w:val="0"/>
              <w:marBottom w:val="0"/>
              <w:divBdr>
                <w:top w:val="none" w:sz="0" w:space="0" w:color="auto"/>
                <w:left w:val="none" w:sz="0" w:space="0" w:color="auto"/>
                <w:bottom w:val="none" w:sz="0" w:space="0" w:color="auto"/>
                <w:right w:val="none" w:sz="0" w:space="0" w:color="auto"/>
              </w:divBdr>
            </w:div>
            <w:div w:id="420178506">
              <w:marLeft w:val="0"/>
              <w:marRight w:val="0"/>
              <w:marTop w:val="0"/>
              <w:marBottom w:val="0"/>
              <w:divBdr>
                <w:top w:val="none" w:sz="0" w:space="0" w:color="auto"/>
                <w:left w:val="none" w:sz="0" w:space="0" w:color="auto"/>
                <w:bottom w:val="none" w:sz="0" w:space="0" w:color="auto"/>
                <w:right w:val="none" w:sz="0" w:space="0" w:color="auto"/>
              </w:divBdr>
            </w:div>
            <w:div w:id="421148507">
              <w:marLeft w:val="0"/>
              <w:marRight w:val="0"/>
              <w:marTop w:val="0"/>
              <w:marBottom w:val="0"/>
              <w:divBdr>
                <w:top w:val="none" w:sz="0" w:space="0" w:color="auto"/>
                <w:left w:val="none" w:sz="0" w:space="0" w:color="auto"/>
                <w:bottom w:val="none" w:sz="0" w:space="0" w:color="auto"/>
                <w:right w:val="none" w:sz="0" w:space="0" w:color="auto"/>
              </w:divBdr>
            </w:div>
            <w:div w:id="462309450">
              <w:marLeft w:val="0"/>
              <w:marRight w:val="0"/>
              <w:marTop w:val="0"/>
              <w:marBottom w:val="0"/>
              <w:divBdr>
                <w:top w:val="none" w:sz="0" w:space="0" w:color="auto"/>
                <w:left w:val="none" w:sz="0" w:space="0" w:color="auto"/>
                <w:bottom w:val="none" w:sz="0" w:space="0" w:color="auto"/>
                <w:right w:val="none" w:sz="0" w:space="0" w:color="auto"/>
              </w:divBdr>
            </w:div>
            <w:div w:id="467668271">
              <w:marLeft w:val="0"/>
              <w:marRight w:val="0"/>
              <w:marTop w:val="0"/>
              <w:marBottom w:val="0"/>
              <w:divBdr>
                <w:top w:val="none" w:sz="0" w:space="0" w:color="auto"/>
                <w:left w:val="none" w:sz="0" w:space="0" w:color="auto"/>
                <w:bottom w:val="none" w:sz="0" w:space="0" w:color="auto"/>
                <w:right w:val="none" w:sz="0" w:space="0" w:color="auto"/>
              </w:divBdr>
            </w:div>
            <w:div w:id="478887083">
              <w:marLeft w:val="0"/>
              <w:marRight w:val="0"/>
              <w:marTop w:val="0"/>
              <w:marBottom w:val="0"/>
              <w:divBdr>
                <w:top w:val="none" w:sz="0" w:space="0" w:color="auto"/>
                <w:left w:val="none" w:sz="0" w:space="0" w:color="auto"/>
                <w:bottom w:val="none" w:sz="0" w:space="0" w:color="auto"/>
                <w:right w:val="none" w:sz="0" w:space="0" w:color="auto"/>
              </w:divBdr>
            </w:div>
            <w:div w:id="492186420">
              <w:marLeft w:val="0"/>
              <w:marRight w:val="0"/>
              <w:marTop w:val="0"/>
              <w:marBottom w:val="0"/>
              <w:divBdr>
                <w:top w:val="none" w:sz="0" w:space="0" w:color="auto"/>
                <w:left w:val="none" w:sz="0" w:space="0" w:color="auto"/>
                <w:bottom w:val="none" w:sz="0" w:space="0" w:color="auto"/>
                <w:right w:val="none" w:sz="0" w:space="0" w:color="auto"/>
              </w:divBdr>
            </w:div>
            <w:div w:id="496112679">
              <w:marLeft w:val="0"/>
              <w:marRight w:val="0"/>
              <w:marTop w:val="0"/>
              <w:marBottom w:val="0"/>
              <w:divBdr>
                <w:top w:val="none" w:sz="0" w:space="0" w:color="auto"/>
                <w:left w:val="none" w:sz="0" w:space="0" w:color="auto"/>
                <w:bottom w:val="none" w:sz="0" w:space="0" w:color="auto"/>
                <w:right w:val="none" w:sz="0" w:space="0" w:color="auto"/>
              </w:divBdr>
            </w:div>
            <w:div w:id="499663546">
              <w:marLeft w:val="0"/>
              <w:marRight w:val="0"/>
              <w:marTop w:val="0"/>
              <w:marBottom w:val="0"/>
              <w:divBdr>
                <w:top w:val="none" w:sz="0" w:space="0" w:color="auto"/>
                <w:left w:val="none" w:sz="0" w:space="0" w:color="auto"/>
                <w:bottom w:val="none" w:sz="0" w:space="0" w:color="auto"/>
                <w:right w:val="none" w:sz="0" w:space="0" w:color="auto"/>
              </w:divBdr>
            </w:div>
            <w:div w:id="506135218">
              <w:marLeft w:val="0"/>
              <w:marRight w:val="0"/>
              <w:marTop w:val="0"/>
              <w:marBottom w:val="0"/>
              <w:divBdr>
                <w:top w:val="none" w:sz="0" w:space="0" w:color="auto"/>
                <w:left w:val="none" w:sz="0" w:space="0" w:color="auto"/>
                <w:bottom w:val="none" w:sz="0" w:space="0" w:color="auto"/>
                <w:right w:val="none" w:sz="0" w:space="0" w:color="auto"/>
              </w:divBdr>
            </w:div>
            <w:div w:id="519784009">
              <w:marLeft w:val="0"/>
              <w:marRight w:val="0"/>
              <w:marTop w:val="0"/>
              <w:marBottom w:val="0"/>
              <w:divBdr>
                <w:top w:val="none" w:sz="0" w:space="0" w:color="auto"/>
                <w:left w:val="none" w:sz="0" w:space="0" w:color="auto"/>
                <w:bottom w:val="none" w:sz="0" w:space="0" w:color="auto"/>
                <w:right w:val="none" w:sz="0" w:space="0" w:color="auto"/>
              </w:divBdr>
            </w:div>
            <w:div w:id="521013927">
              <w:marLeft w:val="0"/>
              <w:marRight w:val="0"/>
              <w:marTop w:val="0"/>
              <w:marBottom w:val="0"/>
              <w:divBdr>
                <w:top w:val="none" w:sz="0" w:space="0" w:color="auto"/>
                <w:left w:val="none" w:sz="0" w:space="0" w:color="auto"/>
                <w:bottom w:val="none" w:sz="0" w:space="0" w:color="auto"/>
                <w:right w:val="none" w:sz="0" w:space="0" w:color="auto"/>
              </w:divBdr>
            </w:div>
            <w:div w:id="524103098">
              <w:marLeft w:val="0"/>
              <w:marRight w:val="0"/>
              <w:marTop w:val="0"/>
              <w:marBottom w:val="0"/>
              <w:divBdr>
                <w:top w:val="none" w:sz="0" w:space="0" w:color="auto"/>
                <w:left w:val="none" w:sz="0" w:space="0" w:color="auto"/>
                <w:bottom w:val="none" w:sz="0" w:space="0" w:color="auto"/>
                <w:right w:val="none" w:sz="0" w:space="0" w:color="auto"/>
              </w:divBdr>
            </w:div>
            <w:div w:id="525142257">
              <w:marLeft w:val="0"/>
              <w:marRight w:val="0"/>
              <w:marTop w:val="0"/>
              <w:marBottom w:val="0"/>
              <w:divBdr>
                <w:top w:val="none" w:sz="0" w:space="0" w:color="auto"/>
                <w:left w:val="none" w:sz="0" w:space="0" w:color="auto"/>
                <w:bottom w:val="none" w:sz="0" w:space="0" w:color="auto"/>
                <w:right w:val="none" w:sz="0" w:space="0" w:color="auto"/>
              </w:divBdr>
            </w:div>
            <w:div w:id="532157377">
              <w:marLeft w:val="0"/>
              <w:marRight w:val="0"/>
              <w:marTop w:val="0"/>
              <w:marBottom w:val="0"/>
              <w:divBdr>
                <w:top w:val="none" w:sz="0" w:space="0" w:color="auto"/>
                <w:left w:val="none" w:sz="0" w:space="0" w:color="auto"/>
                <w:bottom w:val="none" w:sz="0" w:space="0" w:color="auto"/>
                <w:right w:val="none" w:sz="0" w:space="0" w:color="auto"/>
              </w:divBdr>
            </w:div>
            <w:div w:id="552621997">
              <w:marLeft w:val="0"/>
              <w:marRight w:val="0"/>
              <w:marTop w:val="0"/>
              <w:marBottom w:val="0"/>
              <w:divBdr>
                <w:top w:val="none" w:sz="0" w:space="0" w:color="auto"/>
                <w:left w:val="none" w:sz="0" w:space="0" w:color="auto"/>
                <w:bottom w:val="none" w:sz="0" w:space="0" w:color="auto"/>
                <w:right w:val="none" w:sz="0" w:space="0" w:color="auto"/>
              </w:divBdr>
            </w:div>
            <w:div w:id="572278746">
              <w:marLeft w:val="0"/>
              <w:marRight w:val="0"/>
              <w:marTop w:val="0"/>
              <w:marBottom w:val="0"/>
              <w:divBdr>
                <w:top w:val="none" w:sz="0" w:space="0" w:color="auto"/>
                <w:left w:val="none" w:sz="0" w:space="0" w:color="auto"/>
                <w:bottom w:val="none" w:sz="0" w:space="0" w:color="auto"/>
                <w:right w:val="none" w:sz="0" w:space="0" w:color="auto"/>
              </w:divBdr>
            </w:div>
            <w:div w:id="572931776">
              <w:marLeft w:val="0"/>
              <w:marRight w:val="0"/>
              <w:marTop w:val="0"/>
              <w:marBottom w:val="0"/>
              <w:divBdr>
                <w:top w:val="none" w:sz="0" w:space="0" w:color="auto"/>
                <w:left w:val="none" w:sz="0" w:space="0" w:color="auto"/>
                <w:bottom w:val="none" w:sz="0" w:space="0" w:color="auto"/>
                <w:right w:val="none" w:sz="0" w:space="0" w:color="auto"/>
              </w:divBdr>
            </w:div>
            <w:div w:id="575096784">
              <w:marLeft w:val="0"/>
              <w:marRight w:val="0"/>
              <w:marTop w:val="0"/>
              <w:marBottom w:val="0"/>
              <w:divBdr>
                <w:top w:val="none" w:sz="0" w:space="0" w:color="auto"/>
                <w:left w:val="none" w:sz="0" w:space="0" w:color="auto"/>
                <w:bottom w:val="none" w:sz="0" w:space="0" w:color="auto"/>
                <w:right w:val="none" w:sz="0" w:space="0" w:color="auto"/>
              </w:divBdr>
            </w:div>
            <w:div w:id="590547723">
              <w:marLeft w:val="0"/>
              <w:marRight w:val="0"/>
              <w:marTop w:val="0"/>
              <w:marBottom w:val="0"/>
              <w:divBdr>
                <w:top w:val="none" w:sz="0" w:space="0" w:color="auto"/>
                <w:left w:val="none" w:sz="0" w:space="0" w:color="auto"/>
                <w:bottom w:val="none" w:sz="0" w:space="0" w:color="auto"/>
                <w:right w:val="none" w:sz="0" w:space="0" w:color="auto"/>
              </w:divBdr>
            </w:div>
            <w:div w:id="602617468">
              <w:marLeft w:val="0"/>
              <w:marRight w:val="0"/>
              <w:marTop w:val="0"/>
              <w:marBottom w:val="0"/>
              <w:divBdr>
                <w:top w:val="none" w:sz="0" w:space="0" w:color="auto"/>
                <w:left w:val="none" w:sz="0" w:space="0" w:color="auto"/>
                <w:bottom w:val="none" w:sz="0" w:space="0" w:color="auto"/>
                <w:right w:val="none" w:sz="0" w:space="0" w:color="auto"/>
              </w:divBdr>
            </w:div>
            <w:div w:id="624583948">
              <w:marLeft w:val="0"/>
              <w:marRight w:val="0"/>
              <w:marTop w:val="0"/>
              <w:marBottom w:val="0"/>
              <w:divBdr>
                <w:top w:val="none" w:sz="0" w:space="0" w:color="auto"/>
                <w:left w:val="none" w:sz="0" w:space="0" w:color="auto"/>
                <w:bottom w:val="none" w:sz="0" w:space="0" w:color="auto"/>
                <w:right w:val="none" w:sz="0" w:space="0" w:color="auto"/>
              </w:divBdr>
            </w:div>
            <w:div w:id="634990787">
              <w:marLeft w:val="0"/>
              <w:marRight w:val="0"/>
              <w:marTop w:val="0"/>
              <w:marBottom w:val="0"/>
              <w:divBdr>
                <w:top w:val="none" w:sz="0" w:space="0" w:color="auto"/>
                <w:left w:val="none" w:sz="0" w:space="0" w:color="auto"/>
                <w:bottom w:val="none" w:sz="0" w:space="0" w:color="auto"/>
                <w:right w:val="none" w:sz="0" w:space="0" w:color="auto"/>
              </w:divBdr>
            </w:div>
            <w:div w:id="637540370">
              <w:marLeft w:val="0"/>
              <w:marRight w:val="0"/>
              <w:marTop w:val="0"/>
              <w:marBottom w:val="0"/>
              <w:divBdr>
                <w:top w:val="none" w:sz="0" w:space="0" w:color="auto"/>
                <w:left w:val="none" w:sz="0" w:space="0" w:color="auto"/>
                <w:bottom w:val="none" w:sz="0" w:space="0" w:color="auto"/>
                <w:right w:val="none" w:sz="0" w:space="0" w:color="auto"/>
              </w:divBdr>
            </w:div>
            <w:div w:id="676734603">
              <w:marLeft w:val="0"/>
              <w:marRight w:val="0"/>
              <w:marTop w:val="0"/>
              <w:marBottom w:val="0"/>
              <w:divBdr>
                <w:top w:val="none" w:sz="0" w:space="0" w:color="auto"/>
                <w:left w:val="none" w:sz="0" w:space="0" w:color="auto"/>
                <w:bottom w:val="none" w:sz="0" w:space="0" w:color="auto"/>
                <w:right w:val="none" w:sz="0" w:space="0" w:color="auto"/>
              </w:divBdr>
            </w:div>
            <w:div w:id="713239872">
              <w:marLeft w:val="0"/>
              <w:marRight w:val="0"/>
              <w:marTop w:val="0"/>
              <w:marBottom w:val="0"/>
              <w:divBdr>
                <w:top w:val="none" w:sz="0" w:space="0" w:color="auto"/>
                <w:left w:val="none" w:sz="0" w:space="0" w:color="auto"/>
                <w:bottom w:val="none" w:sz="0" w:space="0" w:color="auto"/>
                <w:right w:val="none" w:sz="0" w:space="0" w:color="auto"/>
              </w:divBdr>
            </w:div>
            <w:div w:id="729882058">
              <w:marLeft w:val="0"/>
              <w:marRight w:val="0"/>
              <w:marTop w:val="0"/>
              <w:marBottom w:val="0"/>
              <w:divBdr>
                <w:top w:val="none" w:sz="0" w:space="0" w:color="auto"/>
                <w:left w:val="none" w:sz="0" w:space="0" w:color="auto"/>
                <w:bottom w:val="none" w:sz="0" w:space="0" w:color="auto"/>
                <w:right w:val="none" w:sz="0" w:space="0" w:color="auto"/>
              </w:divBdr>
            </w:div>
            <w:div w:id="747001164">
              <w:marLeft w:val="0"/>
              <w:marRight w:val="0"/>
              <w:marTop w:val="0"/>
              <w:marBottom w:val="0"/>
              <w:divBdr>
                <w:top w:val="none" w:sz="0" w:space="0" w:color="auto"/>
                <w:left w:val="none" w:sz="0" w:space="0" w:color="auto"/>
                <w:bottom w:val="none" w:sz="0" w:space="0" w:color="auto"/>
                <w:right w:val="none" w:sz="0" w:space="0" w:color="auto"/>
              </w:divBdr>
            </w:div>
            <w:div w:id="763502936">
              <w:marLeft w:val="0"/>
              <w:marRight w:val="0"/>
              <w:marTop w:val="0"/>
              <w:marBottom w:val="0"/>
              <w:divBdr>
                <w:top w:val="none" w:sz="0" w:space="0" w:color="auto"/>
                <w:left w:val="none" w:sz="0" w:space="0" w:color="auto"/>
                <w:bottom w:val="none" w:sz="0" w:space="0" w:color="auto"/>
                <w:right w:val="none" w:sz="0" w:space="0" w:color="auto"/>
              </w:divBdr>
            </w:div>
            <w:div w:id="772241365">
              <w:marLeft w:val="0"/>
              <w:marRight w:val="0"/>
              <w:marTop w:val="0"/>
              <w:marBottom w:val="0"/>
              <w:divBdr>
                <w:top w:val="none" w:sz="0" w:space="0" w:color="auto"/>
                <w:left w:val="none" w:sz="0" w:space="0" w:color="auto"/>
                <w:bottom w:val="none" w:sz="0" w:space="0" w:color="auto"/>
                <w:right w:val="none" w:sz="0" w:space="0" w:color="auto"/>
              </w:divBdr>
            </w:div>
            <w:div w:id="794450408">
              <w:marLeft w:val="0"/>
              <w:marRight w:val="0"/>
              <w:marTop w:val="0"/>
              <w:marBottom w:val="0"/>
              <w:divBdr>
                <w:top w:val="none" w:sz="0" w:space="0" w:color="auto"/>
                <w:left w:val="none" w:sz="0" w:space="0" w:color="auto"/>
                <w:bottom w:val="none" w:sz="0" w:space="0" w:color="auto"/>
                <w:right w:val="none" w:sz="0" w:space="0" w:color="auto"/>
              </w:divBdr>
            </w:div>
            <w:div w:id="804355714">
              <w:marLeft w:val="0"/>
              <w:marRight w:val="0"/>
              <w:marTop w:val="0"/>
              <w:marBottom w:val="0"/>
              <w:divBdr>
                <w:top w:val="none" w:sz="0" w:space="0" w:color="auto"/>
                <w:left w:val="none" w:sz="0" w:space="0" w:color="auto"/>
                <w:bottom w:val="none" w:sz="0" w:space="0" w:color="auto"/>
                <w:right w:val="none" w:sz="0" w:space="0" w:color="auto"/>
              </w:divBdr>
            </w:div>
            <w:div w:id="807941955">
              <w:marLeft w:val="0"/>
              <w:marRight w:val="0"/>
              <w:marTop w:val="0"/>
              <w:marBottom w:val="0"/>
              <w:divBdr>
                <w:top w:val="none" w:sz="0" w:space="0" w:color="auto"/>
                <w:left w:val="none" w:sz="0" w:space="0" w:color="auto"/>
                <w:bottom w:val="none" w:sz="0" w:space="0" w:color="auto"/>
                <w:right w:val="none" w:sz="0" w:space="0" w:color="auto"/>
              </w:divBdr>
            </w:div>
            <w:div w:id="818502585">
              <w:marLeft w:val="0"/>
              <w:marRight w:val="0"/>
              <w:marTop w:val="0"/>
              <w:marBottom w:val="0"/>
              <w:divBdr>
                <w:top w:val="none" w:sz="0" w:space="0" w:color="auto"/>
                <w:left w:val="none" w:sz="0" w:space="0" w:color="auto"/>
                <w:bottom w:val="none" w:sz="0" w:space="0" w:color="auto"/>
                <w:right w:val="none" w:sz="0" w:space="0" w:color="auto"/>
              </w:divBdr>
            </w:div>
            <w:div w:id="841120224">
              <w:marLeft w:val="0"/>
              <w:marRight w:val="0"/>
              <w:marTop w:val="0"/>
              <w:marBottom w:val="0"/>
              <w:divBdr>
                <w:top w:val="none" w:sz="0" w:space="0" w:color="auto"/>
                <w:left w:val="none" w:sz="0" w:space="0" w:color="auto"/>
                <w:bottom w:val="none" w:sz="0" w:space="0" w:color="auto"/>
                <w:right w:val="none" w:sz="0" w:space="0" w:color="auto"/>
              </w:divBdr>
            </w:div>
            <w:div w:id="869759178">
              <w:marLeft w:val="0"/>
              <w:marRight w:val="0"/>
              <w:marTop w:val="0"/>
              <w:marBottom w:val="0"/>
              <w:divBdr>
                <w:top w:val="none" w:sz="0" w:space="0" w:color="auto"/>
                <w:left w:val="none" w:sz="0" w:space="0" w:color="auto"/>
                <w:bottom w:val="none" w:sz="0" w:space="0" w:color="auto"/>
                <w:right w:val="none" w:sz="0" w:space="0" w:color="auto"/>
              </w:divBdr>
            </w:div>
            <w:div w:id="883175845">
              <w:marLeft w:val="0"/>
              <w:marRight w:val="0"/>
              <w:marTop w:val="0"/>
              <w:marBottom w:val="0"/>
              <w:divBdr>
                <w:top w:val="none" w:sz="0" w:space="0" w:color="auto"/>
                <w:left w:val="none" w:sz="0" w:space="0" w:color="auto"/>
                <w:bottom w:val="none" w:sz="0" w:space="0" w:color="auto"/>
                <w:right w:val="none" w:sz="0" w:space="0" w:color="auto"/>
              </w:divBdr>
            </w:div>
            <w:div w:id="885528489">
              <w:marLeft w:val="0"/>
              <w:marRight w:val="0"/>
              <w:marTop w:val="0"/>
              <w:marBottom w:val="0"/>
              <w:divBdr>
                <w:top w:val="none" w:sz="0" w:space="0" w:color="auto"/>
                <w:left w:val="none" w:sz="0" w:space="0" w:color="auto"/>
                <w:bottom w:val="none" w:sz="0" w:space="0" w:color="auto"/>
                <w:right w:val="none" w:sz="0" w:space="0" w:color="auto"/>
              </w:divBdr>
            </w:div>
            <w:div w:id="913508904">
              <w:marLeft w:val="0"/>
              <w:marRight w:val="0"/>
              <w:marTop w:val="0"/>
              <w:marBottom w:val="0"/>
              <w:divBdr>
                <w:top w:val="none" w:sz="0" w:space="0" w:color="auto"/>
                <w:left w:val="none" w:sz="0" w:space="0" w:color="auto"/>
                <w:bottom w:val="none" w:sz="0" w:space="0" w:color="auto"/>
                <w:right w:val="none" w:sz="0" w:space="0" w:color="auto"/>
              </w:divBdr>
            </w:div>
            <w:div w:id="950477818">
              <w:marLeft w:val="0"/>
              <w:marRight w:val="0"/>
              <w:marTop w:val="0"/>
              <w:marBottom w:val="0"/>
              <w:divBdr>
                <w:top w:val="none" w:sz="0" w:space="0" w:color="auto"/>
                <w:left w:val="none" w:sz="0" w:space="0" w:color="auto"/>
                <w:bottom w:val="none" w:sz="0" w:space="0" w:color="auto"/>
                <w:right w:val="none" w:sz="0" w:space="0" w:color="auto"/>
              </w:divBdr>
            </w:div>
            <w:div w:id="958410933">
              <w:marLeft w:val="0"/>
              <w:marRight w:val="0"/>
              <w:marTop w:val="0"/>
              <w:marBottom w:val="0"/>
              <w:divBdr>
                <w:top w:val="none" w:sz="0" w:space="0" w:color="auto"/>
                <w:left w:val="none" w:sz="0" w:space="0" w:color="auto"/>
                <w:bottom w:val="none" w:sz="0" w:space="0" w:color="auto"/>
                <w:right w:val="none" w:sz="0" w:space="0" w:color="auto"/>
              </w:divBdr>
            </w:div>
            <w:div w:id="981271772">
              <w:marLeft w:val="0"/>
              <w:marRight w:val="0"/>
              <w:marTop w:val="0"/>
              <w:marBottom w:val="0"/>
              <w:divBdr>
                <w:top w:val="none" w:sz="0" w:space="0" w:color="auto"/>
                <w:left w:val="none" w:sz="0" w:space="0" w:color="auto"/>
                <w:bottom w:val="none" w:sz="0" w:space="0" w:color="auto"/>
                <w:right w:val="none" w:sz="0" w:space="0" w:color="auto"/>
              </w:divBdr>
            </w:div>
            <w:div w:id="986475788">
              <w:marLeft w:val="0"/>
              <w:marRight w:val="0"/>
              <w:marTop w:val="0"/>
              <w:marBottom w:val="0"/>
              <w:divBdr>
                <w:top w:val="none" w:sz="0" w:space="0" w:color="auto"/>
                <w:left w:val="none" w:sz="0" w:space="0" w:color="auto"/>
                <w:bottom w:val="none" w:sz="0" w:space="0" w:color="auto"/>
                <w:right w:val="none" w:sz="0" w:space="0" w:color="auto"/>
              </w:divBdr>
            </w:div>
            <w:div w:id="986589587">
              <w:marLeft w:val="0"/>
              <w:marRight w:val="0"/>
              <w:marTop w:val="0"/>
              <w:marBottom w:val="0"/>
              <w:divBdr>
                <w:top w:val="none" w:sz="0" w:space="0" w:color="auto"/>
                <w:left w:val="none" w:sz="0" w:space="0" w:color="auto"/>
                <w:bottom w:val="none" w:sz="0" w:space="0" w:color="auto"/>
                <w:right w:val="none" w:sz="0" w:space="0" w:color="auto"/>
              </w:divBdr>
            </w:div>
            <w:div w:id="991450307">
              <w:marLeft w:val="0"/>
              <w:marRight w:val="0"/>
              <w:marTop w:val="0"/>
              <w:marBottom w:val="0"/>
              <w:divBdr>
                <w:top w:val="none" w:sz="0" w:space="0" w:color="auto"/>
                <w:left w:val="none" w:sz="0" w:space="0" w:color="auto"/>
                <w:bottom w:val="none" w:sz="0" w:space="0" w:color="auto"/>
                <w:right w:val="none" w:sz="0" w:space="0" w:color="auto"/>
              </w:divBdr>
            </w:div>
            <w:div w:id="996147762">
              <w:marLeft w:val="0"/>
              <w:marRight w:val="0"/>
              <w:marTop w:val="0"/>
              <w:marBottom w:val="0"/>
              <w:divBdr>
                <w:top w:val="none" w:sz="0" w:space="0" w:color="auto"/>
                <w:left w:val="none" w:sz="0" w:space="0" w:color="auto"/>
                <w:bottom w:val="none" w:sz="0" w:space="0" w:color="auto"/>
                <w:right w:val="none" w:sz="0" w:space="0" w:color="auto"/>
              </w:divBdr>
            </w:div>
            <w:div w:id="1026903571">
              <w:marLeft w:val="0"/>
              <w:marRight w:val="0"/>
              <w:marTop w:val="0"/>
              <w:marBottom w:val="0"/>
              <w:divBdr>
                <w:top w:val="none" w:sz="0" w:space="0" w:color="auto"/>
                <w:left w:val="none" w:sz="0" w:space="0" w:color="auto"/>
                <w:bottom w:val="none" w:sz="0" w:space="0" w:color="auto"/>
                <w:right w:val="none" w:sz="0" w:space="0" w:color="auto"/>
              </w:divBdr>
            </w:div>
            <w:div w:id="1043597255">
              <w:marLeft w:val="0"/>
              <w:marRight w:val="0"/>
              <w:marTop w:val="0"/>
              <w:marBottom w:val="0"/>
              <w:divBdr>
                <w:top w:val="none" w:sz="0" w:space="0" w:color="auto"/>
                <w:left w:val="none" w:sz="0" w:space="0" w:color="auto"/>
                <w:bottom w:val="none" w:sz="0" w:space="0" w:color="auto"/>
                <w:right w:val="none" w:sz="0" w:space="0" w:color="auto"/>
              </w:divBdr>
            </w:div>
            <w:div w:id="1062556920">
              <w:marLeft w:val="0"/>
              <w:marRight w:val="0"/>
              <w:marTop w:val="0"/>
              <w:marBottom w:val="0"/>
              <w:divBdr>
                <w:top w:val="none" w:sz="0" w:space="0" w:color="auto"/>
                <w:left w:val="none" w:sz="0" w:space="0" w:color="auto"/>
                <w:bottom w:val="none" w:sz="0" w:space="0" w:color="auto"/>
                <w:right w:val="none" w:sz="0" w:space="0" w:color="auto"/>
              </w:divBdr>
            </w:div>
            <w:div w:id="1089497879">
              <w:marLeft w:val="0"/>
              <w:marRight w:val="0"/>
              <w:marTop w:val="0"/>
              <w:marBottom w:val="0"/>
              <w:divBdr>
                <w:top w:val="none" w:sz="0" w:space="0" w:color="auto"/>
                <w:left w:val="none" w:sz="0" w:space="0" w:color="auto"/>
                <w:bottom w:val="none" w:sz="0" w:space="0" w:color="auto"/>
                <w:right w:val="none" w:sz="0" w:space="0" w:color="auto"/>
              </w:divBdr>
            </w:div>
            <w:div w:id="1090195287">
              <w:marLeft w:val="0"/>
              <w:marRight w:val="0"/>
              <w:marTop w:val="0"/>
              <w:marBottom w:val="0"/>
              <w:divBdr>
                <w:top w:val="none" w:sz="0" w:space="0" w:color="auto"/>
                <w:left w:val="none" w:sz="0" w:space="0" w:color="auto"/>
                <w:bottom w:val="none" w:sz="0" w:space="0" w:color="auto"/>
                <w:right w:val="none" w:sz="0" w:space="0" w:color="auto"/>
              </w:divBdr>
            </w:div>
            <w:div w:id="1098216300">
              <w:marLeft w:val="0"/>
              <w:marRight w:val="0"/>
              <w:marTop w:val="0"/>
              <w:marBottom w:val="0"/>
              <w:divBdr>
                <w:top w:val="none" w:sz="0" w:space="0" w:color="auto"/>
                <w:left w:val="none" w:sz="0" w:space="0" w:color="auto"/>
                <w:bottom w:val="none" w:sz="0" w:space="0" w:color="auto"/>
                <w:right w:val="none" w:sz="0" w:space="0" w:color="auto"/>
              </w:divBdr>
            </w:div>
            <w:div w:id="1104692566">
              <w:marLeft w:val="0"/>
              <w:marRight w:val="0"/>
              <w:marTop w:val="0"/>
              <w:marBottom w:val="0"/>
              <w:divBdr>
                <w:top w:val="none" w:sz="0" w:space="0" w:color="auto"/>
                <w:left w:val="none" w:sz="0" w:space="0" w:color="auto"/>
                <w:bottom w:val="none" w:sz="0" w:space="0" w:color="auto"/>
                <w:right w:val="none" w:sz="0" w:space="0" w:color="auto"/>
              </w:divBdr>
            </w:div>
            <w:div w:id="1130126605">
              <w:marLeft w:val="0"/>
              <w:marRight w:val="0"/>
              <w:marTop w:val="0"/>
              <w:marBottom w:val="0"/>
              <w:divBdr>
                <w:top w:val="none" w:sz="0" w:space="0" w:color="auto"/>
                <w:left w:val="none" w:sz="0" w:space="0" w:color="auto"/>
                <w:bottom w:val="none" w:sz="0" w:space="0" w:color="auto"/>
                <w:right w:val="none" w:sz="0" w:space="0" w:color="auto"/>
              </w:divBdr>
            </w:div>
            <w:div w:id="1133863838">
              <w:marLeft w:val="0"/>
              <w:marRight w:val="0"/>
              <w:marTop w:val="0"/>
              <w:marBottom w:val="0"/>
              <w:divBdr>
                <w:top w:val="none" w:sz="0" w:space="0" w:color="auto"/>
                <w:left w:val="none" w:sz="0" w:space="0" w:color="auto"/>
                <w:bottom w:val="none" w:sz="0" w:space="0" w:color="auto"/>
                <w:right w:val="none" w:sz="0" w:space="0" w:color="auto"/>
              </w:divBdr>
            </w:div>
            <w:div w:id="1136610002">
              <w:marLeft w:val="0"/>
              <w:marRight w:val="0"/>
              <w:marTop w:val="0"/>
              <w:marBottom w:val="0"/>
              <w:divBdr>
                <w:top w:val="none" w:sz="0" w:space="0" w:color="auto"/>
                <w:left w:val="none" w:sz="0" w:space="0" w:color="auto"/>
                <w:bottom w:val="none" w:sz="0" w:space="0" w:color="auto"/>
                <w:right w:val="none" w:sz="0" w:space="0" w:color="auto"/>
              </w:divBdr>
            </w:div>
            <w:div w:id="1139302606">
              <w:marLeft w:val="0"/>
              <w:marRight w:val="0"/>
              <w:marTop w:val="0"/>
              <w:marBottom w:val="0"/>
              <w:divBdr>
                <w:top w:val="none" w:sz="0" w:space="0" w:color="auto"/>
                <w:left w:val="none" w:sz="0" w:space="0" w:color="auto"/>
                <w:bottom w:val="none" w:sz="0" w:space="0" w:color="auto"/>
                <w:right w:val="none" w:sz="0" w:space="0" w:color="auto"/>
              </w:divBdr>
            </w:div>
            <w:div w:id="1142305366">
              <w:marLeft w:val="0"/>
              <w:marRight w:val="0"/>
              <w:marTop w:val="0"/>
              <w:marBottom w:val="0"/>
              <w:divBdr>
                <w:top w:val="none" w:sz="0" w:space="0" w:color="auto"/>
                <w:left w:val="none" w:sz="0" w:space="0" w:color="auto"/>
                <w:bottom w:val="none" w:sz="0" w:space="0" w:color="auto"/>
                <w:right w:val="none" w:sz="0" w:space="0" w:color="auto"/>
              </w:divBdr>
            </w:div>
            <w:div w:id="1160274514">
              <w:marLeft w:val="0"/>
              <w:marRight w:val="0"/>
              <w:marTop w:val="0"/>
              <w:marBottom w:val="0"/>
              <w:divBdr>
                <w:top w:val="none" w:sz="0" w:space="0" w:color="auto"/>
                <w:left w:val="none" w:sz="0" w:space="0" w:color="auto"/>
                <w:bottom w:val="none" w:sz="0" w:space="0" w:color="auto"/>
                <w:right w:val="none" w:sz="0" w:space="0" w:color="auto"/>
              </w:divBdr>
            </w:div>
            <w:div w:id="1210148059">
              <w:marLeft w:val="0"/>
              <w:marRight w:val="0"/>
              <w:marTop w:val="0"/>
              <w:marBottom w:val="0"/>
              <w:divBdr>
                <w:top w:val="none" w:sz="0" w:space="0" w:color="auto"/>
                <w:left w:val="none" w:sz="0" w:space="0" w:color="auto"/>
                <w:bottom w:val="none" w:sz="0" w:space="0" w:color="auto"/>
                <w:right w:val="none" w:sz="0" w:space="0" w:color="auto"/>
              </w:divBdr>
            </w:div>
            <w:div w:id="1227183107">
              <w:marLeft w:val="0"/>
              <w:marRight w:val="0"/>
              <w:marTop w:val="0"/>
              <w:marBottom w:val="0"/>
              <w:divBdr>
                <w:top w:val="none" w:sz="0" w:space="0" w:color="auto"/>
                <w:left w:val="none" w:sz="0" w:space="0" w:color="auto"/>
                <w:bottom w:val="none" w:sz="0" w:space="0" w:color="auto"/>
                <w:right w:val="none" w:sz="0" w:space="0" w:color="auto"/>
              </w:divBdr>
            </w:div>
            <w:div w:id="1229919143">
              <w:marLeft w:val="0"/>
              <w:marRight w:val="0"/>
              <w:marTop w:val="0"/>
              <w:marBottom w:val="0"/>
              <w:divBdr>
                <w:top w:val="none" w:sz="0" w:space="0" w:color="auto"/>
                <w:left w:val="none" w:sz="0" w:space="0" w:color="auto"/>
                <w:bottom w:val="none" w:sz="0" w:space="0" w:color="auto"/>
                <w:right w:val="none" w:sz="0" w:space="0" w:color="auto"/>
              </w:divBdr>
            </w:div>
            <w:div w:id="1272519672">
              <w:marLeft w:val="0"/>
              <w:marRight w:val="0"/>
              <w:marTop w:val="0"/>
              <w:marBottom w:val="0"/>
              <w:divBdr>
                <w:top w:val="none" w:sz="0" w:space="0" w:color="auto"/>
                <w:left w:val="none" w:sz="0" w:space="0" w:color="auto"/>
                <w:bottom w:val="none" w:sz="0" w:space="0" w:color="auto"/>
                <w:right w:val="none" w:sz="0" w:space="0" w:color="auto"/>
              </w:divBdr>
            </w:div>
            <w:div w:id="1282106195">
              <w:marLeft w:val="0"/>
              <w:marRight w:val="0"/>
              <w:marTop w:val="0"/>
              <w:marBottom w:val="0"/>
              <w:divBdr>
                <w:top w:val="none" w:sz="0" w:space="0" w:color="auto"/>
                <w:left w:val="none" w:sz="0" w:space="0" w:color="auto"/>
                <w:bottom w:val="none" w:sz="0" w:space="0" w:color="auto"/>
                <w:right w:val="none" w:sz="0" w:space="0" w:color="auto"/>
              </w:divBdr>
            </w:div>
            <w:div w:id="1292518516">
              <w:marLeft w:val="0"/>
              <w:marRight w:val="0"/>
              <w:marTop w:val="0"/>
              <w:marBottom w:val="0"/>
              <w:divBdr>
                <w:top w:val="none" w:sz="0" w:space="0" w:color="auto"/>
                <w:left w:val="none" w:sz="0" w:space="0" w:color="auto"/>
                <w:bottom w:val="none" w:sz="0" w:space="0" w:color="auto"/>
                <w:right w:val="none" w:sz="0" w:space="0" w:color="auto"/>
              </w:divBdr>
            </w:div>
            <w:div w:id="1296568357">
              <w:marLeft w:val="0"/>
              <w:marRight w:val="0"/>
              <w:marTop w:val="0"/>
              <w:marBottom w:val="0"/>
              <w:divBdr>
                <w:top w:val="none" w:sz="0" w:space="0" w:color="auto"/>
                <w:left w:val="none" w:sz="0" w:space="0" w:color="auto"/>
                <w:bottom w:val="none" w:sz="0" w:space="0" w:color="auto"/>
                <w:right w:val="none" w:sz="0" w:space="0" w:color="auto"/>
              </w:divBdr>
            </w:div>
            <w:div w:id="1316449306">
              <w:marLeft w:val="0"/>
              <w:marRight w:val="0"/>
              <w:marTop w:val="0"/>
              <w:marBottom w:val="0"/>
              <w:divBdr>
                <w:top w:val="none" w:sz="0" w:space="0" w:color="auto"/>
                <w:left w:val="none" w:sz="0" w:space="0" w:color="auto"/>
                <w:bottom w:val="none" w:sz="0" w:space="0" w:color="auto"/>
                <w:right w:val="none" w:sz="0" w:space="0" w:color="auto"/>
              </w:divBdr>
            </w:div>
            <w:div w:id="1354453698">
              <w:marLeft w:val="0"/>
              <w:marRight w:val="0"/>
              <w:marTop w:val="0"/>
              <w:marBottom w:val="0"/>
              <w:divBdr>
                <w:top w:val="none" w:sz="0" w:space="0" w:color="auto"/>
                <w:left w:val="none" w:sz="0" w:space="0" w:color="auto"/>
                <w:bottom w:val="none" w:sz="0" w:space="0" w:color="auto"/>
                <w:right w:val="none" w:sz="0" w:space="0" w:color="auto"/>
              </w:divBdr>
            </w:div>
            <w:div w:id="1362627224">
              <w:marLeft w:val="0"/>
              <w:marRight w:val="0"/>
              <w:marTop w:val="0"/>
              <w:marBottom w:val="0"/>
              <w:divBdr>
                <w:top w:val="none" w:sz="0" w:space="0" w:color="auto"/>
                <w:left w:val="none" w:sz="0" w:space="0" w:color="auto"/>
                <w:bottom w:val="none" w:sz="0" w:space="0" w:color="auto"/>
                <w:right w:val="none" w:sz="0" w:space="0" w:color="auto"/>
              </w:divBdr>
            </w:div>
            <w:div w:id="1363290755">
              <w:marLeft w:val="0"/>
              <w:marRight w:val="0"/>
              <w:marTop w:val="0"/>
              <w:marBottom w:val="0"/>
              <w:divBdr>
                <w:top w:val="none" w:sz="0" w:space="0" w:color="auto"/>
                <w:left w:val="none" w:sz="0" w:space="0" w:color="auto"/>
                <w:bottom w:val="none" w:sz="0" w:space="0" w:color="auto"/>
                <w:right w:val="none" w:sz="0" w:space="0" w:color="auto"/>
              </w:divBdr>
            </w:div>
            <w:div w:id="1373962761">
              <w:marLeft w:val="0"/>
              <w:marRight w:val="0"/>
              <w:marTop w:val="0"/>
              <w:marBottom w:val="0"/>
              <w:divBdr>
                <w:top w:val="none" w:sz="0" w:space="0" w:color="auto"/>
                <w:left w:val="none" w:sz="0" w:space="0" w:color="auto"/>
                <w:bottom w:val="none" w:sz="0" w:space="0" w:color="auto"/>
                <w:right w:val="none" w:sz="0" w:space="0" w:color="auto"/>
              </w:divBdr>
            </w:div>
            <w:div w:id="1377046023">
              <w:marLeft w:val="0"/>
              <w:marRight w:val="0"/>
              <w:marTop w:val="0"/>
              <w:marBottom w:val="0"/>
              <w:divBdr>
                <w:top w:val="none" w:sz="0" w:space="0" w:color="auto"/>
                <w:left w:val="none" w:sz="0" w:space="0" w:color="auto"/>
                <w:bottom w:val="none" w:sz="0" w:space="0" w:color="auto"/>
                <w:right w:val="none" w:sz="0" w:space="0" w:color="auto"/>
              </w:divBdr>
            </w:div>
            <w:div w:id="1379359056">
              <w:marLeft w:val="0"/>
              <w:marRight w:val="0"/>
              <w:marTop w:val="0"/>
              <w:marBottom w:val="0"/>
              <w:divBdr>
                <w:top w:val="none" w:sz="0" w:space="0" w:color="auto"/>
                <w:left w:val="none" w:sz="0" w:space="0" w:color="auto"/>
                <w:bottom w:val="none" w:sz="0" w:space="0" w:color="auto"/>
                <w:right w:val="none" w:sz="0" w:space="0" w:color="auto"/>
              </w:divBdr>
            </w:div>
            <w:div w:id="1380668983">
              <w:marLeft w:val="0"/>
              <w:marRight w:val="0"/>
              <w:marTop w:val="0"/>
              <w:marBottom w:val="0"/>
              <w:divBdr>
                <w:top w:val="none" w:sz="0" w:space="0" w:color="auto"/>
                <w:left w:val="none" w:sz="0" w:space="0" w:color="auto"/>
                <w:bottom w:val="none" w:sz="0" w:space="0" w:color="auto"/>
                <w:right w:val="none" w:sz="0" w:space="0" w:color="auto"/>
              </w:divBdr>
            </w:div>
            <w:div w:id="1385324678">
              <w:marLeft w:val="0"/>
              <w:marRight w:val="0"/>
              <w:marTop w:val="0"/>
              <w:marBottom w:val="0"/>
              <w:divBdr>
                <w:top w:val="none" w:sz="0" w:space="0" w:color="auto"/>
                <w:left w:val="none" w:sz="0" w:space="0" w:color="auto"/>
                <w:bottom w:val="none" w:sz="0" w:space="0" w:color="auto"/>
                <w:right w:val="none" w:sz="0" w:space="0" w:color="auto"/>
              </w:divBdr>
            </w:div>
            <w:div w:id="1393388767">
              <w:marLeft w:val="0"/>
              <w:marRight w:val="0"/>
              <w:marTop w:val="0"/>
              <w:marBottom w:val="0"/>
              <w:divBdr>
                <w:top w:val="none" w:sz="0" w:space="0" w:color="auto"/>
                <w:left w:val="none" w:sz="0" w:space="0" w:color="auto"/>
                <w:bottom w:val="none" w:sz="0" w:space="0" w:color="auto"/>
                <w:right w:val="none" w:sz="0" w:space="0" w:color="auto"/>
              </w:divBdr>
            </w:div>
            <w:div w:id="1407453462">
              <w:marLeft w:val="0"/>
              <w:marRight w:val="0"/>
              <w:marTop w:val="0"/>
              <w:marBottom w:val="0"/>
              <w:divBdr>
                <w:top w:val="none" w:sz="0" w:space="0" w:color="auto"/>
                <w:left w:val="none" w:sz="0" w:space="0" w:color="auto"/>
                <w:bottom w:val="none" w:sz="0" w:space="0" w:color="auto"/>
                <w:right w:val="none" w:sz="0" w:space="0" w:color="auto"/>
              </w:divBdr>
            </w:div>
            <w:div w:id="1407610943">
              <w:marLeft w:val="0"/>
              <w:marRight w:val="0"/>
              <w:marTop w:val="0"/>
              <w:marBottom w:val="0"/>
              <w:divBdr>
                <w:top w:val="none" w:sz="0" w:space="0" w:color="auto"/>
                <w:left w:val="none" w:sz="0" w:space="0" w:color="auto"/>
                <w:bottom w:val="none" w:sz="0" w:space="0" w:color="auto"/>
                <w:right w:val="none" w:sz="0" w:space="0" w:color="auto"/>
              </w:divBdr>
            </w:div>
            <w:div w:id="1432431757">
              <w:marLeft w:val="0"/>
              <w:marRight w:val="0"/>
              <w:marTop w:val="0"/>
              <w:marBottom w:val="0"/>
              <w:divBdr>
                <w:top w:val="none" w:sz="0" w:space="0" w:color="auto"/>
                <w:left w:val="none" w:sz="0" w:space="0" w:color="auto"/>
                <w:bottom w:val="none" w:sz="0" w:space="0" w:color="auto"/>
                <w:right w:val="none" w:sz="0" w:space="0" w:color="auto"/>
              </w:divBdr>
            </w:div>
            <w:div w:id="1437797790">
              <w:marLeft w:val="0"/>
              <w:marRight w:val="0"/>
              <w:marTop w:val="0"/>
              <w:marBottom w:val="0"/>
              <w:divBdr>
                <w:top w:val="none" w:sz="0" w:space="0" w:color="auto"/>
                <w:left w:val="none" w:sz="0" w:space="0" w:color="auto"/>
                <w:bottom w:val="none" w:sz="0" w:space="0" w:color="auto"/>
                <w:right w:val="none" w:sz="0" w:space="0" w:color="auto"/>
              </w:divBdr>
            </w:div>
            <w:div w:id="1510020716">
              <w:marLeft w:val="0"/>
              <w:marRight w:val="0"/>
              <w:marTop w:val="0"/>
              <w:marBottom w:val="0"/>
              <w:divBdr>
                <w:top w:val="none" w:sz="0" w:space="0" w:color="auto"/>
                <w:left w:val="none" w:sz="0" w:space="0" w:color="auto"/>
                <w:bottom w:val="none" w:sz="0" w:space="0" w:color="auto"/>
                <w:right w:val="none" w:sz="0" w:space="0" w:color="auto"/>
              </w:divBdr>
            </w:div>
            <w:div w:id="1519737520">
              <w:marLeft w:val="0"/>
              <w:marRight w:val="0"/>
              <w:marTop w:val="0"/>
              <w:marBottom w:val="0"/>
              <w:divBdr>
                <w:top w:val="none" w:sz="0" w:space="0" w:color="auto"/>
                <w:left w:val="none" w:sz="0" w:space="0" w:color="auto"/>
                <w:bottom w:val="none" w:sz="0" w:space="0" w:color="auto"/>
                <w:right w:val="none" w:sz="0" w:space="0" w:color="auto"/>
              </w:divBdr>
            </w:div>
            <w:div w:id="1530097076">
              <w:marLeft w:val="0"/>
              <w:marRight w:val="0"/>
              <w:marTop w:val="0"/>
              <w:marBottom w:val="0"/>
              <w:divBdr>
                <w:top w:val="none" w:sz="0" w:space="0" w:color="auto"/>
                <w:left w:val="none" w:sz="0" w:space="0" w:color="auto"/>
                <w:bottom w:val="none" w:sz="0" w:space="0" w:color="auto"/>
                <w:right w:val="none" w:sz="0" w:space="0" w:color="auto"/>
              </w:divBdr>
            </w:div>
            <w:div w:id="1536120885">
              <w:marLeft w:val="0"/>
              <w:marRight w:val="0"/>
              <w:marTop w:val="0"/>
              <w:marBottom w:val="0"/>
              <w:divBdr>
                <w:top w:val="none" w:sz="0" w:space="0" w:color="auto"/>
                <w:left w:val="none" w:sz="0" w:space="0" w:color="auto"/>
                <w:bottom w:val="none" w:sz="0" w:space="0" w:color="auto"/>
                <w:right w:val="none" w:sz="0" w:space="0" w:color="auto"/>
              </w:divBdr>
            </w:div>
            <w:div w:id="1544949811">
              <w:marLeft w:val="0"/>
              <w:marRight w:val="0"/>
              <w:marTop w:val="0"/>
              <w:marBottom w:val="0"/>
              <w:divBdr>
                <w:top w:val="none" w:sz="0" w:space="0" w:color="auto"/>
                <w:left w:val="none" w:sz="0" w:space="0" w:color="auto"/>
                <w:bottom w:val="none" w:sz="0" w:space="0" w:color="auto"/>
                <w:right w:val="none" w:sz="0" w:space="0" w:color="auto"/>
              </w:divBdr>
            </w:div>
            <w:div w:id="1549142174">
              <w:marLeft w:val="0"/>
              <w:marRight w:val="0"/>
              <w:marTop w:val="0"/>
              <w:marBottom w:val="0"/>
              <w:divBdr>
                <w:top w:val="none" w:sz="0" w:space="0" w:color="auto"/>
                <w:left w:val="none" w:sz="0" w:space="0" w:color="auto"/>
                <w:bottom w:val="none" w:sz="0" w:space="0" w:color="auto"/>
                <w:right w:val="none" w:sz="0" w:space="0" w:color="auto"/>
              </w:divBdr>
            </w:div>
            <w:div w:id="1558660102">
              <w:marLeft w:val="0"/>
              <w:marRight w:val="0"/>
              <w:marTop w:val="0"/>
              <w:marBottom w:val="0"/>
              <w:divBdr>
                <w:top w:val="none" w:sz="0" w:space="0" w:color="auto"/>
                <w:left w:val="none" w:sz="0" w:space="0" w:color="auto"/>
                <w:bottom w:val="none" w:sz="0" w:space="0" w:color="auto"/>
                <w:right w:val="none" w:sz="0" w:space="0" w:color="auto"/>
              </w:divBdr>
            </w:div>
            <w:div w:id="1560283573">
              <w:marLeft w:val="0"/>
              <w:marRight w:val="0"/>
              <w:marTop w:val="0"/>
              <w:marBottom w:val="0"/>
              <w:divBdr>
                <w:top w:val="none" w:sz="0" w:space="0" w:color="auto"/>
                <w:left w:val="none" w:sz="0" w:space="0" w:color="auto"/>
                <w:bottom w:val="none" w:sz="0" w:space="0" w:color="auto"/>
                <w:right w:val="none" w:sz="0" w:space="0" w:color="auto"/>
              </w:divBdr>
            </w:div>
            <w:div w:id="1564489858">
              <w:marLeft w:val="0"/>
              <w:marRight w:val="0"/>
              <w:marTop w:val="0"/>
              <w:marBottom w:val="0"/>
              <w:divBdr>
                <w:top w:val="none" w:sz="0" w:space="0" w:color="auto"/>
                <w:left w:val="none" w:sz="0" w:space="0" w:color="auto"/>
                <w:bottom w:val="none" w:sz="0" w:space="0" w:color="auto"/>
                <w:right w:val="none" w:sz="0" w:space="0" w:color="auto"/>
              </w:divBdr>
            </w:div>
            <w:div w:id="1572929570">
              <w:marLeft w:val="0"/>
              <w:marRight w:val="0"/>
              <w:marTop w:val="0"/>
              <w:marBottom w:val="0"/>
              <w:divBdr>
                <w:top w:val="none" w:sz="0" w:space="0" w:color="auto"/>
                <w:left w:val="none" w:sz="0" w:space="0" w:color="auto"/>
                <w:bottom w:val="none" w:sz="0" w:space="0" w:color="auto"/>
                <w:right w:val="none" w:sz="0" w:space="0" w:color="auto"/>
              </w:divBdr>
            </w:div>
            <w:div w:id="1581989276">
              <w:marLeft w:val="0"/>
              <w:marRight w:val="0"/>
              <w:marTop w:val="0"/>
              <w:marBottom w:val="0"/>
              <w:divBdr>
                <w:top w:val="none" w:sz="0" w:space="0" w:color="auto"/>
                <w:left w:val="none" w:sz="0" w:space="0" w:color="auto"/>
                <w:bottom w:val="none" w:sz="0" w:space="0" w:color="auto"/>
                <w:right w:val="none" w:sz="0" w:space="0" w:color="auto"/>
              </w:divBdr>
            </w:div>
            <w:div w:id="1589070479">
              <w:marLeft w:val="0"/>
              <w:marRight w:val="0"/>
              <w:marTop w:val="0"/>
              <w:marBottom w:val="0"/>
              <w:divBdr>
                <w:top w:val="none" w:sz="0" w:space="0" w:color="auto"/>
                <w:left w:val="none" w:sz="0" w:space="0" w:color="auto"/>
                <w:bottom w:val="none" w:sz="0" w:space="0" w:color="auto"/>
                <w:right w:val="none" w:sz="0" w:space="0" w:color="auto"/>
              </w:divBdr>
            </w:div>
            <w:div w:id="1591966127">
              <w:marLeft w:val="0"/>
              <w:marRight w:val="0"/>
              <w:marTop w:val="0"/>
              <w:marBottom w:val="0"/>
              <w:divBdr>
                <w:top w:val="none" w:sz="0" w:space="0" w:color="auto"/>
                <w:left w:val="none" w:sz="0" w:space="0" w:color="auto"/>
                <w:bottom w:val="none" w:sz="0" w:space="0" w:color="auto"/>
                <w:right w:val="none" w:sz="0" w:space="0" w:color="auto"/>
              </w:divBdr>
            </w:div>
            <w:div w:id="1598518697">
              <w:marLeft w:val="0"/>
              <w:marRight w:val="0"/>
              <w:marTop w:val="0"/>
              <w:marBottom w:val="0"/>
              <w:divBdr>
                <w:top w:val="none" w:sz="0" w:space="0" w:color="auto"/>
                <w:left w:val="none" w:sz="0" w:space="0" w:color="auto"/>
                <w:bottom w:val="none" w:sz="0" w:space="0" w:color="auto"/>
                <w:right w:val="none" w:sz="0" w:space="0" w:color="auto"/>
              </w:divBdr>
            </w:div>
            <w:div w:id="1601835179">
              <w:marLeft w:val="0"/>
              <w:marRight w:val="0"/>
              <w:marTop w:val="0"/>
              <w:marBottom w:val="0"/>
              <w:divBdr>
                <w:top w:val="none" w:sz="0" w:space="0" w:color="auto"/>
                <w:left w:val="none" w:sz="0" w:space="0" w:color="auto"/>
                <w:bottom w:val="none" w:sz="0" w:space="0" w:color="auto"/>
                <w:right w:val="none" w:sz="0" w:space="0" w:color="auto"/>
              </w:divBdr>
            </w:div>
            <w:div w:id="1616860995">
              <w:marLeft w:val="0"/>
              <w:marRight w:val="0"/>
              <w:marTop w:val="0"/>
              <w:marBottom w:val="0"/>
              <w:divBdr>
                <w:top w:val="none" w:sz="0" w:space="0" w:color="auto"/>
                <w:left w:val="none" w:sz="0" w:space="0" w:color="auto"/>
                <w:bottom w:val="none" w:sz="0" w:space="0" w:color="auto"/>
                <w:right w:val="none" w:sz="0" w:space="0" w:color="auto"/>
              </w:divBdr>
            </w:div>
            <w:div w:id="1621379407">
              <w:marLeft w:val="0"/>
              <w:marRight w:val="0"/>
              <w:marTop w:val="0"/>
              <w:marBottom w:val="0"/>
              <w:divBdr>
                <w:top w:val="none" w:sz="0" w:space="0" w:color="auto"/>
                <w:left w:val="none" w:sz="0" w:space="0" w:color="auto"/>
                <w:bottom w:val="none" w:sz="0" w:space="0" w:color="auto"/>
                <w:right w:val="none" w:sz="0" w:space="0" w:color="auto"/>
              </w:divBdr>
            </w:div>
            <w:div w:id="1625042238">
              <w:marLeft w:val="0"/>
              <w:marRight w:val="0"/>
              <w:marTop w:val="0"/>
              <w:marBottom w:val="0"/>
              <w:divBdr>
                <w:top w:val="none" w:sz="0" w:space="0" w:color="auto"/>
                <w:left w:val="none" w:sz="0" w:space="0" w:color="auto"/>
                <w:bottom w:val="none" w:sz="0" w:space="0" w:color="auto"/>
                <w:right w:val="none" w:sz="0" w:space="0" w:color="auto"/>
              </w:divBdr>
            </w:div>
            <w:div w:id="1627810695">
              <w:marLeft w:val="0"/>
              <w:marRight w:val="0"/>
              <w:marTop w:val="0"/>
              <w:marBottom w:val="0"/>
              <w:divBdr>
                <w:top w:val="none" w:sz="0" w:space="0" w:color="auto"/>
                <w:left w:val="none" w:sz="0" w:space="0" w:color="auto"/>
                <w:bottom w:val="none" w:sz="0" w:space="0" w:color="auto"/>
                <w:right w:val="none" w:sz="0" w:space="0" w:color="auto"/>
              </w:divBdr>
            </w:div>
            <w:div w:id="1673020371">
              <w:marLeft w:val="0"/>
              <w:marRight w:val="0"/>
              <w:marTop w:val="0"/>
              <w:marBottom w:val="0"/>
              <w:divBdr>
                <w:top w:val="none" w:sz="0" w:space="0" w:color="auto"/>
                <w:left w:val="none" w:sz="0" w:space="0" w:color="auto"/>
                <w:bottom w:val="none" w:sz="0" w:space="0" w:color="auto"/>
                <w:right w:val="none" w:sz="0" w:space="0" w:color="auto"/>
              </w:divBdr>
            </w:div>
            <w:div w:id="1686516189">
              <w:marLeft w:val="0"/>
              <w:marRight w:val="0"/>
              <w:marTop w:val="0"/>
              <w:marBottom w:val="0"/>
              <w:divBdr>
                <w:top w:val="none" w:sz="0" w:space="0" w:color="auto"/>
                <w:left w:val="none" w:sz="0" w:space="0" w:color="auto"/>
                <w:bottom w:val="none" w:sz="0" w:space="0" w:color="auto"/>
                <w:right w:val="none" w:sz="0" w:space="0" w:color="auto"/>
              </w:divBdr>
            </w:div>
            <w:div w:id="1688217183">
              <w:marLeft w:val="0"/>
              <w:marRight w:val="0"/>
              <w:marTop w:val="0"/>
              <w:marBottom w:val="0"/>
              <w:divBdr>
                <w:top w:val="none" w:sz="0" w:space="0" w:color="auto"/>
                <w:left w:val="none" w:sz="0" w:space="0" w:color="auto"/>
                <w:bottom w:val="none" w:sz="0" w:space="0" w:color="auto"/>
                <w:right w:val="none" w:sz="0" w:space="0" w:color="auto"/>
              </w:divBdr>
            </w:div>
            <w:div w:id="1694264999">
              <w:marLeft w:val="0"/>
              <w:marRight w:val="0"/>
              <w:marTop w:val="0"/>
              <w:marBottom w:val="0"/>
              <w:divBdr>
                <w:top w:val="none" w:sz="0" w:space="0" w:color="auto"/>
                <w:left w:val="none" w:sz="0" w:space="0" w:color="auto"/>
                <w:bottom w:val="none" w:sz="0" w:space="0" w:color="auto"/>
                <w:right w:val="none" w:sz="0" w:space="0" w:color="auto"/>
              </w:divBdr>
            </w:div>
            <w:div w:id="1702128789">
              <w:marLeft w:val="0"/>
              <w:marRight w:val="0"/>
              <w:marTop w:val="0"/>
              <w:marBottom w:val="0"/>
              <w:divBdr>
                <w:top w:val="none" w:sz="0" w:space="0" w:color="auto"/>
                <w:left w:val="none" w:sz="0" w:space="0" w:color="auto"/>
                <w:bottom w:val="none" w:sz="0" w:space="0" w:color="auto"/>
                <w:right w:val="none" w:sz="0" w:space="0" w:color="auto"/>
              </w:divBdr>
            </w:div>
            <w:div w:id="1714035728">
              <w:marLeft w:val="0"/>
              <w:marRight w:val="0"/>
              <w:marTop w:val="0"/>
              <w:marBottom w:val="0"/>
              <w:divBdr>
                <w:top w:val="none" w:sz="0" w:space="0" w:color="auto"/>
                <w:left w:val="none" w:sz="0" w:space="0" w:color="auto"/>
                <w:bottom w:val="none" w:sz="0" w:space="0" w:color="auto"/>
                <w:right w:val="none" w:sz="0" w:space="0" w:color="auto"/>
              </w:divBdr>
            </w:div>
            <w:div w:id="1714964487">
              <w:marLeft w:val="0"/>
              <w:marRight w:val="0"/>
              <w:marTop w:val="0"/>
              <w:marBottom w:val="0"/>
              <w:divBdr>
                <w:top w:val="none" w:sz="0" w:space="0" w:color="auto"/>
                <w:left w:val="none" w:sz="0" w:space="0" w:color="auto"/>
                <w:bottom w:val="none" w:sz="0" w:space="0" w:color="auto"/>
                <w:right w:val="none" w:sz="0" w:space="0" w:color="auto"/>
              </w:divBdr>
            </w:div>
            <w:div w:id="1715499519">
              <w:marLeft w:val="0"/>
              <w:marRight w:val="0"/>
              <w:marTop w:val="0"/>
              <w:marBottom w:val="0"/>
              <w:divBdr>
                <w:top w:val="none" w:sz="0" w:space="0" w:color="auto"/>
                <w:left w:val="none" w:sz="0" w:space="0" w:color="auto"/>
                <w:bottom w:val="none" w:sz="0" w:space="0" w:color="auto"/>
                <w:right w:val="none" w:sz="0" w:space="0" w:color="auto"/>
              </w:divBdr>
            </w:div>
            <w:div w:id="1724602714">
              <w:marLeft w:val="0"/>
              <w:marRight w:val="0"/>
              <w:marTop w:val="0"/>
              <w:marBottom w:val="0"/>
              <w:divBdr>
                <w:top w:val="none" w:sz="0" w:space="0" w:color="auto"/>
                <w:left w:val="none" w:sz="0" w:space="0" w:color="auto"/>
                <w:bottom w:val="none" w:sz="0" w:space="0" w:color="auto"/>
                <w:right w:val="none" w:sz="0" w:space="0" w:color="auto"/>
              </w:divBdr>
            </w:div>
            <w:div w:id="1736582735">
              <w:marLeft w:val="0"/>
              <w:marRight w:val="0"/>
              <w:marTop w:val="0"/>
              <w:marBottom w:val="0"/>
              <w:divBdr>
                <w:top w:val="none" w:sz="0" w:space="0" w:color="auto"/>
                <w:left w:val="none" w:sz="0" w:space="0" w:color="auto"/>
                <w:bottom w:val="none" w:sz="0" w:space="0" w:color="auto"/>
                <w:right w:val="none" w:sz="0" w:space="0" w:color="auto"/>
              </w:divBdr>
            </w:div>
            <w:div w:id="1813792198">
              <w:marLeft w:val="0"/>
              <w:marRight w:val="0"/>
              <w:marTop w:val="0"/>
              <w:marBottom w:val="0"/>
              <w:divBdr>
                <w:top w:val="none" w:sz="0" w:space="0" w:color="auto"/>
                <w:left w:val="none" w:sz="0" w:space="0" w:color="auto"/>
                <w:bottom w:val="none" w:sz="0" w:space="0" w:color="auto"/>
                <w:right w:val="none" w:sz="0" w:space="0" w:color="auto"/>
              </w:divBdr>
            </w:div>
            <w:div w:id="1828207194">
              <w:marLeft w:val="0"/>
              <w:marRight w:val="0"/>
              <w:marTop w:val="0"/>
              <w:marBottom w:val="0"/>
              <w:divBdr>
                <w:top w:val="none" w:sz="0" w:space="0" w:color="auto"/>
                <w:left w:val="none" w:sz="0" w:space="0" w:color="auto"/>
                <w:bottom w:val="none" w:sz="0" w:space="0" w:color="auto"/>
                <w:right w:val="none" w:sz="0" w:space="0" w:color="auto"/>
              </w:divBdr>
            </w:div>
            <w:div w:id="1838109741">
              <w:marLeft w:val="0"/>
              <w:marRight w:val="0"/>
              <w:marTop w:val="0"/>
              <w:marBottom w:val="0"/>
              <w:divBdr>
                <w:top w:val="none" w:sz="0" w:space="0" w:color="auto"/>
                <w:left w:val="none" w:sz="0" w:space="0" w:color="auto"/>
                <w:bottom w:val="none" w:sz="0" w:space="0" w:color="auto"/>
                <w:right w:val="none" w:sz="0" w:space="0" w:color="auto"/>
              </w:divBdr>
            </w:div>
            <w:div w:id="1851135800">
              <w:marLeft w:val="0"/>
              <w:marRight w:val="0"/>
              <w:marTop w:val="0"/>
              <w:marBottom w:val="0"/>
              <w:divBdr>
                <w:top w:val="none" w:sz="0" w:space="0" w:color="auto"/>
                <w:left w:val="none" w:sz="0" w:space="0" w:color="auto"/>
                <w:bottom w:val="none" w:sz="0" w:space="0" w:color="auto"/>
                <w:right w:val="none" w:sz="0" w:space="0" w:color="auto"/>
              </w:divBdr>
            </w:div>
            <w:div w:id="1851873091">
              <w:marLeft w:val="0"/>
              <w:marRight w:val="0"/>
              <w:marTop w:val="0"/>
              <w:marBottom w:val="0"/>
              <w:divBdr>
                <w:top w:val="none" w:sz="0" w:space="0" w:color="auto"/>
                <w:left w:val="none" w:sz="0" w:space="0" w:color="auto"/>
                <w:bottom w:val="none" w:sz="0" w:space="0" w:color="auto"/>
                <w:right w:val="none" w:sz="0" w:space="0" w:color="auto"/>
              </w:divBdr>
            </w:div>
            <w:div w:id="1864123076">
              <w:marLeft w:val="0"/>
              <w:marRight w:val="0"/>
              <w:marTop w:val="0"/>
              <w:marBottom w:val="0"/>
              <w:divBdr>
                <w:top w:val="none" w:sz="0" w:space="0" w:color="auto"/>
                <w:left w:val="none" w:sz="0" w:space="0" w:color="auto"/>
                <w:bottom w:val="none" w:sz="0" w:space="0" w:color="auto"/>
                <w:right w:val="none" w:sz="0" w:space="0" w:color="auto"/>
              </w:divBdr>
            </w:div>
            <w:div w:id="1902864202">
              <w:marLeft w:val="0"/>
              <w:marRight w:val="0"/>
              <w:marTop w:val="0"/>
              <w:marBottom w:val="0"/>
              <w:divBdr>
                <w:top w:val="none" w:sz="0" w:space="0" w:color="auto"/>
                <w:left w:val="none" w:sz="0" w:space="0" w:color="auto"/>
                <w:bottom w:val="none" w:sz="0" w:space="0" w:color="auto"/>
                <w:right w:val="none" w:sz="0" w:space="0" w:color="auto"/>
              </w:divBdr>
            </w:div>
            <w:div w:id="1928880185">
              <w:marLeft w:val="0"/>
              <w:marRight w:val="0"/>
              <w:marTop w:val="0"/>
              <w:marBottom w:val="0"/>
              <w:divBdr>
                <w:top w:val="none" w:sz="0" w:space="0" w:color="auto"/>
                <w:left w:val="none" w:sz="0" w:space="0" w:color="auto"/>
                <w:bottom w:val="none" w:sz="0" w:space="0" w:color="auto"/>
                <w:right w:val="none" w:sz="0" w:space="0" w:color="auto"/>
              </w:divBdr>
            </w:div>
            <w:div w:id="1930188871">
              <w:marLeft w:val="0"/>
              <w:marRight w:val="0"/>
              <w:marTop w:val="0"/>
              <w:marBottom w:val="0"/>
              <w:divBdr>
                <w:top w:val="none" w:sz="0" w:space="0" w:color="auto"/>
                <w:left w:val="none" w:sz="0" w:space="0" w:color="auto"/>
                <w:bottom w:val="none" w:sz="0" w:space="0" w:color="auto"/>
                <w:right w:val="none" w:sz="0" w:space="0" w:color="auto"/>
              </w:divBdr>
            </w:div>
            <w:div w:id="1966084501">
              <w:marLeft w:val="0"/>
              <w:marRight w:val="0"/>
              <w:marTop w:val="0"/>
              <w:marBottom w:val="0"/>
              <w:divBdr>
                <w:top w:val="none" w:sz="0" w:space="0" w:color="auto"/>
                <w:left w:val="none" w:sz="0" w:space="0" w:color="auto"/>
                <w:bottom w:val="none" w:sz="0" w:space="0" w:color="auto"/>
                <w:right w:val="none" w:sz="0" w:space="0" w:color="auto"/>
              </w:divBdr>
            </w:div>
            <w:div w:id="1967078305">
              <w:marLeft w:val="0"/>
              <w:marRight w:val="0"/>
              <w:marTop w:val="0"/>
              <w:marBottom w:val="0"/>
              <w:divBdr>
                <w:top w:val="none" w:sz="0" w:space="0" w:color="auto"/>
                <w:left w:val="none" w:sz="0" w:space="0" w:color="auto"/>
                <w:bottom w:val="none" w:sz="0" w:space="0" w:color="auto"/>
                <w:right w:val="none" w:sz="0" w:space="0" w:color="auto"/>
              </w:divBdr>
            </w:div>
            <w:div w:id="1968470130">
              <w:marLeft w:val="0"/>
              <w:marRight w:val="0"/>
              <w:marTop w:val="0"/>
              <w:marBottom w:val="0"/>
              <w:divBdr>
                <w:top w:val="none" w:sz="0" w:space="0" w:color="auto"/>
                <w:left w:val="none" w:sz="0" w:space="0" w:color="auto"/>
                <w:bottom w:val="none" w:sz="0" w:space="0" w:color="auto"/>
                <w:right w:val="none" w:sz="0" w:space="0" w:color="auto"/>
              </w:divBdr>
            </w:div>
            <w:div w:id="1973514522">
              <w:marLeft w:val="0"/>
              <w:marRight w:val="0"/>
              <w:marTop w:val="0"/>
              <w:marBottom w:val="0"/>
              <w:divBdr>
                <w:top w:val="none" w:sz="0" w:space="0" w:color="auto"/>
                <w:left w:val="none" w:sz="0" w:space="0" w:color="auto"/>
                <w:bottom w:val="none" w:sz="0" w:space="0" w:color="auto"/>
                <w:right w:val="none" w:sz="0" w:space="0" w:color="auto"/>
              </w:divBdr>
            </w:div>
            <w:div w:id="1989363869">
              <w:marLeft w:val="0"/>
              <w:marRight w:val="0"/>
              <w:marTop w:val="0"/>
              <w:marBottom w:val="0"/>
              <w:divBdr>
                <w:top w:val="none" w:sz="0" w:space="0" w:color="auto"/>
                <w:left w:val="none" w:sz="0" w:space="0" w:color="auto"/>
                <w:bottom w:val="none" w:sz="0" w:space="0" w:color="auto"/>
                <w:right w:val="none" w:sz="0" w:space="0" w:color="auto"/>
              </w:divBdr>
            </w:div>
            <w:div w:id="1998915222">
              <w:marLeft w:val="0"/>
              <w:marRight w:val="0"/>
              <w:marTop w:val="0"/>
              <w:marBottom w:val="0"/>
              <w:divBdr>
                <w:top w:val="none" w:sz="0" w:space="0" w:color="auto"/>
                <w:left w:val="none" w:sz="0" w:space="0" w:color="auto"/>
                <w:bottom w:val="none" w:sz="0" w:space="0" w:color="auto"/>
                <w:right w:val="none" w:sz="0" w:space="0" w:color="auto"/>
              </w:divBdr>
            </w:div>
            <w:div w:id="2026785885">
              <w:marLeft w:val="0"/>
              <w:marRight w:val="0"/>
              <w:marTop w:val="0"/>
              <w:marBottom w:val="0"/>
              <w:divBdr>
                <w:top w:val="none" w:sz="0" w:space="0" w:color="auto"/>
                <w:left w:val="none" w:sz="0" w:space="0" w:color="auto"/>
                <w:bottom w:val="none" w:sz="0" w:space="0" w:color="auto"/>
                <w:right w:val="none" w:sz="0" w:space="0" w:color="auto"/>
              </w:divBdr>
            </w:div>
            <w:div w:id="2031104851">
              <w:marLeft w:val="0"/>
              <w:marRight w:val="0"/>
              <w:marTop w:val="0"/>
              <w:marBottom w:val="0"/>
              <w:divBdr>
                <w:top w:val="none" w:sz="0" w:space="0" w:color="auto"/>
                <w:left w:val="none" w:sz="0" w:space="0" w:color="auto"/>
                <w:bottom w:val="none" w:sz="0" w:space="0" w:color="auto"/>
                <w:right w:val="none" w:sz="0" w:space="0" w:color="auto"/>
              </w:divBdr>
            </w:div>
            <w:div w:id="2042893441">
              <w:marLeft w:val="0"/>
              <w:marRight w:val="0"/>
              <w:marTop w:val="0"/>
              <w:marBottom w:val="0"/>
              <w:divBdr>
                <w:top w:val="none" w:sz="0" w:space="0" w:color="auto"/>
                <w:left w:val="none" w:sz="0" w:space="0" w:color="auto"/>
                <w:bottom w:val="none" w:sz="0" w:space="0" w:color="auto"/>
                <w:right w:val="none" w:sz="0" w:space="0" w:color="auto"/>
              </w:divBdr>
            </w:div>
            <w:div w:id="2043092287">
              <w:marLeft w:val="0"/>
              <w:marRight w:val="0"/>
              <w:marTop w:val="0"/>
              <w:marBottom w:val="0"/>
              <w:divBdr>
                <w:top w:val="none" w:sz="0" w:space="0" w:color="auto"/>
                <w:left w:val="none" w:sz="0" w:space="0" w:color="auto"/>
                <w:bottom w:val="none" w:sz="0" w:space="0" w:color="auto"/>
                <w:right w:val="none" w:sz="0" w:space="0" w:color="auto"/>
              </w:divBdr>
            </w:div>
            <w:div w:id="2096969623">
              <w:marLeft w:val="0"/>
              <w:marRight w:val="0"/>
              <w:marTop w:val="0"/>
              <w:marBottom w:val="0"/>
              <w:divBdr>
                <w:top w:val="none" w:sz="0" w:space="0" w:color="auto"/>
                <w:left w:val="none" w:sz="0" w:space="0" w:color="auto"/>
                <w:bottom w:val="none" w:sz="0" w:space="0" w:color="auto"/>
                <w:right w:val="none" w:sz="0" w:space="0" w:color="auto"/>
              </w:divBdr>
            </w:div>
            <w:div w:id="2107378724">
              <w:marLeft w:val="0"/>
              <w:marRight w:val="0"/>
              <w:marTop w:val="0"/>
              <w:marBottom w:val="0"/>
              <w:divBdr>
                <w:top w:val="none" w:sz="0" w:space="0" w:color="auto"/>
                <w:left w:val="none" w:sz="0" w:space="0" w:color="auto"/>
                <w:bottom w:val="none" w:sz="0" w:space="0" w:color="auto"/>
                <w:right w:val="none" w:sz="0" w:space="0" w:color="auto"/>
              </w:divBdr>
            </w:div>
            <w:div w:id="2140878988">
              <w:marLeft w:val="0"/>
              <w:marRight w:val="0"/>
              <w:marTop w:val="0"/>
              <w:marBottom w:val="0"/>
              <w:divBdr>
                <w:top w:val="none" w:sz="0" w:space="0" w:color="auto"/>
                <w:left w:val="none" w:sz="0" w:space="0" w:color="auto"/>
                <w:bottom w:val="none" w:sz="0" w:space="0" w:color="auto"/>
                <w:right w:val="none" w:sz="0" w:space="0" w:color="auto"/>
              </w:divBdr>
            </w:div>
          </w:divsChild>
        </w:div>
        <w:div w:id="1246107414">
          <w:marLeft w:val="0"/>
          <w:marRight w:val="0"/>
          <w:marTop w:val="0"/>
          <w:marBottom w:val="0"/>
          <w:divBdr>
            <w:top w:val="none" w:sz="0" w:space="0" w:color="auto"/>
            <w:left w:val="none" w:sz="0" w:space="0" w:color="auto"/>
            <w:bottom w:val="none" w:sz="0" w:space="0" w:color="auto"/>
            <w:right w:val="none" w:sz="0" w:space="0" w:color="auto"/>
          </w:divBdr>
          <w:divsChild>
            <w:div w:id="61683694">
              <w:marLeft w:val="0"/>
              <w:marRight w:val="0"/>
              <w:marTop w:val="375"/>
              <w:marBottom w:val="0"/>
              <w:divBdr>
                <w:top w:val="none" w:sz="0" w:space="0" w:color="auto"/>
                <w:left w:val="none" w:sz="0" w:space="0" w:color="auto"/>
                <w:bottom w:val="none" w:sz="0" w:space="0" w:color="auto"/>
                <w:right w:val="none" w:sz="0" w:space="0" w:color="auto"/>
              </w:divBdr>
              <w:divsChild>
                <w:div w:id="801272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7941009">
      <w:bodyDiv w:val="1"/>
      <w:marLeft w:val="0"/>
      <w:marRight w:val="0"/>
      <w:marTop w:val="0"/>
      <w:marBottom w:val="0"/>
      <w:divBdr>
        <w:top w:val="none" w:sz="0" w:space="0" w:color="auto"/>
        <w:left w:val="none" w:sz="0" w:space="0" w:color="auto"/>
        <w:bottom w:val="none" w:sz="0" w:space="0" w:color="auto"/>
        <w:right w:val="none" w:sz="0" w:space="0" w:color="auto"/>
      </w:divBdr>
    </w:div>
    <w:div w:id="805320019">
      <w:bodyDiv w:val="1"/>
      <w:marLeft w:val="0"/>
      <w:marRight w:val="0"/>
      <w:marTop w:val="0"/>
      <w:marBottom w:val="0"/>
      <w:divBdr>
        <w:top w:val="none" w:sz="0" w:space="0" w:color="auto"/>
        <w:left w:val="none" w:sz="0" w:space="0" w:color="auto"/>
        <w:bottom w:val="none" w:sz="0" w:space="0" w:color="auto"/>
        <w:right w:val="none" w:sz="0" w:space="0" w:color="auto"/>
      </w:divBdr>
    </w:div>
    <w:div w:id="835920649">
      <w:bodyDiv w:val="1"/>
      <w:marLeft w:val="0"/>
      <w:marRight w:val="0"/>
      <w:marTop w:val="0"/>
      <w:marBottom w:val="0"/>
      <w:divBdr>
        <w:top w:val="none" w:sz="0" w:space="0" w:color="auto"/>
        <w:left w:val="none" w:sz="0" w:space="0" w:color="auto"/>
        <w:bottom w:val="none" w:sz="0" w:space="0" w:color="auto"/>
        <w:right w:val="none" w:sz="0" w:space="0" w:color="auto"/>
      </w:divBdr>
    </w:div>
    <w:div w:id="899629163">
      <w:bodyDiv w:val="1"/>
      <w:marLeft w:val="0"/>
      <w:marRight w:val="0"/>
      <w:marTop w:val="0"/>
      <w:marBottom w:val="0"/>
      <w:divBdr>
        <w:top w:val="none" w:sz="0" w:space="0" w:color="auto"/>
        <w:left w:val="none" w:sz="0" w:space="0" w:color="auto"/>
        <w:bottom w:val="none" w:sz="0" w:space="0" w:color="auto"/>
        <w:right w:val="none" w:sz="0" w:space="0" w:color="auto"/>
      </w:divBdr>
    </w:div>
    <w:div w:id="921448556">
      <w:bodyDiv w:val="1"/>
      <w:marLeft w:val="0"/>
      <w:marRight w:val="0"/>
      <w:marTop w:val="0"/>
      <w:marBottom w:val="0"/>
      <w:divBdr>
        <w:top w:val="none" w:sz="0" w:space="0" w:color="auto"/>
        <w:left w:val="none" w:sz="0" w:space="0" w:color="auto"/>
        <w:bottom w:val="none" w:sz="0" w:space="0" w:color="auto"/>
        <w:right w:val="none" w:sz="0" w:space="0" w:color="auto"/>
      </w:divBdr>
    </w:div>
    <w:div w:id="946277033">
      <w:bodyDiv w:val="1"/>
      <w:marLeft w:val="0"/>
      <w:marRight w:val="0"/>
      <w:marTop w:val="0"/>
      <w:marBottom w:val="0"/>
      <w:divBdr>
        <w:top w:val="none" w:sz="0" w:space="0" w:color="auto"/>
        <w:left w:val="none" w:sz="0" w:space="0" w:color="auto"/>
        <w:bottom w:val="none" w:sz="0" w:space="0" w:color="auto"/>
        <w:right w:val="none" w:sz="0" w:space="0" w:color="auto"/>
      </w:divBdr>
    </w:div>
    <w:div w:id="977951096">
      <w:bodyDiv w:val="1"/>
      <w:marLeft w:val="0"/>
      <w:marRight w:val="0"/>
      <w:marTop w:val="0"/>
      <w:marBottom w:val="0"/>
      <w:divBdr>
        <w:top w:val="none" w:sz="0" w:space="0" w:color="auto"/>
        <w:left w:val="none" w:sz="0" w:space="0" w:color="auto"/>
        <w:bottom w:val="none" w:sz="0" w:space="0" w:color="auto"/>
        <w:right w:val="none" w:sz="0" w:space="0" w:color="auto"/>
      </w:divBdr>
    </w:div>
    <w:div w:id="982662406">
      <w:bodyDiv w:val="1"/>
      <w:marLeft w:val="0"/>
      <w:marRight w:val="0"/>
      <w:marTop w:val="0"/>
      <w:marBottom w:val="0"/>
      <w:divBdr>
        <w:top w:val="none" w:sz="0" w:space="0" w:color="auto"/>
        <w:left w:val="none" w:sz="0" w:space="0" w:color="auto"/>
        <w:bottom w:val="none" w:sz="0" w:space="0" w:color="auto"/>
        <w:right w:val="none" w:sz="0" w:space="0" w:color="auto"/>
      </w:divBdr>
    </w:div>
    <w:div w:id="1010520586">
      <w:bodyDiv w:val="1"/>
      <w:marLeft w:val="0"/>
      <w:marRight w:val="0"/>
      <w:marTop w:val="0"/>
      <w:marBottom w:val="0"/>
      <w:divBdr>
        <w:top w:val="none" w:sz="0" w:space="0" w:color="auto"/>
        <w:left w:val="none" w:sz="0" w:space="0" w:color="auto"/>
        <w:bottom w:val="none" w:sz="0" w:space="0" w:color="auto"/>
        <w:right w:val="none" w:sz="0" w:space="0" w:color="auto"/>
      </w:divBdr>
    </w:div>
    <w:div w:id="1011876431">
      <w:bodyDiv w:val="1"/>
      <w:marLeft w:val="0"/>
      <w:marRight w:val="0"/>
      <w:marTop w:val="0"/>
      <w:marBottom w:val="0"/>
      <w:divBdr>
        <w:top w:val="none" w:sz="0" w:space="0" w:color="auto"/>
        <w:left w:val="none" w:sz="0" w:space="0" w:color="auto"/>
        <w:bottom w:val="none" w:sz="0" w:space="0" w:color="auto"/>
        <w:right w:val="none" w:sz="0" w:space="0" w:color="auto"/>
      </w:divBdr>
    </w:div>
    <w:div w:id="1068575197">
      <w:bodyDiv w:val="1"/>
      <w:marLeft w:val="0"/>
      <w:marRight w:val="0"/>
      <w:marTop w:val="0"/>
      <w:marBottom w:val="0"/>
      <w:divBdr>
        <w:top w:val="none" w:sz="0" w:space="0" w:color="auto"/>
        <w:left w:val="none" w:sz="0" w:space="0" w:color="auto"/>
        <w:bottom w:val="none" w:sz="0" w:space="0" w:color="auto"/>
        <w:right w:val="none" w:sz="0" w:space="0" w:color="auto"/>
      </w:divBdr>
    </w:div>
    <w:div w:id="1116414057">
      <w:bodyDiv w:val="1"/>
      <w:marLeft w:val="0"/>
      <w:marRight w:val="0"/>
      <w:marTop w:val="0"/>
      <w:marBottom w:val="0"/>
      <w:divBdr>
        <w:top w:val="none" w:sz="0" w:space="0" w:color="auto"/>
        <w:left w:val="none" w:sz="0" w:space="0" w:color="auto"/>
        <w:bottom w:val="none" w:sz="0" w:space="0" w:color="auto"/>
        <w:right w:val="none" w:sz="0" w:space="0" w:color="auto"/>
      </w:divBdr>
    </w:div>
    <w:div w:id="1116564468">
      <w:bodyDiv w:val="1"/>
      <w:marLeft w:val="0"/>
      <w:marRight w:val="0"/>
      <w:marTop w:val="0"/>
      <w:marBottom w:val="0"/>
      <w:divBdr>
        <w:top w:val="none" w:sz="0" w:space="0" w:color="auto"/>
        <w:left w:val="none" w:sz="0" w:space="0" w:color="auto"/>
        <w:bottom w:val="none" w:sz="0" w:space="0" w:color="auto"/>
        <w:right w:val="none" w:sz="0" w:space="0" w:color="auto"/>
      </w:divBdr>
    </w:div>
    <w:div w:id="1249267580">
      <w:bodyDiv w:val="1"/>
      <w:marLeft w:val="0"/>
      <w:marRight w:val="0"/>
      <w:marTop w:val="0"/>
      <w:marBottom w:val="0"/>
      <w:divBdr>
        <w:top w:val="none" w:sz="0" w:space="0" w:color="auto"/>
        <w:left w:val="none" w:sz="0" w:space="0" w:color="auto"/>
        <w:bottom w:val="none" w:sz="0" w:space="0" w:color="auto"/>
        <w:right w:val="none" w:sz="0" w:space="0" w:color="auto"/>
      </w:divBdr>
    </w:div>
    <w:div w:id="1271939195">
      <w:bodyDiv w:val="1"/>
      <w:marLeft w:val="0"/>
      <w:marRight w:val="0"/>
      <w:marTop w:val="0"/>
      <w:marBottom w:val="0"/>
      <w:divBdr>
        <w:top w:val="none" w:sz="0" w:space="0" w:color="auto"/>
        <w:left w:val="none" w:sz="0" w:space="0" w:color="auto"/>
        <w:bottom w:val="none" w:sz="0" w:space="0" w:color="auto"/>
        <w:right w:val="none" w:sz="0" w:space="0" w:color="auto"/>
      </w:divBdr>
    </w:div>
    <w:div w:id="1330597890">
      <w:bodyDiv w:val="1"/>
      <w:marLeft w:val="0"/>
      <w:marRight w:val="0"/>
      <w:marTop w:val="0"/>
      <w:marBottom w:val="0"/>
      <w:divBdr>
        <w:top w:val="none" w:sz="0" w:space="0" w:color="auto"/>
        <w:left w:val="none" w:sz="0" w:space="0" w:color="auto"/>
        <w:bottom w:val="none" w:sz="0" w:space="0" w:color="auto"/>
        <w:right w:val="none" w:sz="0" w:space="0" w:color="auto"/>
      </w:divBdr>
    </w:div>
    <w:div w:id="1352294835">
      <w:bodyDiv w:val="1"/>
      <w:marLeft w:val="0"/>
      <w:marRight w:val="0"/>
      <w:marTop w:val="0"/>
      <w:marBottom w:val="0"/>
      <w:divBdr>
        <w:top w:val="none" w:sz="0" w:space="0" w:color="auto"/>
        <w:left w:val="none" w:sz="0" w:space="0" w:color="auto"/>
        <w:bottom w:val="none" w:sz="0" w:space="0" w:color="auto"/>
        <w:right w:val="none" w:sz="0" w:space="0" w:color="auto"/>
      </w:divBdr>
    </w:div>
    <w:div w:id="1381593806">
      <w:bodyDiv w:val="1"/>
      <w:marLeft w:val="0"/>
      <w:marRight w:val="0"/>
      <w:marTop w:val="0"/>
      <w:marBottom w:val="0"/>
      <w:divBdr>
        <w:top w:val="none" w:sz="0" w:space="0" w:color="auto"/>
        <w:left w:val="none" w:sz="0" w:space="0" w:color="auto"/>
        <w:bottom w:val="none" w:sz="0" w:space="0" w:color="auto"/>
        <w:right w:val="none" w:sz="0" w:space="0" w:color="auto"/>
      </w:divBdr>
    </w:div>
    <w:div w:id="1492404553">
      <w:bodyDiv w:val="1"/>
      <w:marLeft w:val="0"/>
      <w:marRight w:val="0"/>
      <w:marTop w:val="0"/>
      <w:marBottom w:val="0"/>
      <w:divBdr>
        <w:top w:val="none" w:sz="0" w:space="0" w:color="auto"/>
        <w:left w:val="none" w:sz="0" w:space="0" w:color="auto"/>
        <w:bottom w:val="none" w:sz="0" w:space="0" w:color="auto"/>
        <w:right w:val="none" w:sz="0" w:space="0" w:color="auto"/>
      </w:divBdr>
    </w:div>
    <w:div w:id="1512600152">
      <w:bodyDiv w:val="1"/>
      <w:marLeft w:val="0"/>
      <w:marRight w:val="0"/>
      <w:marTop w:val="0"/>
      <w:marBottom w:val="0"/>
      <w:divBdr>
        <w:top w:val="none" w:sz="0" w:space="0" w:color="auto"/>
        <w:left w:val="none" w:sz="0" w:space="0" w:color="auto"/>
        <w:bottom w:val="none" w:sz="0" w:space="0" w:color="auto"/>
        <w:right w:val="none" w:sz="0" w:space="0" w:color="auto"/>
      </w:divBdr>
    </w:div>
    <w:div w:id="1542597057">
      <w:bodyDiv w:val="1"/>
      <w:marLeft w:val="0"/>
      <w:marRight w:val="0"/>
      <w:marTop w:val="0"/>
      <w:marBottom w:val="0"/>
      <w:divBdr>
        <w:top w:val="none" w:sz="0" w:space="0" w:color="auto"/>
        <w:left w:val="none" w:sz="0" w:space="0" w:color="auto"/>
        <w:bottom w:val="none" w:sz="0" w:space="0" w:color="auto"/>
        <w:right w:val="none" w:sz="0" w:space="0" w:color="auto"/>
      </w:divBdr>
    </w:div>
    <w:div w:id="1559124696">
      <w:bodyDiv w:val="1"/>
      <w:marLeft w:val="0"/>
      <w:marRight w:val="0"/>
      <w:marTop w:val="0"/>
      <w:marBottom w:val="0"/>
      <w:divBdr>
        <w:top w:val="none" w:sz="0" w:space="0" w:color="auto"/>
        <w:left w:val="none" w:sz="0" w:space="0" w:color="auto"/>
        <w:bottom w:val="none" w:sz="0" w:space="0" w:color="auto"/>
        <w:right w:val="none" w:sz="0" w:space="0" w:color="auto"/>
      </w:divBdr>
    </w:div>
    <w:div w:id="1582984249">
      <w:bodyDiv w:val="1"/>
      <w:marLeft w:val="0"/>
      <w:marRight w:val="0"/>
      <w:marTop w:val="0"/>
      <w:marBottom w:val="0"/>
      <w:divBdr>
        <w:top w:val="none" w:sz="0" w:space="0" w:color="auto"/>
        <w:left w:val="none" w:sz="0" w:space="0" w:color="auto"/>
        <w:bottom w:val="none" w:sz="0" w:space="0" w:color="auto"/>
        <w:right w:val="none" w:sz="0" w:space="0" w:color="auto"/>
      </w:divBdr>
    </w:div>
    <w:div w:id="1646933767">
      <w:bodyDiv w:val="1"/>
      <w:marLeft w:val="0"/>
      <w:marRight w:val="0"/>
      <w:marTop w:val="0"/>
      <w:marBottom w:val="0"/>
      <w:divBdr>
        <w:top w:val="none" w:sz="0" w:space="0" w:color="auto"/>
        <w:left w:val="none" w:sz="0" w:space="0" w:color="auto"/>
        <w:bottom w:val="none" w:sz="0" w:space="0" w:color="auto"/>
        <w:right w:val="none" w:sz="0" w:space="0" w:color="auto"/>
      </w:divBdr>
    </w:div>
    <w:div w:id="1650592370">
      <w:bodyDiv w:val="1"/>
      <w:marLeft w:val="0"/>
      <w:marRight w:val="0"/>
      <w:marTop w:val="0"/>
      <w:marBottom w:val="0"/>
      <w:divBdr>
        <w:top w:val="none" w:sz="0" w:space="0" w:color="auto"/>
        <w:left w:val="none" w:sz="0" w:space="0" w:color="auto"/>
        <w:bottom w:val="none" w:sz="0" w:space="0" w:color="auto"/>
        <w:right w:val="none" w:sz="0" w:space="0" w:color="auto"/>
      </w:divBdr>
    </w:div>
    <w:div w:id="1678341964">
      <w:bodyDiv w:val="1"/>
      <w:marLeft w:val="0"/>
      <w:marRight w:val="0"/>
      <w:marTop w:val="0"/>
      <w:marBottom w:val="0"/>
      <w:divBdr>
        <w:top w:val="none" w:sz="0" w:space="0" w:color="auto"/>
        <w:left w:val="none" w:sz="0" w:space="0" w:color="auto"/>
        <w:bottom w:val="none" w:sz="0" w:space="0" w:color="auto"/>
        <w:right w:val="none" w:sz="0" w:space="0" w:color="auto"/>
      </w:divBdr>
    </w:div>
    <w:div w:id="1680884150">
      <w:bodyDiv w:val="1"/>
      <w:marLeft w:val="0"/>
      <w:marRight w:val="0"/>
      <w:marTop w:val="0"/>
      <w:marBottom w:val="0"/>
      <w:divBdr>
        <w:top w:val="none" w:sz="0" w:space="0" w:color="auto"/>
        <w:left w:val="none" w:sz="0" w:space="0" w:color="auto"/>
        <w:bottom w:val="none" w:sz="0" w:space="0" w:color="auto"/>
        <w:right w:val="none" w:sz="0" w:space="0" w:color="auto"/>
      </w:divBdr>
      <w:divsChild>
        <w:div w:id="728115167">
          <w:marLeft w:val="0"/>
          <w:marRight w:val="0"/>
          <w:marTop w:val="0"/>
          <w:marBottom w:val="0"/>
          <w:divBdr>
            <w:top w:val="single" w:sz="6" w:space="5" w:color="A2A9B1"/>
            <w:left w:val="single" w:sz="6" w:space="5" w:color="A2A9B1"/>
            <w:bottom w:val="single" w:sz="6" w:space="5" w:color="A2A9B1"/>
            <w:right w:val="single" w:sz="6" w:space="5" w:color="A2A9B1"/>
          </w:divBdr>
        </w:div>
      </w:divsChild>
    </w:div>
    <w:div w:id="1686707556">
      <w:bodyDiv w:val="1"/>
      <w:marLeft w:val="0"/>
      <w:marRight w:val="0"/>
      <w:marTop w:val="0"/>
      <w:marBottom w:val="0"/>
      <w:divBdr>
        <w:top w:val="none" w:sz="0" w:space="0" w:color="auto"/>
        <w:left w:val="none" w:sz="0" w:space="0" w:color="auto"/>
        <w:bottom w:val="none" w:sz="0" w:space="0" w:color="auto"/>
        <w:right w:val="none" w:sz="0" w:space="0" w:color="auto"/>
      </w:divBdr>
    </w:div>
    <w:div w:id="1715689887">
      <w:bodyDiv w:val="1"/>
      <w:marLeft w:val="0"/>
      <w:marRight w:val="0"/>
      <w:marTop w:val="0"/>
      <w:marBottom w:val="0"/>
      <w:divBdr>
        <w:top w:val="none" w:sz="0" w:space="0" w:color="auto"/>
        <w:left w:val="none" w:sz="0" w:space="0" w:color="auto"/>
        <w:bottom w:val="none" w:sz="0" w:space="0" w:color="auto"/>
        <w:right w:val="none" w:sz="0" w:space="0" w:color="auto"/>
      </w:divBdr>
    </w:div>
    <w:div w:id="1797290928">
      <w:bodyDiv w:val="1"/>
      <w:marLeft w:val="0"/>
      <w:marRight w:val="0"/>
      <w:marTop w:val="0"/>
      <w:marBottom w:val="0"/>
      <w:divBdr>
        <w:top w:val="none" w:sz="0" w:space="0" w:color="auto"/>
        <w:left w:val="none" w:sz="0" w:space="0" w:color="auto"/>
        <w:bottom w:val="none" w:sz="0" w:space="0" w:color="auto"/>
        <w:right w:val="none" w:sz="0" w:space="0" w:color="auto"/>
      </w:divBdr>
    </w:div>
    <w:div w:id="1801804070">
      <w:bodyDiv w:val="1"/>
      <w:marLeft w:val="0"/>
      <w:marRight w:val="0"/>
      <w:marTop w:val="0"/>
      <w:marBottom w:val="0"/>
      <w:divBdr>
        <w:top w:val="none" w:sz="0" w:space="0" w:color="auto"/>
        <w:left w:val="none" w:sz="0" w:space="0" w:color="auto"/>
        <w:bottom w:val="none" w:sz="0" w:space="0" w:color="auto"/>
        <w:right w:val="none" w:sz="0" w:space="0" w:color="auto"/>
      </w:divBdr>
    </w:div>
    <w:div w:id="1819372182">
      <w:bodyDiv w:val="1"/>
      <w:marLeft w:val="0"/>
      <w:marRight w:val="0"/>
      <w:marTop w:val="0"/>
      <w:marBottom w:val="0"/>
      <w:divBdr>
        <w:top w:val="none" w:sz="0" w:space="0" w:color="auto"/>
        <w:left w:val="none" w:sz="0" w:space="0" w:color="auto"/>
        <w:bottom w:val="none" w:sz="0" w:space="0" w:color="auto"/>
        <w:right w:val="none" w:sz="0" w:space="0" w:color="auto"/>
      </w:divBdr>
    </w:div>
    <w:div w:id="1877423942">
      <w:bodyDiv w:val="1"/>
      <w:marLeft w:val="0"/>
      <w:marRight w:val="0"/>
      <w:marTop w:val="0"/>
      <w:marBottom w:val="0"/>
      <w:divBdr>
        <w:top w:val="none" w:sz="0" w:space="0" w:color="auto"/>
        <w:left w:val="none" w:sz="0" w:space="0" w:color="auto"/>
        <w:bottom w:val="none" w:sz="0" w:space="0" w:color="auto"/>
        <w:right w:val="none" w:sz="0" w:space="0" w:color="auto"/>
      </w:divBdr>
    </w:div>
    <w:div w:id="1888638197">
      <w:bodyDiv w:val="1"/>
      <w:marLeft w:val="0"/>
      <w:marRight w:val="0"/>
      <w:marTop w:val="0"/>
      <w:marBottom w:val="0"/>
      <w:divBdr>
        <w:top w:val="none" w:sz="0" w:space="0" w:color="auto"/>
        <w:left w:val="none" w:sz="0" w:space="0" w:color="auto"/>
        <w:bottom w:val="none" w:sz="0" w:space="0" w:color="auto"/>
        <w:right w:val="none" w:sz="0" w:space="0" w:color="auto"/>
      </w:divBdr>
    </w:div>
    <w:div w:id="1918398540">
      <w:bodyDiv w:val="1"/>
      <w:marLeft w:val="0"/>
      <w:marRight w:val="0"/>
      <w:marTop w:val="0"/>
      <w:marBottom w:val="0"/>
      <w:divBdr>
        <w:top w:val="none" w:sz="0" w:space="0" w:color="auto"/>
        <w:left w:val="none" w:sz="0" w:space="0" w:color="auto"/>
        <w:bottom w:val="none" w:sz="0" w:space="0" w:color="auto"/>
        <w:right w:val="none" w:sz="0" w:space="0" w:color="auto"/>
      </w:divBdr>
    </w:div>
    <w:div w:id="1944261752">
      <w:bodyDiv w:val="1"/>
      <w:marLeft w:val="0"/>
      <w:marRight w:val="0"/>
      <w:marTop w:val="0"/>
      <w:marBottom w:val="0"/>
      <w:divBdr>
        <w:top w:val="none" w:sz="0" w:space="0" w:color="auto"/>
        <w:left w:val="none" w:sz="0" w:space="0" w:color="auto"/>
        <w:bottom w:val="none" w:sz="0" w:space="0" w:color="auto"/>
        <w:right w:val="none" w:sz="0" w:space="0" w:color="auto"/>
      </w:divBdr>
    </w:div>
    <w:div w:id="1972468625">
      <w:bodyDiv w:val="1"/>
      <w:marLeft w:val="0"/>
      <w:marRight w:val="0"/>
      <w:marTop w:val="0"/>
      <w:marBottom w:val="0"/>
      <w:divBdr>
        <w:top w:val="none" w:sz="0" w:space="0" w:color="auto"/>
        <w:left w:val="none" w:sz="0" w:space="0" w:color="auto"/>
        <w:bottom w:val="none" w:sz="0" w:space="0" w:color="auto"/>
        <w:right w:val="none" w:sz="0" w:space="0" w:color="auto"/>
      </w:divBdr>
    </w:div>
    <w:div w:id="1981377889">
      <w:bodyDiv w:val="1"/>
      <w:marLeft w:val="0"/>
      <w:marRight w:val="0"/>
      <w:marTop w:val="0"/>
      <w:marBottom w:val="0"/>
      <w:divBdr>
        <w:top w:val="none" w:sz="0" w:space="0" w:color="auto"/>
        <w:left w:val="none" w:sz="0" w:space="0" w:color="auto"/>
        <w:bottom w:val="none" w:sz="0" w:space="0" w:color="auto"/>
        <w:right w:val="none" w:sz="0" w:space="0" w:color="auto"/>
      </w:divBdr>
    </w:div>
    <w:div w:id="1991060667">
      <w:bodyDiv w:val="1"/>
      <w:marLeft w:val="0"/>
      <w:marRight w:val="0"/>
      <w:marTop w:val="0"/>
      <w:marBottom w:val="0"/>
      <w:divBdr>
        <w:top w:val="none" w:sz="0" w:space="0" w:color="auto"/>
        <w:left w:val="none" w:sz="0" w:space="0" w:color="auto"/>
        <w:bottom w:val="none" w:sz="0" w:space="0" w:color="auto"/>
        <w:right w:val="none" w:sz="0" w:space="0" w:color="auto"/>
      </w:divBdr>
    </w:div>
    <w:div w:id="1998221316">
      <w:bodyDiv w:val="1"/>
      <w:marLeft w:val="0"/>
      <w:marRight w:val="0"/>
      <w:marTop w:val="0"/>
      <w:marBottom w:val="0"/>
      <w:divBdr>
        <w:top w:val="none" w:sz="0" w:space="0" w:color="auto"/>
        <w:left w:val="none" w:sz="0" w:space="0" w:color="auto"/>
        <w:bottom w:val="none" w:sz="0" w:space="0" w:color="auto"/>
        <w:right w:val="none" w:sz="0" w:space="0" w:color="auto"/>
      </w:divBdr>
    </w:div>
    <w:div w:id="2049916219">
      <w:bodyDiv w:val="1"/>
      <w:marLeft w:val="0"/>
      <w:marRight w:val="0"/>
      <w:marTop w:val="0"/>
      <w:marBottom w:val="0"/>
      <w:divBdr>
        <w:top w:val="none" w:sz="0" w:space="0" w:color="auto"/>
        <w:left w:val="none" w:sz="0" w:space="0" w:color="auto"/>
        <w:bottom w:val="none" w:sz="0" w:space="0" w:color="auto"/>
        <w:right w:val="none" w:sz="0" w:space="0" w:color="auto"/>
      </w:divBdr>
    </w:div>
    <w:div w:id="2054765806">
      <w:bodyDiv w:val="1"/>
      <w:marLeft w:val="0"/>
      <w:marRight w:val="0"/>
      <w:marTop w:val="0"/>
      <w:marBottom w:val="0"/>
      <w:divBdr>
        <w:top w:val="none" w:sz="0" w:space="0" w:color="auto"/>
        <w:left w:val="none" w:sz="0" w:space="0" w:color="auto"/>
        <w:bottom w:val="none" w:sz="0" w:space="0" w:color="auto"/>
        <w:right w:val="none" w:sz="0" w:space="0" w:color="auto"/>
      </w:divBdr>
    </w:div>
    <w:div w:id="2092461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29.jpeg"/><Relationship Id="rId21" Type="http://schemas.openxmlformats.org/officeDocument/2006/relationships/image" Target="media/image12.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png"/><Relationship Id="rId50" Type="http://schemas.openxmlformats.org/officeDocument/2006/relationships/image" Target="media/image40.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9.jpeg"/><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theme" Target="theme/theme1.xml"/><Relationship Id="rId5" Type="http://schemas.openxmlformats.org/officeDocument/2006/relationships/settings" Target="settings.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chart" Target="charts/chart1.xml"/><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endnotes" Target="endnotes.xml"/><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1.jpe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charts/_rels/chart1.xml.rels><?xml version="1.0" encoding="UTF-8" standalone="yes"?>
<Relationships xmlns="http://schemas.openxmlformats.org/package/2006/relationships"><Relationship Id="rId1" Type="http://schemas.openxmlformats.org/officeDocument/2006/relationships/oleObject" Target="file:///\\tverfs-3.sip.corp\NIOKR\&#1053;&#1048;&#1056;\&#1056;&#1040;&#1041;&#1054;&#1058;&#1067;%202018%20&#1043;&#1054;&#1044;&#1040;\&#1041;&#1059;&#1056;&#1071;&#1058;&#1048;&#1071;\&#1050;&#1057;&#1054;&#1058;\&#1055;&#1088;&#1086;&#1075;&#1085;&#1086;&#1079;%20&#1087;&#1088;&#1086;&#1074;&#1086;&#1079;&#1085;&#1086;&#1081;%20&#1089;&#1087;&#1086;&#1089;&#1086;&#1073;&#1085;&#1086;&#1089;&#1090;&#1080;%20&#1054;&#105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Провозная способность ОТ</a:t>
            </a:r>
          </a:p>
        </c:rich>
      </c:tx>
      <c:overlay val="0"/>
      <c:spPr>
        <a:noFill/>
        <a:ln>
          <a:noFill/>
        </a:ln>
        <a:effectLst/>
      </c:spPr>
    </c:title>
    <c:autoTitleDeleted val="0"/>
    <c:plotArea>
      <c:layout/>
      <c:lineChart>
        <c:grouping val="standard"/>
        <c:varyColors val="0"/>
        <c:ser>
          <c:idx val="0"/>
          <c:order val="0"/>
          <c:tx>
            <c:strRef>
              <c:f>Лист1!$I$4</c:f>
              <c:strCache>
                <c:ptCount val="1"/>
                <c:pt idx="0">
                  <c:v>Улан-Удэ</c:v>
                </c:pt>
              </c:strCache>
            </c:strRef>
          </c:tx>
          <c:spPr>
            <a:ln w="28575" cap="rnd">
              <a:solidFill>
                <a:schemeClr val="accent1"/>
              </a:solidFill>
              <a:round/>
            </a:ln>
            <a:effectLst/>
          </c:spPr>
          <c:marker>
            <c:symbol val="none"/>
          </c:marker>
          <c:cat>
            <c:numRef>
              <c:f>Лист1!$A$2:$A$5</c:f>
              <c:numCache>
                <c:formatCode>General</c:formatCode>
                <c:ptCount val="4"/>
                <c:pt idx="0">
                  <c:v>2018</c:v>
                </c:pt>
                <c:pt idx="1">
                  <c:v>2025</c:v>
                </c:pt>
                <c:pt idx="2">
                  <c:v>2030</c:v>
                </c:pt>
                <c:pt idx="3">
                  <c:v>2035</c:v>
                </c:pt>
              </c:numCache>
            </c:numRef>
          </c:cat>
          <c:val>
            <c:numRef>
              <c:f>Лист1!$J$4:$M$4</c:f>
              <c:numCache>
                <c:formatCode>General</c:formatCode>
                <c:ptCount val="4"/>
                <c:pt idx="0">
                  <c:v>100</c:v>
                </c:pt>
                <c:pt idx="1">
                  <c:v>117</c:v>
                </c:pt>
                <c:pt idx="2">
                  <c:v>127</c:v>
                </c:pt>
                <c:pt idx="3">
                  <c:v>147</c:v>
                </c:pt>
              </c:numCache>
            </c:numRef>
          </c:val>
          <c:smooth val="0"/>
        </c:ser>
        <c:ser>
          <c:idx val="1"/>
          <c:order val="1"/>
          <c:tx>
            <c:strRef>
              <c:f>Лист1!$I$5</c:f>
              <c:strCache>
                <c:ptCount val="1"/>
                <c:pt idx="0">
                  <c:v>Тарбагатайский</c:v>
                </c:pt>
              </c:strCache>
            </c:strRef>
          </c:tx>
          <c:spPr>
            <a:ln w="28575" cap="rnd">
              <a:solidFill>
                <a:schemeClr val="accent2"/>
              </a:solidFill>
              <a:round/>
            </a:ln>
            <a:effectLst/>
          </c:spPr>
          <c:marker>
            <c:symbol val="none"/>
          </c:marker>
          <c:cat>
            <c:numRef>
              <c:f>Лист1!$A$2:$A$5</c:f>
              <c:numCache>
                <c:formatCode>General</c:formatCode>
                <c:ptCount val="4"/>
                <c:pt idx="0">
                  <c:v>2018</c:v>
                </c:pt>
                <c:pt idx="1">
                  <c:v>2025</c:v>
                </c:pt>
                <c:pt idx="2">
                  <c:v>2030</c:v>
                </c:pt>
                <c:pt idx="3">
                  <c:v>2035</c:v>
                </c:pt>
              </c:numCache>
            </c:numRef>
          </c:cat>
          <c:val>
            <c:numRef>
              <c:f>Лист1!$J$5:$M$5</c:f>
              <c:numCache>
                <c:formatCode>General</c:formatCode>
                <c:ptCount val="4"/>
                <c:pt idx="0">
                  <c:v>100</c:v>
                </c:pt>
                <c:pt idx="1">
                  <c:v>113</c:v>
                </c:pt>
                <c:pt idx="2">
                  <c:v>119</c:v>
                </c:pt>
                <c:pt idx="3">
                  <c:v>122</c:v>
                </c:pt>
              </c:numCache>
            </c:numRef>
          </c:val>
          <c:smooth val="0"/>
        </c:ser>
        <c:ser>
          <c:idx val="2"/>
          <c:order val="2"/>
          <c:tx>
            <c:strRef>
              <c:f>Лист1!$I$6</c:f>
              <c:strCache>
                <c:ptCount val="1"/>
                <c:pt idx="0">
                  <c:v>Иволгинский</c:v>
                </c:pt>
              </c:strCache>
            </c:strRef>
          </c:tx>
          <c:spPr>
            <a:ln w="28575" cap="rnd">
              <a:solidFill>
                <a:schemeClr val="accent3"/>
              </a:solidFill>
              <a:round/>
            </a:ln>
            <a:effectLst/>
          </c:spPr>
          <c:marker>
            <c:symbol val="none"/>
          </c:marker>
          <c:cat>
            <c:numRef>
              <c:f>Лист1!$A$2:$A$5</c:f>
              <c:numCache>
                <c:formatCode>General</c:formatCode>
                <c:ptCount val="4"/>
                <c:pt idx="0">
                  <c:v>2018</c:v>
                </c:pt>
                <c:pt idx="1">
                  <c:v>2025</c:v>
                </c:pt>
                <c:pt idx="2">
                  <c:v>2030</c:v>
                </c:pt>
                <c:pt idx="3">
                  <c:v>2035</c:v>
                </c:pt>
              </c:numCache>
            </c:numRef>
          </c:cat>
          <c:val>
            <c:numRef>
              <c:f>Лист1!$J$6:$M$6</c:f>
              <c:numCache>
                <c:formatCode>General</c:formatCode>
                <c:ptCount val="4"/>
                <c:pt idx="0">
                  <c:v>100</c:v>
                </c:pt>
                <c:pt idx="1">
                  <c:v>103</c:v>
                </c:pt>
                <c:pt idx="2">
                  <c:v>105</c:v>
                </c:pt>
                <c:pt idx="3">
                  <c:v>105</c:v>
                </c:pt>
              </c:numCache>
            </c:numRef>
          </c:val>
          <c:smooth val="0"/>
        </c:ser>
        <c:ser>
          <c:idx val="3"/>
          <c:order val="3"/>
          <c:tx>
            <c:strRef>
              <c:f>Лист1!$I$7</c:f>
              <c:strCache>
                <c:ptCount val="1"/>
                <c:pt idx="0">
                  <c:v>Заиграевский</c:v>
                </c:pt>
              </c:strCache>
            </c:strRef>
          </c:tx>
          <c:spPr>
            <a:ln w="28575" cap="rnd">
              <a:solidFill>
                <a:schemeClr val="accent4"/>
              </a:solidFill>
              <a:round/>
            </a:ln>
            <a:effectLst/>
          </c:spPr>
          <c:marker>
            <c:symbol val="none"/>
          </c:marker>
          <c:cat>
            <c:numRef>
              <c:f>Лист1!$A$2:$A$5</c:f>
              <c:numCache>
                <c:formatCode>General</c:formatCode>
                <c:ptCount val="4"/>
                <c:pt idx="0">
                  <c:v>2018</c:v>
                </c:pt>
                <c:pt idx="1">
                  <c:v>2025</c:v>
                </c:pt>
                <c:pt idx="2">
                  <c:v>2030</c:v>
                </c:pt>
                <c:pt idx="3">
                  <c:v>2035</c:v>
                </c:pt>
              </c:numCache>
            </c:numRef>
          </c:cat>
          <c:val>
            <c:numRef>
              <c:f>Лист1!$J$7:$M$7</c:f>
              <c:numCache>
                <c:formatCode>General</c:formatCode>
                <c:ptCount val="4"/>
                <c:pt idx="0">
                  <c:v>100</c:v>
                </c:pt>
                <c:pt idx="1">
                  <c:v>105</c:v>
                </c:pt>
                <c:pt idx="2">
                  <c:v>107</c:v>
                </c:pt>
                <c:pt idx="3">
                  <c:v>110</c:v>
                </c:pt>
              </c:numCache>
            </c:numRef>
          </c:val>
          <c:smooth val="0"/>
        </c:ser>
        <c:ser>
          <c:idx val="4"/>
          <c:order val="4"/>
          <c:tx>
            <c:strRef>
              <c:f>Лист1!$I$8</c:f>
              <c:strCache>
                <c:ptCount val="1"/>
                <c:pt idx="0">
                  <c:v>Прибайкальский</c:v>
                </c:pt>
              </c:strCache>
            </c:strRef>
          </c:tx>
          <c:spPr>
            <a:ln w="28575" cap="rnd">
              <a:solidFill>
                <a:schemeClr val="accent5"/>
              </a:solidFill>
              <a:round/>
            </a:ln>
            <a:effectLst/>
          </c:spPr>
          <c:marker>
            <c:symbol val="none"/>
          </c:marker>
          <c:cat>
            <c:numRef>
              <c:f>Лист1!$A$2:$A$5</c:f>
              <c:numCache>
                <c:formatCode>General</c:formatCode>
                <c:ptCount val="4"/>
                <c:pt idx="0">
                  <c:v>2018</c:v>
                </c:pt>
                <c:pt idx="1">
                  <c:v>2025</c:v>
                </c:pt>
                <c:pt idx="2">
                  <c:v>2030</c:v>
                </c:pt>
                <c:pt idx="3">
                  <c:v>2035</c:v>
                </c:pt>
              </c:numCache>
            </c:numRef>
          </c:cat>
          <c:val>
            <c:numRef>
              <c:f>Лист1!$J$8:$M$8</c:f>
              <c:numCache>
                <c:formatCode>General</c:formatCode>
                <c:ptCount val="4"/>
                <c:pt idx="0">
                  <c:v>100</c:v>
                </c:pt>
                <c:pt idx="1">
                  <c:v>96</c:v>
                </c:pt>
                <c:pt idx="2">
                  <c:v>99</c:v>
                </c:pt>
                <c:pt idx="3">
                  <c:v>100</c:v>
                </c:pt>
              </c:numCache>
            </c:numRef>
          </c:val>
          <c:smooth val="0"/>
        </c:ser>
        <c:dLbls>
          <c:showLegendKey val="0"/>
          <c:showVal val="0"/>
          <c:showCatName val="0"/>
          <c:showSerName val="0"/>
          <c:showPercent val="0"/>
          <c:showBubbleSize val="0"/>
        </c:dLbls>
        <c:marker val="1"/>
        <c:smooth val="0"/>
        <c:axId val="83354112"/>
        <c:axId val="323281472"/>
      </c:lineChart>
      <c:catAx>
        <c:axId val="83354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3281472"/>
        <c:crosses val="autoZero"/>
        <c:auto val="1"/>
        <c:lblAlgn val="ctr"/>
        <c:lblOffset val="100"/>
        <c:noMultiLvlLbl val="0"/>
      </c:catAx>
      <c:valAx>
        <c:axId val="323281472"/>
        <c:scaling>
          <c:orientation val="minMax"/>
          <c:max val="150"/>
          <c:min val="8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354112"/>
        <c:crosses val="autoZero"/>
        <c:crossBetween val="between"/>
      </c:valAx>
      <c:spPr>
        <a:noFill/>
        <a:ln cap="rnd">
          <a:solidFill>
            <a:schemeClr val="accent1"/>
          </a:solid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A7AE7-9497-42BE-B04E-BDD84E5740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233</Pages>
  <Words>10573</Words>
  <Characters>60267</Characters>
  <Application>Microsoft Office Word</Application>
  <DocSecurity>0</DocSecurity>
  <Lines>502</Lines>
  <Paragraphs>141</Paragraphs>
  <ScaleCrop>false</ScaleCrop>
  <HeadingPairs>
    <vt:vector size="2" baseType="variant">
      <vt:variant>
        <vt:lpstr>Название</vt:lpstr>
      </vt:variant>
      <vt:variant>
        <vt:i4>1</vt:i4>
      </vt:variant>
    </vt:vector>
  </HeadingPairs>
  <TitlesOfParts>
    <vt:vector size="1" baseType="lpstr">
      <vt:lpstr/>
    </vt:vector>
  </TitlesOfParts>
  <LinksUpToDate>false</LinksUpToDate>
  <CharactersWithSpaces>70699</CharactersWithSpaces>
  <SharedDoc>false</SharedDoc>
  <HLinks>
    <vt:vector size="72" baseType="variant">
      <vt:variant>
        <vt:i4>1507390</vt:i4>
      </vt:variant>
      <vt:variant>
        <vt:i4>68</vt:i4>
      </vt:variant>
      <vt:variant>
        <vt:i4>0</vt:i4>
      </vt:variant>
      <vt:variant>
        <vt:i4>5</vt:i4>
      </vt:variant>
      <vt:variant>
        <vt:lpwstr/>
      </vt:variant>
      <vt:variant>
        <vt:lpwstr>_Toc438020032</vt:lpwstr>
      </vt:variant>
      <vt:variant>
        <vt:i4>1507390</vt:i4>
      </vt:variant>
      <vt:variant>
        <vt:i4>62</vt:i4>
      </vt:variant>
      <vt:variant>
        <vt:i4>0</vt:i4>
      </vt:variant>
      <vt:variant>
        <vt:i4>5</vt:i4>
      </vt:variant>
      <vt:variant>
        <vt:lpwstr/>
      </vt:variant>
      <vt:variant>
        <vt:lpwstr>_Toc438020031</vt:lpwstr>
      </vt:variant>
      <vt:variant>
        <vt:i4>1507390</vt:i4>
      </vt:variant>
      <vt:variant>
        <vt:i4>56</vt:i4>
      </vt:variant>
      <vt:variant>
        <vt:i4>0</vt:i4>
      </vt:variant>
      <vt:variant>
        <vt:i4>5</vt:i4>
      </vt:variant>
      <vt:variant>
        <vt:lpwstr/>
      </vt:variant>
      <vt:variant>
        <vt:lpwstr>_Toc438020030</vt:lpwstr>
      </vt:variant>
      <vt:variant>
        <vt:i4>1441854</vt:i4>
      </vt:variant>
      <vt:variant>
        <vt:i4>50</vt:i4>
      </vt:variant>
      <vt:variant>
        <vt:i4>0</vt:i4>
      </vt:variant>
      <vt:variant>
        <vt:i4>5</vt:i4>
      </vt:variant>
      <vt:variant>
        <vt:lpwstr/>
      </vt:variant>
      <vt:variant>
        <vt:lpwstr>_Toc438020029</vt:lpwstr>
      </vt:variant>
      <vt:variant>
        <vt:i4>1441854</vt:i4>
      </vt:variant>
      <vt:variant>
        <vt:i4>44</vt:i4>
      </vt:variant>
      <vt:variant>
        <vt:i4>0</vt:i4>
      </vt:variant>
      <vt:variant>
        <vt:i4>5</vt:i4>
      </vt:variant>
      <vt:variant>
        <vt:lpwstr/>
      </vt:variant>
      <vt:variant>
        <vt:lpwstr>_Toc438020028</vt:lpwstr>
      </vt:variant>
      <vt:variant>
        <vt:i4>1441854</vt:i4>
      </vt:variant>
      <vt:variant>
        <vt:i4>38</vt:i4>
      </vt:variant>
      <vt:variant>
        <vt:i4>0</vt:i4>
      </vt:variant>
      <vt:variant>
        <vt:i4>5</vt:i4>
      </vt:variant>
      <vt:variant>
        <vt:lpwstr/>
      </vt:variant>
      <vt:variant>
        <vt:lpwstr>_Toc438020027</vt:lpwstr>
      </vt:variant>
      <vt:variant>
        <vt:i4>1441854</vt:i4>
      </vt:variant>
      <vt:variant>
        <vt:i4>32</vt:i4>
      </vt:variant>
      <vt:variant>
        <vt:i4>0</vt:i4>
      </vt:variant>
      <vt:variant>
        <vt:i4>5</vt:i4>
      </vt:variant>
      <vt:variant>
        <vt:lpwstr/>
      </vt:variant>
      <vt:variant>
        <vt:lpwstr>_Toc438020026</vt:lpwstr>
      </vt:variant>
      <vt:variant>
        <vt:i4>1441854</vt:i4>
      </vt:variant>
      <vt:variant>
        <vt:i4>26</vt:i4>
      </vt:variant>
      <vt:variant>
        <vt:i4>0</vt:i4>
      </vt:variant>
      <vt:variant>
        <vt:i4>5</vt:i4>
      </vt:variant>
      <vt:variant>
        <vt:lpwstr/>
      </vt:variant>
      <vt:variant>
        <vt:lpwstr>_Toc438020025</vt:lpwstr>
      </vt:variant>
      <vt:variant>
        <vt:i4>1441854</vt:i4>
      </vt:variant>
      <vt:variant>
        <vt:i4>20</vt:i4>
      </vt:variant>
      <vt:variant>
        <vt:i4>0</vt:i4>
      </vt:variant>
      <vt:variant>
        <vt:i4>5</vt:i4>
      </vt:variant>
      <vt:variant>
        <vt:lpwstr/>
      </vt:variant>
      <vt:variant>
        <vt:lpwstr>_Toc438020024</vt:lpwstr>
      </vt:variant>
      <vt:variant>
        <vt:i4>1441854</vt:i4>
      </vt:variant>
      <vt:variant>
        <vt:i4>14</vt:i4>
      </vt:variant>
      <vt:variant>
        <vt:i4>0</vt:i4>
      </vt:variant>
      <vt:variant>
        <vt:i4>5</vt:i4>
      </vt:variant>
      <vt:variant>
        <vt:lpwstr/>
      </vt:variant>
      <vt:variant>
        <vt:lpwstr>_Toc438020023</vt:lpwstr>
      </vt:variant>
      <vt:variant>
        <vt:i4>1441854</vt:i4>
      </vt:variant>
      <vt:variant>
        <vt:i4>8</vt:i4>
      </vt:variant>
      <vt:variant>
        <vt:i4>0</vt:i4>
      </vt:variant>
      <vt:variant>
        <vt:i4>5</vt:i4>
      </vt:variant>
      <vt:variant>
        <vt:lpwstr/>
      </vt:variant>
      <vt:variant>
        <vt:lpwstr>_Toc438020022</vt:lpwstr>
      </vt:variant>
      <vt:variant>
        <vt:i4>1441854</vt:i4>
      </vt:variant>
      <vt:variant>
        <vt:i4>2</vt:i4>
      </vt:variant>
      <vt:variant>
        <vt:i4>0</vt:i4>
      </vt:variant>
      <vt:variant>
        <vt:i4>5</vt:i4>
      </vt:variant>
      <vt:variant>
        <vt:lpwstr/>
      </vt:variant>
      <vt:variant>
        <vt:lpwstr>_Toc438020021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2019-02-07T07:24:00Z</dcterms:created>
  <dcterms:modified xsi:type="dcterms:W3CDTF">2019-02-07T07:24:00Z</dcterms:modified>
</cp:coreProperties>
</file>