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38" w:rsidRDefault="000F37DB" w:rsidP="00131A52">
      <w:pPr>
        <w:jc w:val="center"/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  <w:r w:rsidR="00131A52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98394" cy="614198"/>
            <wp:effectExtent l="0" t="0" r="0" b="0"/>
            <wp:docPr id="1" name="Рисунок 1" descr="герб- Прибайка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 Прибайкал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258" cy="6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A52" w:rsidRPr="00131A52" w:rsidRDefault="00131A52" w:rsidP="00131A52">
      <w:pPr>
        <w:tabs>
          <w:tab w:val="left" w:pos="28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31A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РЕСПУБЛИКА БУРЯТИЯ</w:t>
      </w:r>
    </w:p>
    <w:p w:rsidR="00131A52" w:rsidRPr="00131A52" w:rsidRDefault="00131A52" w:rsidP="00131A52">
      <w:pPr>
        <w:tabs>
          <w:tab w:val="left" w:pos="28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31A52" w:rsidRPr="00131A52" w:rsidRDefault="00131A52" w:rsidP="00131A52">
      <w:pPr>
        <w:keepNext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31A5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ПРИБАЙКАЛЬСКАЯ РАЙОННАЯ АДМИНИСТРАЦИЯ</w:t>
      </w:r>
    </w:p>
    <w:p w:rsidR="00131A52" w:rsidRPr="00131A52" w:rsidRDefault="00131A52" w:rsidP="00131A5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31A52" w:rsidRPr="00131A52" w:rsidRDefault="00131A52" w:rsidP="00131A52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A52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31A52" w:rsidRPr="00131A52" w:rsidRDefault="00131A52" w:rsidP="00131A5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31A52" w:rsidRDefault="00131A52" w:rsidP="00131A5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6D85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0F37D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5E91">
        <w:rPr>
          <w:rFonts w:ascii="Times New Roman" w:eastAsia="Times New Roman" w:hAnsi="Times New Roman" w:cs="Times New Roman"/>
          <w:b/>
          <w:sz w:val="28"/>
          <w:szCs w:val="28"/>
        </w:rPr>
        <w:t xml:space="preserve">20  </w:t>
      </w:r>
      <w:r w:rsidR="00085460">
        <w:rPr>
          <w:rFonts w:ascii="Times New Roman" w:eastAsia="Times New Roman" w:hAnsi="Times New Roman" w:cs="Times New Roman"/>
          <w:b/>
          <w:sz w:val="28"/>
          <w:szCs w:val="28"/>
        </w:rPr>
        <w:t>ма</w:t>
      </w:r>
      <w:r w:rsidR="00705EAE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566D85">
        <w:rPr>
          <w:rFonts w:ascii="Times New Roman" w:eastAsia="Times New Roman" w:hAnsi="Times New Roman" w:cs="Times New Roman"/>
          <w:b/>
          <w:sz w:val="28"/>
          <w:szCs w:val="28"/>
        </w:rPr>
        <w:t xml:space="preserve">  20</w:t>
      </w:r>
      <w:r w:rsidR="00085460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566D8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№</w:t>
      </w:r>
      <w:r w:rsidR="00615E91">
        <w:rPr>
          <w:rFonts w:ascii="Times New Roman" w:eastAsia="Times New Roman" w:hAnsi="Times New Roman" w:cs="Times New Roman"/>
          <w:b/>
          <w:sz w:val="28"/>
          <w:szCs w:val="28"/>
        </w:rPr>
        <w:t xml:space="preserve"> 514</w:t>
      </w:r>
    </w:p>
    <w:p w:rsidR="00D01F01" w:rsidRPr="00566D85" w:rsidRDefault="00D01F01" w:rsidP="00131A5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57C9" w:rsidRDefault="006B5ED7" w:rsidP="00D01F0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Об условиях приватизации муниципального имущества </w:t>
      </w:r>
      <w:r w:rsidR="001027FD">
        <w:rPr>
          <w:b/>
          <w:bCs/>
          <w:sz w:val="28"/>
          <w:szCs w:val="28"/>
          <w:bdr w:val="none" w:sz="0" w:space="0" w:color="auto" w:frame="1"/>
        </w:rPr>
        <w:t>муниципального образования «Прибайкальский район»</w:t>
      </w:r>
    </w:p>
    <w:p w:rsidR="00131A52" w:rsidRPr="00131A52" w:rsidRDefault="00131A52" w:rsidP="00C157C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D145DB" w:rsidRDefault="00A967CC" w:rsidP="00C157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proofErr w:type="gramStart"/>
      <w:r w:rsidR="00C157C9" w:rsidRPr="00C15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1027FD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</w:t>
      </w:r>
      <w:r w:rsidR="00D474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21.12.2001 №178-ФЗ «О приватизации государственного и муниципального имущества», Постановлением Правительства </w:t>
      </w:r>
      <w:r w:rsidR="00D47492" w:rsidRPr="00D47492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от 27.08.2012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7492" w:rsidRPr="00D47492">
        <w:rPr>
          <w:rFonts w:ascii="Times New Roman" w:hAnsi="Times New Roman" w:cs="Times New Roman"/>
          <w:sz w:val="28"/>
          <w:szCs w:val="28"/>
          <w:shd w:val="clear" w:color="auto" w:fill="FFFFFF"/>
        </w:rPr>
        <w:t>860 «Об организации и проведении продажи государственного и муниципального имущества в электронной форме»</w:t>
      </w:r>
      <w:r w:rsidR="00C157C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7C9" w:rsidRPr="00C15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Решением </w:t>
      </w:r>
      <w:r w:rsidR="005A123B">
        <w:rPr>
          <w:rFonts w:ascii="Times New Roman" w:hAnsi="Times New Roman" w:cs="Times New Roman"/>
          <w:sz w:val="28"/>
          <w:szCs w:val="28"/>
          <w:shd w:val="clear" w:color="auto" w:fill="FFFFFF"/>
        </w:rPr>
        <w:t>Прибайкальского районного Совета депутатов</w:t>
      </w:r>
      <w:r w:rsidR="00C157C9" w:rsidRPr="00C15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 w:rsidR="00F257DB" w:rsidRPr="00F257DB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C157C9" w:rsidRPr="00F257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257DB" w:rsidRPr="00F257DB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C157C9" w:rsidRPr="00F257DB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D145DB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52A0" w:rsidRPr="00C157C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F257DB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  <w:r w:rsidR="00C157C9" w:rsidRPr="00C157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</w:t>
      </w:r>
      <w:r w:rsidR="0065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положения </w:t>
      </w:r>
      <w:r w:rsidR="00131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r w:rsidR="00654C1C">
        <w:rPr>
          <w:rFonts w:ascii="Times New Roman" w:hAnsi="Times New Roman" w:cs="Times New Roman"/>
          <w:sz w:val="28"/>
          <w:szCs w:val="28"/>
          <w:shd w:val="clear" w:color="auto" w:fill="FFFFFF"/>
        </w:rPr>
        <w:t>приватизации (продаже) муниципального имущества</w:t>
      </w:r>
      <w:r w:rsidR="009F04E1"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находящегося в собственности муниципального образования «Прибайкальский район</w:t>
      </w:r>
      <w:r w:rsidR="00C157C9" w:rsidRPr="00C157C9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462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654C1C" w:rsidRPr="00654C1C">
        <w:rPr>
          <w:rFonts w:ascii="Times New Roman" w:hAnsi="Times New Roman" w:cs="Times New Roman"/>
          <w:sz w:val="28"/>
          <w:szCs w:val="28"/>
          <w:shd w:val="clear" w:color="auto" w:fill="FFFFFF"/>
        </w:rPr>
        <w:t>ешением Прибайкальского районного Совета</w:t>
      </w:r>
      <w:proofErr w:type="gramEnd"/>
      <w:r w:rsidR="00654C1C" w:rsidRPr="00654C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депутатов от </w:t>
      </w:r>
      <w:r w:rsidR="00085460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654C1C" w:rsidRPr="00F257DB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08546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654C1C" w:rsidRPr="00F257DB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085460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52A0" w:rsidRPr="00654C1C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0854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106 </w:t>
      </w:r>
      <w:r w:rsidR="00654C1C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прогнозного плана приватизации муниципального имущества муниципального образования «Прибайкальский район» на 20</w:t>
      </w:r>
      <w:r w:rsidR="00085460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654C1C">
        <w:rPr>
          <w:rFonts w:ascii="Times New Roman" w:hAnsi="Times New Roman" w:cs="Times New Roman"/>
          <w:sz w:val="28"/>
          <w:szCs w:val="28"/>
          <w:shd w:val="clear" w:color="auto" w:fill="FFFFFF"/>
        </w:rPr>
        <w:t>год»</w:t>
      </w:r>
      <w:r w:rsidR="008B542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123B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постановляю:</w:t>
      </w:r>
    </w:p>
    <w:p w:rsidR="00184EE0" w:rsidRDefault="007D4627" w:rsidP="00C157C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A967CC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145DB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Муниципальному казенному учреждению «Комитет по управлению имуществом Прибайк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альского района» (Тутаев В.М.)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145DB">
        <w:rPr>
          <w:rFonts w:ascii="Times New Roman" w:hAnsi="Times New Roman" w:cs="Times New Roman"/>
          <w:sz w:val="28"/>
          <w:szCs w:val="28"/>
        </w:rPr>
        <w:t xml:space="preserve">беспечить организацию </w:t>
      </w:r>
      <w:r w:rsidR="00D145D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84EE0" w:rsidRPr="00184EE0">
        <w:rPr>
          <w:rFonts w:ascii="Times New Roman" w:hAnsi="Times New Roman" w:cs="Times New Roman"/>
          <w:sz w:val="28"/>
          <w:szCs w:val="28"/>
          <w:shd w:val="clear" w:color="auto" w:fill="FFFFFF"/>
        </w:rPr>
        <w:t>риватиз</w:t>
      </w:r>
      <w:r w:rsidR="00D145DB">
        <w:rPr>
          <w:rFonts w:ascii="Times New Roman" w:hAnsi="Times New Roman" w:cs="Times New Roman"/>
          <w:sz w:val="28"/>
          <w:szCs w:val="28"/>
          <w:shd w:val="clear" w:color="auto" w:fill="FFFFFF"/>
        </w:rPr>
        <w:t>ации</w:t>
      </w:r>
      <w:r w:rsidR="00184EE0" w:rsidRPr="00184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имуществ</w:t>
      </w:r>
      <w:r w:rsidR="00D145D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84EE0" w:rsidRPr="00184EE0">
        <w:rPr>
          <w:rFonts w:ascii="Times New Roman" w:hAnsi="Times New Roman" w:cs="Times New Roman"/>
          <w:sz w:val="28"/>
          <w:szCs w:val="28"/>
          <w:shd w:val="clear" w:color="auto" w:fill="FFFFFF"/>
        </w:rPr>
        <w:t>, находяще</w:t>
      </w:r>
      <w:r w:rsidR="00D145DB">
        <w:rPr>
          <w:rFonts w:ascii="Times New Roman" w:hAnsi="Times New Roman" w:cs="Times New Roman"/>
          <w:sz w:val="28"/>
          <w:szCs w:val="28"/>
          <w:shd w:val="clear" w:color="auto" w:fill="FFFFFF"/>
        </w:rPr>
        <w:t>гося</w:t>
      </w:r>
      <w:r w:rsidR="00184EE0" w:rsidRPr="00184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собственности </w:t>
      </w:r>
      <w:r w:rsidR="00184EE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«Прибайкальский район»</w:t>
      </w:r>
      <w:r w:rsidR="00184EE0" w:rsidRPr="00184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путем продажи </w:t>
      </w:r>
      <w:r w:rsidR="002A2EE5" w:rsidRPr="002A2EE5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 публичного предложения цены</w:t>
      </w:r>
      <w:r w:rsidR="005371F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5371FA" w:rsidRPr="005371FA">
        <w:t xml:space="preserve"> </w:t>
      </w:r>
      <w:r w:rsidR="005371FA" w:rsidRPr="005371FA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открытой по составу участников и форме подачи предложений о цене</w:t>
      </w:r>
      <w:r w:rsidR="005371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2EE5" w:rsidRPr="002A2E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электронной форме</w:t>
      </w:r>
      <w:r w:rsidR="00D145D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B27C7" w:rsidRDefault="00D145DB" w:rsidP="007E19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Лот 1 - </w:t>
      </w:r>
      <w:r w:rsidR="00C61E18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помещение с земельным участком</w:t>
      </w:r>
      <w:r w:rsidR="003A24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072FBC" w:rsidRDefault="00666FB1" w:rsidP="0075280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- нежилое помещение с номерами на поэтажном плане №1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-3</w:t>
      </w:r>
    </w:p>
    <w:p w:rsidR="00666FB1" w:rsidRPr="00666FB1" w:rsidRDefault="00666FB1" w:rsidP="00666FB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кадастровый номер 03:16:000000:</w:t>
      </w:r>
      <w:r w:rsidR="00072FBC">
        <w:rPr>
          <w:rFonts w:ascii="Times New Roman" w:hAnsi="Times New Roman" w:cs="Times New Roman"/>
          <w:sz w:val="28"/>
          <w:szCs w:val="28"/>
          <w:shd w:val="clear" w:color="auto" w:fill="FFFFFF"/>
        </w:rPr>
        <w:t>9788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общей площадью </w:t>
      </w:r>
      <w:r w:rsidR="00072F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370,6 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кв</w:t>
      </w:r>
      <w:proofErr w:type="gramStart"/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.м</w:t>
      </w:r>
      <w:proofErr w:type="gramEnd"/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,  1-этажное, расположенное по адресу: Республика Бурятия, Прибайкальский район, с. Турунтаево, ул. Профсоюзная,</w:t>
      </w:r>
      <w:r w:rsidR="00CA2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 №2А</w:t>
      </w:r>
      <w:proofErr w:type="gramStart"/>
      <w:r w:rsidR="00CA2F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A43EA" w:rsidRPr="00AA43E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AA43EA" w:rsidRPr="00AA43EA">
        <w:rPr>
          <w:rFonts w:ascii="Times New Roman" w:hAnsi="Times New Roman" w:cs="Times New Roman"/>
          <w:sz w:val="28"/>
          <w:szCs w:val="28"/>
          <w:shd w:val="clear" w:color="auto" w:fill="FFFFFF"/>
        </w:rPr>
        <w:t>азначение: нежилое помещение</w:t>
      </w:r>
      <w:r w:rsidR="00AA43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66FB1" w:rsidRPr="00666FB1" w:rsidRDefault="00666FB1" w:rsidP="00666FB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 земельный участок, кадастровый номер 03:16:340144:</w:t>
      </w:r>
      <w:r w:rsidR="00072FBC">
        <w:rPr>
          <w:rFonts w:ascii="Times New Roman" w:hAnsi="Times New Roman" w:cs="Times New Roman"/>
          <w:sz w:val="28"/>
          <w:szCs w:val="28"/>
          <w:shd w:val="clear" w:color="auto" w:fill="FFFFFF"/>
        </w:rPr>
        <w:t>97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общей площадью 11</w:t>
      </w:r>
      <w:r w:rsidR="00072FBC">
        <w:rPr>
          <w:rFonts w:ascii="Times New Roman" w:hAnsi="Times New Roman" w:cs="Times New Roman"/>
          <w:sz w:val="28"/>
          <w:szCs w:val="28"/>
          <w:shd w:val="clear" w:color="auto" w:fill="FFFFFF"/>
        </w:rPr>
        <w:t>66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кв.м., расположенный по адресу: Республика Бурятия, Прибайкальский район, с. Турунтаево, ул. Профсоюзная, уч. №2</w:t>
      </w:r>
      <w:r w:rsidR="00072FB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Категория земель: земли населенных пунктов. Вид разрешенного использования: </w:t>
      </w:r>
      <w:r w:rsidR="00CA2FB8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 гаражного назначения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</w:p>
    <w:p w:rsidR="00FB2308" w:rsidRDefault="00666FB1" w:rsidP="00666FB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Начальная цена помещения с земельным участком составляет 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501</w:t>
      </w:r>
      <w:r w:rsidR="007E74C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932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A17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пятьсот 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одна</w:t>
      </w:r>
      <w:r w:rsidR="00A17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тысяч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EE5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девятьсот тридцать два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) руб. 00 копеек</w:t>
      </w:r>
      <w:r w:rsidR="007E74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учетом НДС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помещение </w:t>
      </w:r>
      <w:r w:rsidR="00A17B9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440 015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четыреста сорок тысяч</w:t>
      </w:r>
      <w:r w:rsidR="00EE5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пятнадцать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руб. 00 копеек, с учетом НДС 20% - 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73 336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семьдесят три тысячи триста тридцать шесть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руб. 00 копеек, земельный участок – 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61 920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шестьдесят одна тысяча девятьсот двадцать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) руб. 00</w:t>
      </w:r>
      <w:proofErr w:type="gramEnd"/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копеек. На основании отчета о рыночной стоимости имущества, о</w:t>
      </w:r>
      <w:r w:rsidR="00A17B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пределенной в соответствии 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Федеральным законом от 29.07.1998 №135-ФЗ «Об оценочной деятельности в Российской Федерации».</w:t>
      </w:r>
    </w:p>
    <w:p w:rsidR="00BE52F1" w:rsidRDefault="00BE52F1" w:rsidP="00666FB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Цена отсечения составляет 50% </w:t>
      </w:r>
      <w:r w:rsidR="000F3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начальной цены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- 250 966 (двести пятьдесят тысяч девятьсот шестьдесят шесть)</w:t>
      </w:r>
      <w:r w:rsidR="00EE5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руб.00 коп.</w:t>
      </w:r>
    </w:p>
    <w:p w:rsidR="00BE52F1" w:rsidRDefault="00C11F2B" w:rsidP="00666FB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E52F1">
        <w:rPr>
          <w:rFonts w:ascii="Times New Roman" w:hAnsi="Times New Roman" w:cs="Times New Roman"/>
          <w:sz w:val="28"/>
          <w:szCs w:val="28"/>
          <w:shd w:val="clear" w:color="auto" w:fill="FFFFFF"/>
        </w:rPr>
        <w:t>Шаг понижения составляет</w:t>
      </w:r>
      <w:r w:rsidR="002E5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более</w:t>
      </w:r>
      <w:r w:rsidR="00BE52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10%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начальной цены </w:t>
      </w:r>
      <w:r w:rsidR="00BE52F1">
        <w:rPr>
          <w:rFonts w:ascii="Times New Roman" w:hAnsi="Times New Roman" w:cs="Times New Roman"/>
          <w:sz w:val="28"/>
          <w:szCs w:val="28"/>
          <w:shd w:val="clear" w:color="auto" w:fill="FFFFFF"/>
        </w:rPr>
        <w:t>- 50</w:t>
      </w:r>
      <w:r w:rsidR="00796C1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E5FDA">
        <w:rPr>
          <w:rFonts w:ascii="Times New Roman" w:hAnsi="Times New Roman" w:cs="Times New Roman"/>
          <w:sz w:val="28"/>
          <w:szCs w:val="28"/>
          <w:shd w:val="clear" w:color="auto" w:fill="FFFFFF"/>
        </w:rPr>
        <w:t>000</w:t>
      </w:r>
      <w:r w:rsidR="00796C1B">
        <w:rPr>
          <w:rFonts w:ascii="Times New Roman" w:hAnsi="Times New Roman" w:cs="Times New Roman"/>
          <w:sz w:val="28"/>
          <w:szCs w:val="28"/>
          <w:shd w:val="clear" w:color="auto" w:fill="FFFFFF"/>
        </w:rPr>
        <w:t>(пятьдесят тысяч) руб.</w:t>
      </w:r>
      <w:r w:rsidR="002E5FD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796C1B">
        <w:rPr>
          <w:rFonts w:ascii="Times New Roman" w:hAnsi="Times New Roman" w:cs="Times New Roman"/>
          <w:sz w:val="28"/>
          <w:szCs w:val="28"/>
          <w:shd w:val="clear" w:color="auto" w:fill="FFFFFF"/>
        </w:rPr>
        <w:t>0коп.</w:t>
      </w:r>
    </w:p>
    <w:p w:rsidR="00666FB1" w:rsidRPr="00666FB1" w:rsidRDefault="00666FB1" w:rsidP="00666FB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Шаг аукциона </w:t>
      </w:r>
      <w:r w:rsidR="00CA5E01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</w:t>
      </w:r>
      <w:r w:rsidR="000F37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2E5FD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 </w:t>
      </w:r>
      <w:r w:rsidR="002E5FDA">
        <w:rPr>
          <w:rFonts w:ascii="Times New Roman" w:hAnsi="Times New Roman" w:cs="Times New Roman"/>
          <w:sz w:val="28"/>
          <w:szCs w:val="28"/>
          <w:shd w:val="clear" w:color="auto" w:fill="FFFFFF"/>
        </w:rPr>
        <w:t>шага понижения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FB230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2E5F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6C1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2E5FDA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796C1B">
        <w:rPr>
          <w:rFonts w:ascii="Times New Roman" w:hAnsi="Times New Roman" w:cs="Times New Roman"/>
          <w:sz w:val="28"/>
          <w:szCs w:val="28"/>
          <w:shd w:val="clear" w:color="auto" w:fill="FFFFFF"/>
        </w:rPr>
        <w:t>двадцать пять тысяч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) руб.</w:t>
      </w:r>
      <w:r w:rsidR="006B083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0 коп.</w:t>
      </w:r>
    </w:p>
    <w:p w:rsidR="00666FB1" w:rsidRPr="00666FB1" w:rsidRDefault="00666FB1" w:rsidP="00666FB1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Размер задатка составляет 20% от начальной цены – 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100</w:t>
      </w:r>
      <w:r w:rsidR="00B71AD9">
        <w:rPr>
          <w:rFonts w:ascii="Times New Roman" w:hAnsi="Times New Roman" w:cs="Times New Roman"/>
          <w:sz w:val="28"/>
          <w:szCs w:val="28"/>
          <w:shd w:val="clear" w:color="auto" w:fill="FFFFFF"/>
        </w:rPr>
        <w:t>386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5A66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 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тысяч триста восемьдесят </w:t>
      </w:r>
      <w:r w:rsidR="00B71AD9">
        <w:rPr>
          <w:rFonts w:ascii="Times New Roman" w:hAnsi="Times New Roman" w:cs="Times New Roman"/>
          <w:sz w:val="28"/>
          <w:szCs w:val="28"/>
          <w:shd w:val="clear" w:color="auto" w:fill="FFFFFF"/>
        </w:rPr>
        <w:t>шесть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 рублей </w:t>
      </w:r>
      <w:r w:rsidR="00B71AD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0 коп.</w:t>
      </w:r>
    </w:p>
    <w:p w:rsidR="00752809" w:rsidRDefault="00666FB1" w:rsidP="0075280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6FB1">
        <w:rPr>
          <w:rFonts w:ascii="Times New Roman" w:hAnsi="Times New Roman" w:cs="Times New Roman"/>
          <w:sz w:val="28"/>
          <w:szCs w:val="28"/>
          <w:shd w:val="clear" w:color="auto" w:fill="FFFFFF"/>
        </w:rPr>
        <w:t>- Обременение имущества: не обременено правами третьих лиц.</w:t>
      </w:r>
    </w:p>
    <w:p w:rsidR="0015255D" w:rsidRDefault="00C564A5" w:rsidP="00D01F0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6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C56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выставлялся на торги</w:t>
      </w:r>
      <w:r w:rsid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15255D" w:rsidRPr="0015255D" w:rsidRDefault="0015255D" w:rsidP="0015255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D1F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аукцион в электронной форме,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ата опубликования извещения 01.11.2019г. на  Универсальной торговой платформа ЗАО «Сбербанк-АСТ» utp.sberbank-ast.ru (номер извещения SBR012-1910290068), на официальном сайте РФ torgi.gov.ru(номер извещения №311019/29244397/03). Торги не состоялись по причине отсутствия заявок.</w:t>
      </w:r>
    </w:p>
    <w:p w:rsidR="00C564A5" w:rsidRDefault="0015255D" w:rsidP="0015255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4D1F31" w:rsidRPr="004D1F31">
        <w:rPr>
          <w:rFonts w:ascii="Times New Roman" w:hAnsi="Times New Roman" w:cs="Times New Roman"/>
          <w:sz w:val="28"/>
          <w:szCs w:val="28"/>
          <w:shd w:val="clear" w:color="auto" w:fill="FFFFFF"/>
        </w:rPr>
        <w:t>аукцион в электронной форме</w:t>
      </w:r>
      <w:r w:rsidR="004D1F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12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15255D">
        <w:rPr>
          <w:rFonts w:ascii="Times New Roman" w:hAnsi="Times New Roman" w:cs="Times New Roman"/>
          <w:sz w:val="28"/>
          <w:szCs w:val="28"/>
          <w:shd w:val="clear" w:color="auto" w:fill="FFFFFF"/>
        </w:rPr>
        <w:t>ата опубликования извещения 26.12.2019г. на  Универсальной торговой платформа ЗАО «Сбербанк-АСТ» utp.sberbank-ast.ru (номер извещения SBR012-1912260116), на официальном сайте РФ torgi.gov.ru(номер извещения № 261219/29244397/01). Торги не состоялись по причине отсутствия заявок.</w:t>
      </w:r>
    </w:p>
    <w:p w:rsidR="006B083B" w:rsidRDefault="006B083B" w:rsidP="0015255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="004D1F31" w:rsidRPr="004D1F31">
        <w:rPr>
          <w:rFonts w:ascii="Times New Roman" w:hAnsi="Times New Roman" w:cs="Times New Roman"/>
          <w:sz w:val="28"/>
          <w:szCs w:val="28"/>
          <w:shd w:val="clear" w:color="auto" w:fill="FFFFFF"/>
        </w:rPr>
        <w:t>аукцион в электронной форме</w:t>
      </w:r>
      <w:r w:rsidR="004D1F3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12F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7A5D" w:rsidRPr="008B7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дата опубликования извещения </w:t>
      </w:r>
      <w:r w:rsidR="008B7A5D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8B7A5D" w:rsidRPr="008B7A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B7A5D">
        <w:rPr>
          <w:rFonts w:ascii="Times New Roman" w:hAnsi="Times New Roman" w:cs="Times New Roman"/>
          <w:sz w:val="28"/>
          <w:szCs w:val="28"/>
          <w:shd w:val="clear" w:color="auto" w:fill="FFFFFF"/>
        </w:rPr>
        <w:t>03</w:t>
      </w:r>
      <w:r w:rsidR="008B7A5D" w:rsidRPr="008B7A5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8B7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 </w:t>
      </w:r>
      <w:r w:rsidR="008B7A5D" w:rsidRPr="008B7A5D">
        <w:rPr>
          <w:rFonts w:ascii="Times New Roman" w:hAnsi="Times New Roman" w:cs="Times New Roman"/>
          <w:sz w:val="28"/>
          <w:szCs w:val="28"/>
          <w:shd w:val="clear" w:color="auto" w:fill="FFFFFF"/>
        </w:rPr>
        <w:t>г. на  Универсальной торговой платформа ЗАО «Сбербанк-АСТ» utp.sberbank-ast.ru (номер извещения SBR012-</w:t>
      </w:r>
      <w:r w:rsidR="008B7A5D">
        <w:rPr>
          <w:rFonts w:ascii="Times New Roman" w:hAnsi="Times New Roman" w:cs="Times New Roman"/>
          <w:sz w:val="28"/>
          <w:szCs w:val="28"/>
          <w:shd w:val="clear" w:color="auto" w:fill="FFFFFF"/>
        </w:rPr>
        <w:t>2003100008</w:t>
      </w:r>
      <w:r w:rsidR="008B7A5D" w:rsidRPr="008B7A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на официальном сайте РФ torgi.gov.ru(номер извещения № </w:t>
      </w:r>
      <w:r w:rsidR="008B7A5D">
        <w:rPr>
          <w:rFonts w:ascii="Times New Roman" w:hAnsi="Times New Roman" w:cs="Times New Roman"/>
          <w:sz w:val="28"/>
          <w:szCs w:val="28"/>
          <w:shd w:val="clear" w:color="auto" w:fill="FFFFFF"/>
        </w:rPr>
        <w:t>120320</w:t>
      </w:r>
      <w:r w:rsidR="008B7A5D" w:rsidRPr="008B7A5D">
        <w:rPr>
          <w:rFonts w:ascii="Times New Roman" w:hAnsi="Times New Roman" w:cs="Times New Roman"/>
          <w:sz w:val="28"/>
          <w:szCs w:val="28"/>
          <w:shd w:val="clear" w:color="auto" w:fill="FFFFFF"/>
        </w:rPr>
        <w:t>/29244397/01). Торги не состоялись по причине отсутствия заявок.</w:t>
      </w:r>
    </w:p>
    <w:p w:rsidR="00131A52" w:rsidRPr="00131A52" w:rsidRDefault="005865B2" w:rsidP="00131A52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54280" w:rsidRPr="00A542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67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566D85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  <w:r w:rsidR="00131A52" w:rsidRPr="00131A52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66D85">
        <w:rPr>
          <w:rFonts w:ascii="Times New Roman" w:eastAsia="Times New Roman" w:hAnsi="Times New Roman" w:cs="Times New Roman"/>
          <w:sz w:val="28"/>
          <w:szCs w:val="28"/>
        </w:rPr>
        <w:t xml:space="preserve"> проведении</w:t>
      </w:r>
      <w:r w:rsidR="003160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A77" w:rsidRPr="00296A77">
        <w:rPr>
          <w:rFonts w:ascii="Times New Roman" w:eastAsia="Times New Roman" w:hAnsi="Times New Roman" w:cs="Times New Roman"/>
          <w:sz w:val="28"/>
          <w:szCs w:val="28"/>
        </w:rPr>
        <w:t xml:space="preserve">продажи посредством публичного предложения цены </w:t>
      </w:r>
      <w:r w:rsidR="00E73E2B" w:rsidRPr="00E73E2B">
        <w:rPr>
          <w:rFonts w:ascii="Times New Roman" w:eastAsia="Times New Roman" w:hAnsi="Times New Roman" w:cs="Times New Roman"/>
          <w:sz w:val="28"/>
          <w:szCs w:val="28"/>
        </w:rPr>
        <w:t>открыт</w:t>
      </w:r>
      <w:r w:rsidR="00E73E2B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73E2B" w:rsidRPr="00E73E2B">
        <w:rPr>
          <w:rFonts w:ascii="Times New Roman" w:eastAsia="Times New Roman" w:hAnsi="Times New Roman" w:cs="Times New Roman"/>
          <w:sz w:val="28"/>
          <w:szCs w:val="28"/>
        </w:rPr>
        <w:t xml:space="preserve"> по составу участников и форме подачи предложений о цене</w:t>
      </w:r>
      <w:r w:rsidR="00C11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3E2B" w:rsidRPr="00E73E2B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 </w:t>
      </w:r>
      <w:r w:rsidR="00BF2A04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в </w:t>
      </w:r>
      <w:r w:rsidR="00131A52" w:rsidRPr="00131A52">
        <w:rPr>
          <w:rFonts w:ascii="Times New Roman" w:eastAsia="Times New Roman" w:hAnsi="Times New Roman" w:cs="Times New Roman"/>
          <w:sz w:val="28"/>
          <w:szCs w:val="28"/>
        </w:rPr>
        <w:t>газет</w:t>
      </w:r>
      <w:r w:rsidR="00BF2A04">
        <w:rPr>
          <w:rFonts w:ascii="Times New Roman" w:eastAsia="Times New Roman" w:hAnsi="Times New Roman" w:cs="Times New Roman"/>
          <w:sz w:val="28"/>
          <w:szCs w:val="28"/>
        </w:rPr>
        <w:t>е «</w:t>
      </w:r>
      <w:proofErr w:type="spellStart"/>
      <w:r w:rsidR="00BF2A04">
        <w:rPr>
          <w:rFonts w:ascii="Times New Roman" w:eastAsia="Times New Roman" w:hAnsi="Times New Roman" w:cs="Times New Roman"/>
          <w:sz w:val="28"/>
          <w:szCs w:val="28"/>
        </w:rPr>
        <w:t>Прибайкалец</w:t>
      </w:r>
      <w:proofErr w:type="spellEnd"/>
      <w:r w:rsidR="00BF2A04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</w:t>
      </w:r>
      <w:r w:rsidR="00131A52" w:rsidRPr="00131A52">
        <w:rPr>
          <w:rFonts w:ascii="Times New Roman" w:eastAsia="Times New Roman" w:hAnsi="Times New Roman" w:cs="Times New Roman"/>
          <w:sz w:val="28"/>
          <w:szCs w:val="28"/>
        </w:rPr>
        <w:t>на официальном сайте муниципального образования «Прибайкальский район», на официальном сайте Российской Федерации</w:t>
      </w:r>
      <w:r w:rsidR="00F257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DD1947">
        <w:rPr>
          <w:rFonts w:ascii="Times New Roman" w:eastAsia="Times New Roman" w:hAnsi="Times New Roman" w:cs="Times New Roman"/>
          <w:sz w:val="28"/>
          <w:szCs w:val="28"/>
        </w:rPr>
        <w:t xml:space="preserve"> на электронной торговой площадке</w:t>
      </w:r>
      <w:r w:rsidR="00131A52" w:rsidRPr="00131A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809" w:rsidRDefault="005865B2" w:rsidP="00D14FF8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A967CC">
        <w:rPr>
          <w:sz w:val="28"/>
          <w:szCs w:val="28"/>
        </w:rPr>
        <w:t>.</w:t>
      </w:r>
      <w:r w:rsidR="00A967CC">
        <w:rPr>
          <w:sz w:val="28"/>
          <w:szCs w:val="28"/>
        </w:rPr>
        <w:tab/>
      </w:r>
      <w:r w:rsidR="00A54280" w:rsidRPr="00A54280">
        <w:rPr>
          <w:sz w:val="28"/>
          <w:szCs w:val="28"/>
        </w:rPr>
        <w:t xml:space="preserve">Настоящее постановление вступает в силу со дня его </w:t>
      </w:r>
      <w:r w:rsidR="00D2454A">
        <w:rPr>
          <w:sz w:val="28"/>
          <w:szCs w:val="28"/>
        </w:rPr>
        <w:t>подписания</w:t>
      </w:r>
      <w:r w:rsidR="00A54280" w:rsidRPr="00A54280">
        <w:rPr>
          <w:sz w:val="28"/>
          <w:szCs w:val="28"/>
        </w:rPr>
        <w:t>.</w:t>
      </w:r>
    </w:p>
    <w:p w:rsidR="0015255D" w:rsidRDefault="0015255D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sz w:val="28"/>
          <w:szCs w:val="28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sz w:val="28"/>
          <w:szCs w:val="28"/>
        </w:rPr>
      </w:pPr>
    </w:p>
    <w:p w:rsidR="001F4618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="00C564A5">
        <w:rPr>
          <w:b/>
          <w:bCs/>
          <w:color w:val="000000"/>
          <w:sz w:val="28"/>
          <w:szCs w:val="28"/>
        </w:rPr>
        <w:t>Глава</w:t>
      </w: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C564A5">
        <w:rPr>
          <w:b/>
          <w:bCs/>
          <w:color w:val="000000"/>
          <w:sz w:val="28"/>
          <w:szCs w:val="28"/>
        </w:rPr>
        <w:t>С.А. С</w:t>
      </w:r>
      <w:r w:rsidR="00752809">
        <w:rPr>
          <w:b/>
          <w:bCs/>
          <w:color w:val="000000"/>
          <w:sz w:val="28"/>
          <w:szCs w:val="28"/>
        </w:rPr>
        <w:t>еменов</w:t>
      </w:r>
    </w:p>
    <w:p w:rsidR="00D01F01" w:rsidRDefault="00D01F01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D01F01" w:rsidRDefault="00D01F01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C11F2B" w:rsidRDefault="00C11F2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12"/>
          <w:szCs w:val="12"/>
          <w:shd w:val="clear" w:color="auto" w:fill="FFFFFF"/>
        </w:rPr>
      </w:pPr>
    </w:p>
    <w:p w:rsidR="005A123B" w:rsidRPr="00752809" w:rsidRDefault="007E03CB" w:rsidP="001F461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  <w:sz w:val="28"/>
          <w:szCs w:val="28"/>
        </w:rPr>
      </w:pPr>
      <w:r>
        <w:rPr>
          <w:sz w:val="12"/>
          <w:szCs w:val="12"/>
          <w:shd w:val="clear" w:color="auto" w:fill="FFFFFF"/>
        </w:rPr>
        <w:t>Исп. Арефье</w:t>
      </w:r>
      <w:r w:rsidR="00982C46">
        <w:rPr>
          <w:sz w:val="12"/>
          <w:szCs w:val="12"/>
          <w:shd w:val="clear" w:color="auto" w:fill="FFFFFF"/>
        </w:rPr>
        <w:t>ва  Г.И. 51-4-25</w:t>
      </w:r>
    </w:p>
    <w:p w:rsidR="00982C46" w:rsidRDefault="00982C46" w:rsidP="00C157C9">
      <w:pPr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982C46" w:rsidRPr="00982C46" w:rsidRDefault="00982C46" w:rsidP="00C157C9">
      <w:pPr>
        <w:jc w:val="both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01F01" w:rsidRDefault="00D01F01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1334" w:rsidRDefault="006C1334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1334" w:rsidRDefault="006C1334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1334" w:rsidRDefault="006C1334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C1334" w:rsidRDefault="006C1334" w:rsidP="00D245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2454A" w:rsidRPr="007E03CB" w:rsidRDefault="00D2454A" w:rsidP="0045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2454A">
        <w:rPr>
          <w:rFonts w:ascii="Times New Roman" w:eastAsia="Times New Roman" w:hAnsi="Times New Roman" w:cs="Times New Roman"/>
          <w:sz w:val="20"/>
          <w:szCs w:val="20"/>
        </w:rPr>
        <w:t>Лист согласования</w:t>
      </w:r>
    </w:p>
    <w:p w:rsidR="00D2454A" w:rsidRPr="00D2454A" w:rsidRDefault="00D2454A" w:rsidP="00D24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454A">
        <w:rPr>
          <w:rFonts w:ascii="Times New Roman" w:eastAsia="Times New Roman" w:hAnsi="Times New Roman" w:cs="Times New Roman"/>
          <w:bCs/>
          <w:sz w:val="24"/>
          <w:szCs w:val="24"/>
        </w:rPr>
        <w:t>к проекту постановления</w:t>
      </w:r>
    </w:p>
    <w:p w:rsidR="00566D85" w:rsidRPr="00566D85" w:rsidRDefault="00566D85" w:rsidP="00566D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6D85">
        <w:rPr>
          <w:rFonts w:ascii="Times New Roman" w:eastAsia="Times New Roman" w:hAnsi="Times New Roman" w:cs="Times New Roman"/>
          <w:bCs/>
          <w:sz w:val="24"/>
          <w:szCs w:val="24"/>
        </w:rPr>
        <w:t>Об условиях приватизации муниципального имущества муниципального образования «Прибайкальский район»</w:t>
      </w:r>
    </w:p>
    <w:p w:rsidR="00D2454A" w:rsidRPr="00566D85" w:rsidRDefault="00D2454A" w:rsidP="00D24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454A" w:rsidRPr="00D2454A" w:rsidRDefault="00D2454A" w:rsidP="00D2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54A" w:rsidRPr="00D2454A" w:rsidRDefault="00D2454A" w:rsidP="00D24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454A">
        <w:rPr>
          <w:rFonts w:ascii="Times New Roman" w:eastAsia="Times New Roman" w:hAnsi="Times New Roman" w:cs="Times New Roman"/>
          <w:sz w:val="24"/>
          <w:szCs w:val="24"/>
        </w:rPr>
        <w:t xml:space="preserve">Проект подготовлен: </w:t>
      </w:r>
    </w:p>
    <w:p w:rsidR="00D2454A" w:rsidRPr="00D2454A" w:rsidRDefault="00D2454A" w:rsidP="00D2454A">
      <w:pPr>
        <w:widowControl w:val="0"/>
        <w:autoSpaceDE w:val="0"/>
        <w:autoSpaceDN w:val="0"/>
        <w:adjustRightInd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D2454A">
        <w:rPr>
          <w:rFonts w:ascii="Times New Roman" w:eastAsia="Times New Roman" w:hAnsi="Times New Roman" w:cs="Times New Roman"/>
          <w:bCs/>
          <w:sz w:val="20"/>
          <w:szCs w:val="20"/>
        </w:rPr>
        <w:t xml:space="preserve">МКУ </w:t>
      </w:r>
      <w:r w:rsidRPr="00D2454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«Комитет по управлению имуществом Прибайкальского района»</w:t>
      </w:r>
    </w:p>
    <w:p w:rsidR="00D2454A" w:rsidRPr="00D2454A" w:rsidRDefault="00D2454A" w:rsidP="00D2454A">
      <w:pPr>
        <w:widowControl w:val="0"/>
        <w:autoSpaceDE w:val="0"/>
        <w:autoSpaceDN w:val="0"/>
        <w:adjustRightInd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D2454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Главный специалист Арефьева Г.И.</w:t>
      </w:r>
    </w:p>
    <w:p w:rsidR="00D2454A" w:rsidRPr="00D2454A" w:rsidRDefault="00D2454A" w:rsidP="00D2454A">
      <w:pPr>
        <w:autoSpaceDE w:val="0"/>
        <w:autoSpaceDN w:val="0"/>
        <w:adjustRightInd w:val="0"/>
        <w:spacing w:after="0" w:line="240" w:lineRule="auto"/>
        <w:ind w:right="278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2454A">
        <w:rPr>
          <w:rFonts w:ascii="Times New Roman" w:eastAsia="Times New Roman" w:hAnsi="Times New Roman" w:cs="Times New Roman"/>
          <w:bCs/>
          <w:sz w:val="20"/>
          <w:szCs w:val="20"/>
        </w:rPr>
        <w:t>(структурное подразделение, ФИО должностного лица, подпись)</w:t>
      </w:r>
    </w:p>
    <w:p w:rsidR="00D2454A" w:rsidRPr="00D2454A" w:rsidRDefault="00D2454A" w:rsidP="00D2454A">
      <w:pPr>
        <w:autoSpaceDE w:val="0"/>
        <w:autoSpaceDN w:val="0"/>
        <w:adjustRightInd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D2454A" w:rsidRPr="00D2454A" w:rsidRDefault="00752809" w:rsidP="00D2454A">
      <w:pPr>
        <w:autoSpaceDE w:val="0"/>
        <w:autoSpaceDN w:val="0"/>
        <w:adjustRightInd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Глава</w:t>
      </w:r>
      <w:r w:rsidR="00D2454A" w:rsidRPr="00D245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__________________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С.А.Семенов</w:t>
      </w:r>
      <w:proofErr w:type="spellEnd"/>
    </w:p>
    <w:p w:rsidR="00D2454A" w:rsidRPr="00D2454A" w:rsidRDefault="00D2454A" w:rsidP="00D2454A">
      <w:pPr>
        <w:autoSpaceDE w:val="0"/>
        <w:autoSpaceDN w:val="0"/>
        <w:adjustRightInd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454A" w:rsidRPr="00D2454A" w:rsidRDefault="00D2454A" w:rsidP="00D2454A">
      <w:pPr>
        <w:autoSpaceDE w:val="0"/>
        <w:autoSpaceDN w:val="0"/>
        <w:adjustRightInd w:val="0"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637"/>
        <w:gridCol w:w="1475"/>
        <w:gridCol w:w="1260"/>
        <w:gridCol w:w="1080"/>
        <w:gridCol w:w="1620"/>
        <w:gridCol w:w="1260"/>
      </w:tblGrid>
      <w:tr w:rsidR="00D2454A" w:rsidRPr="00D2454A" w:rsidTr="00D83FF6">
        <w:trPr>
          <w:trHeight w:val="449"/>
        </w:trPr>
        <w:tc>
          <w:tcPr>
            <w:tcW w:w="482" w:type="dxa"/>
            <w:vMerge w:val="restart"/>
            <w:shd w:val="clear" w:color="auto" w:fill="auto"/>
            <w:vAlign w:val="center"/>
          </w:tcPr>
          <w:p w:rsidR="00D2454A" w:rsidRPr="00D2454A" w:rsidRDefault="00D2454A" w:rsidP="00D2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2454A" w:rsidRPr="00D2454A" w:rsidRDefault="00D2454A" w:rsidP="00D2454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37" w:type="dxa"/>
            <w:vMerge w:val="restart"/>
            <w:shd w:val="clear" w:color="auto" w:fill="auto"/>
            <w:vAlign w:val="center"/>
          </w:tcPr>
          <w:p w:rsidR="00D2454A" w:rsidRPr="00D2454A" w:rsidRDefault="00D2454A" w:rsidP="00D2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D2454A" w:rsidRPr="00D2454A" w:rsidRDefault="00D2454A" w:rsidP="00D2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D2454A" w:rsidRPr="00D2454A" w:rsidRDefault="00D2454A" w:rsidP="00D2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2454A" w:rsidRPr="00D2454A" w:rsidRDefault="00D2454A" w:rsidP="00D245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D2454A" w:rsidRPr="00D2454A" w:rsidRDefault="00D2454A" w:rsidP="00D24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2454A" w:rsidRPr="00D2454A" w:rsidTr="00D83FF6">
        <w:trPr>
          <w:trHeight w:val="319"/>
        </w:trPr>
        <w:tc>
          <w:tcPr>
            <w:tcW w:w="482" w:type="dxa"/>
            <w:vMerge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7" w:type="dxa"/>
            <w:vMerge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5" w:type="dxa"/>
            <w:vMerge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получения</w:t>
            </w:r>
          </w:p>
        </w:tc>
        <w:tc>
          <w:tcPr>
            <w:tcW w:w="108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возврата</w:t>
            </w:r>
          </w:p>
        </w:tc>
        <w:tc>
          <w:tcPr>
            <w:tcW w:w="1620" w:type="dxa"/>
            <w:vMerge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54A" w:rsidRPr="00D2454A" w:rsidTr="00D83FF6">
        <w:trPr>
          <w:trHeight w:val="299"/>
        </w:trPr>
        <w:tc>
          <w:tcPr>
            <w:tcW w:w="482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7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ind w:left="-5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КУИП</w:t>
            </w:r>
          </w:p>
        </w:tc>
        <w:tc>
          <w:tcPr>
            <w:tcW w:w="1475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Тутаев В.М.</w:t>
            </w:r>
          </w:p>
        </w:tc>
        <w:tc>
          <w:tcPr>
            <w:tcW w:w="126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54A" w:rsidRPr="00D2454A" w:rsidTr="00D83FF6">
        <w:trPr>
          <w:trHeight w:val="319"/>
        </w:trPr>
        <w:tc>
          <w:tcPr>
            <w:tcW w:w="482" w:type="dxa"/>
            <w:shd w:val="clear" w:color="auto" w:fill="auto"/>
          </w:tcPr>
          <w:p w:rsidR="00D2454A" w:rsidRPr="00D2454A" w:rsidRDefault="009702D7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37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ind w:left="-5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75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Сычева Т.Н.</w:t>
            </w:r>
          </w:p>
        </w:tc>
        <w:tc>
          <w:tcPr>
            <w:tcW w:w="126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54A" w:rsidRPr="00D2454A" w:rsidTr="00D83FF6">
        <w:trPr>
          <w:trHeight w:val="319"/>
        </w:trPr>
        <w:tc>
          <w:tcPr>
            <w:tcW w:w="482" w:type="dxa"/>
            <w:shd w:val="clear" w:color="auto" w:fill="auto"/>
          </w:tcPr>
          <w:p w:rsidR="00D2454A" w:rsidRPr="00D2454A" w:rsidRDefault="009702D7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7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ind w:left="-50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</w:t>
            </w:r>
            <w:proofErr w:type="gramStart"/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елами</w:t>
            </w:r>
            <w:proofErr w:type="spellEnd"/>
          </w:p>
        </w:tc>
        <w:tc>
          <w:tcPr>
            <w:tcW w:w="1475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54A">
              <w:rPr>
                <w:rFonts w:ascii="Times New Roman" w:eastAsia="Times New Roman" w:hAnsi="Times New Roman" w:cs="Times New Roman"/>
                <w:sz w:val="24"/>
                <w:szCs w:val="24"/>
              </w:rPr>
              <w:t>Батурин А.Н.</w:t>
            </w:r>
          </w:p>
        </w:tc>
        <w:tc>
          <w:tcPr>
            <w:tcW w:w="126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D2454A" w:rsidRPr="00D2454A" w:rsidRDefault="00D2454A" w:rsidP="00D24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454A" w:rsidRPr="00D2454A" w:rsidRDefault="00D2454A" w:rsidP="00D24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54A">
        <w:rPr>
          <w:rFonts w:ascii="Times New Roman" w:eastAsia="Times New Roman" w:hAnsi="Times New Roman" w:cs="Times New Roman"/>
          <w:sz w:val="24"/>
          <w:szCs w:val="24"/>
        </w:rPr>
        <w:t>Примечание: В случае несогласия личное мнение излагается на отдельном листе</w:t>
      </w:r>
    </w:p>
    <w:p w:rsidR="00C157C9" w:rsidRPr="00C157C9" w:rsidRDefault="00D2454A" w:rsidP="00D2454A">
      <w:pPr>
        <w:jc w:val="center"/>
        <w:rPr>
          <w:sz w:val="28"/>
          <w:szCs w:val="28"/>
        </w:rPr>
      </w:pPr>
      <w:r w:rsidRPr="00D245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sectPr w:rsidR="00C157C9" w:rsidRPr="00C157C9" w:rsidSect="00CB2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57C9"/>
    <w:rsid w:val="000528DC"/>
    <w:rsid w:val="00072FBC"/>
    <w:rsid w:val="00081775"/>
    <w:rsid w:val="00085460"/>
    <w:rsid w:val="000F37DB"/>
    <w:rsid w:val="001027FD"/>
    <w:rsid w:val="00131A52"/>
    <w:rsid w:val="0015255D"/>
    <w:rsid w:val="00184EE0"/>
    <w:rsid w:val="001A628E"/>
    <w:rsid w:val="001F4618"/>
    <w:rsid w:val="00232337"/>
    <w:rsid w:val="00250E4B"/>
    <w:rsid w:val="00295EF1"/>
    <w:rsid w:val="00296A77"/>
    <w:rsid w:val="002A2EE5"/>
    <w:rsid w:val="002A6A6F"/>
    <w:rsid w:val="002B57E8"/>
    <w:rsid w:val="002C2ECF"/>
    <w:rsid w:val="002E5FDA"/>
    <w:rsid w:val="002F7789"/>
    <w:rsid w:val="00316027"/>
    <w:rsid w:val="00321F05"/>
    <w:rsid w:val="00350CED"/>
    <w:rsid w:val="003A240C"/>
    <w:rsid w:val="003A413E"/>
    <w:rsid w:val="003A653A"/>
    <w:rsid w:val="00407C6D"/>
    <w:rsid w:val="00455A6B"/>
    <w:rsid w:val="004A0968"/>
    <w:rsid w:val="004B617C"/>
    <w:rsid w:val="004D1F31"/>
    <w:rsid w:val="00531C42"/>
    <w:rsid w:val="005371FA"/>
    <w:rsid w:val="00566D85"/>
    <w:rsid w:val="005865B2"/>
    <w:rsid w:val="005A0EB9"/>
    <w:rsid w:val="005A123B"/>
    <w:rsid w:val="005A66B2"/>
    <w:rsid w:val="005E7DA8"/>
    <w:rsid w:val="005F0A2F"/>
    <w:rsid w:val="0061470A"/>
    <w:rsid w:val="00615E91"/>
    <w:rsid w:val="006472A2"/>
    <w:rsid w:val="00654C1C"/>
    <w:rsid w:val="00666FB1"/>
    <w:rsid w:val="006B083B"/>
    <w:rsid w:val="006B0BB9"/>
    <w:rsid w:val="006B5ED7"/>
    <w:rsid w:val="006C1334"/>
    <w:rsid w:val="006F515B"/>
    <w:rsid w:val="00705EAE"/>
    <w:rsid w:val="00752809"/>
    <w:rsid w:val="00757475"/>
    <w:rsid w:val="00773D85"/>
    <w:rsid w:val="007759A4"/>
    <w:rsid w:val="007963D8"/>
    <w:rsid w:val="007964DE"/>
    <w:rsid w:val="00796C1B"/>
    <w:rsid w:val="007C2FEC"/>
    <w:rsid w:val="007D4627"/>
    <w:rsid w:val="007E03CB"/>
    <w:rsid w:val="007E198C"/>
    <w:rsid w:val="007E74C0"/>
    <w:rsid w:val="0080611C"/>
    <w:rsid w:val="00817C4C"/>
    <w:rsid w:val="00875235"/>
    <w:rsid w:val="00876E3A"/>
    <w:rsid w:val="008B5421"/>
    <w:rsid w:val="008B7A5D"/>
    <w:rsid w:val="008E52A0"/>
    <w:rsid w:val="00912FD2"/>
    <w:rsid w:val="009702D7"/>
    <w:rsid w:val="00982C46"/>
    <w:rsid w:val="009A5B48"/>
    <w:rsid w:val="009B27C7"/>
    <w:rsid w:val="009B6C65"/>
    <w:rsid w:val="009C646E"/>
    <w:rsid w:val="009F04E1"/>
    <w:rsid w:val="00A17B9A"/>
    <w:rsid w:val="00A22949"/>
    <w:rsid w:val="00A54280"/>
    <w:rsid w:val="00A967CC"/>
    <w:rsid w:val="00AA43EA"/>
    <w:rsid w:val="00AE51FA"/>
    <w:rsid w:val="00B71AD9"/>
    <w:rsid w:val="00B73B7B"/>
    <w:rsid w:val="00BD5BAB"/>
    <w:rsid w:val="00BE52F1"/>
    <w:rsid w:val="00BF2A04"/>
    <w:rsid w:val="00C11F2B"/>
    <w:rsid w:val="00C157C9"/>
    <w:rsid w:val="00C564A5"/>
    <w:rsid w:val="00C61E18"/>
    <w:rsid w:val="00CA2FB8"/>
    <w:rsid w:val="00CA5E01"/>
    <w:rsid w:val="00CB2638"/>
    <w:rsid w:val="00CE1F4F"/>
    <w:rsid w:val="00D01F01"/>
    <w:rsid w:val="00D145DB"/>
    <w:rsid w:val="00D14FF8"/>
    <w:rsid w:val="00D2454A"/>
    <w:rsid w:val="00D47492"/>
    <w:rsid w:val="00D60793"/>
    <w:rsid w:val="00D82392"/>
    <w:rsid w:val="00D83FF6"/>
    <w:rsid w:val="00D927DF"/>
    <w:rsid w:val="00DA472D"/>
    <w:rsid w:val="00DB096F"/>
    <w:rsid w:val="00DB3EC0"/>
    <w:rsid w:val="00DD1947"/>
    <w:rsid w:val="00DE39F4"/>
    <w:rsid w:val="00E73E2B"/>
    <w:rsid w:val="00E87305"/>
    <w:rsid w:val="00EE569F"/>
    <w:rsid w:val="00EF286C"/>
    <w:rsid w:val="00EF3245"/>
    <w:rsid w:val="00F257DB"/>
    <w:rsid w:val="00F6247F"/>
    <w:rsid w:val="00FB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323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A52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131A5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31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A12A-664F-4144-ABA1-14CB8F28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userprb3</cp:lastModifiedBy>
  <cp:revision>62</cp:revision>
  <cp:lastPrinted>2020-05-20T10:02:00Z</cp:lastPrinted>
  <dcterms:created xsi:type="dcterms:W3CDTF">2019-05-28T03:15:00Z</dcterms:created>
  <dcterms:modified xsi:type="dcterms:W3CDTF">2020-05-28T09:04:00Z</dcterms:modified>
</cp:coreProperties>
</file>