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EF0" w:rsidRDefault="009C4EF0" w:rsidP="009C4EF0">
      <w:pPr>
        <w:pStyle w:val="ConsPlusTitle"/>
        <w:jc w:val="center"/>
        <w:outlineLvl w:val="0"/>
      </w:pPr>
      <w:r>
        <w:t>ПРАВИТЕЛЬСТВО РЕСПУБЛИКИ БУРЯТИЯ</w:t>
      </w:r>
    </w:p>
    <w:p w:rsidR="009C4EF0" w:rsidRDefault="009C4EF0" w:rsidP="009C4EF0">
      <w:pPr>
        <w:pStyle w:val="ConsPlusTitle"/>
        <w:jc w:val="center"/>
        <w:outlineLvl w:val="0"/>
      </w:pPr>
    </w:p>
    <w:p w:rsidR="009C4EF0" w:rsidRDefault="009C4EF0" w:rsidP="009C4EF0">
      <w:pPr>
        <w:pStyle w:val="ConsPlusTitle"/>
        <w:jc w:val="center"/>
        <w:outlineLvl w:val="0"/>
      </w:pPr>
      <w:r>
        <w:t>ПОСТАНОВЛЕНИЕ</w:t>
      </w:r>
    </w:p>
    <w:p w:rsidR="009C4EF0" w:rsidRDefault="009C4EF0" w:rsidP="009C4EF0">
      <w:pPr>
        <w:pStyle w:val="ConsPlusTitle"/>
        <w:jc w:val="center"/>
        <w:outlineLvl w:val="0"/>
      </w:pPr>
      <w:r>
        <w:t>от 24 марта 2010 г. N 107</w:t>
      </w:r>
    </w:p>
    <w:p w:rsidR="009C4EF0" w:rsidRDefault="009C4EF0" w:rsidP="009C4EF0">
      <w:pPr>
        <w:pStyle w:val="ConsPlusTitle"/>
        <w:jc w:val="center"/>
        <w:outlineLvl w:val="0"/>
      </w:pPr>
    </w:p>
    <w:p w:rsidR="009C4EF0" w:rsidRDefault="009C4EF0" w:rsidP="009C4EF0">
      <w:pPr>
        <w:pStyle w:val="ConsPlusTitle"/>
        <w:jc w:val="center"/>
        <w:outlineLvl w:val="0"/>
      </w:pPr>
      <w:r>
        <w:t>ОБ УТВЕРЖДЕНИИ ПОРЯДКОВ ПРЕДОСТАВЛЕНИЯ СУБСИДИЙ ИЗ</w:t>
      </w:r>
    </w:p>
    <w:p w:rsidR="009C4EF0" w:rsidRDefault="009C4EF0" w:rsidP="009C4EF0">
      <w:pPr>
        <w:pStyle w:val="ConsPlusTitle"/>
        <w:jc w:val="center"/>
        <w:outlineLvl w:val="0"/>
      </w:pPr>
      <w:r>
        <w:t>РЕСПУБЛИКАНСКОГО БЮДЖЕТА НА ПОДДЕРЖКУ АГРОПРОМЫШЛЕННОГО</w:t>
      </w:r>
    </w:p>
    <w:p w:rsidR="009C4EF0" w:rsidRDefault="009C4EF0" w:rsidP="009C4EF0">
      <w:pPr>
        <w:pStyle w:val="ConsPlusTitle"/>
        <w:jc w:val="center"/>
        <w:outlineLvl w:val="0"/>
      </w:pPr>
      <w:r>
        <w:t>КОМПЛЕКСА РЕСПУБЛИКИ БУРЯТИЯ НА 2011 - 2017 ГОДЫ И НА ПЕРИОД</w:t>
      </w:r>
    </w:p>
    <w:p w:rsidR="009C4EF0" w:rsidRDefault="009C4EF0" w:rsidP="009C4EF0">
      <w:pPr>
        <w:pStyle w:val="ConsPlusTitle"/>
        <w:jc w:val="center"/>
        <w:outlineLvl w:val="0"/>
      </w:pPr>
      <w:r>
        <w:t>ДО 2020 ГОДА</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19.08.2010 </w:t>
      </w:r>
      <w:hyperlink r:id="rId5"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17.09.2010 </w:t>
      </w:r>
      <w:hyperlink r:id="rId6" w:history="1">
        <w:r>
          <w:rPr>
            <w:rFonts w:ascii="Times New Roman" w:hAnsi="Times New Roman" w:cs="Times New Roman"/>
            <w:color w:val="0000FF"/>
            <w:sz w:val="28"/>
            <w:szCs w:val="28"/>
          </w:rPr>
          <w:t>N 406</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06.12.2010 </w:t>
      </w:r>
      <w:hyperlink r:id="rId7" w:history="1">
        <w:r>
          <w:rPr>
            <w:rFonts w:ascii="Times New Roman" w:hAnsi="Times New Roman" w:cs="Times New Roman"/>
            <w:color w:val="0000FF"/>
            <w:sz w:val="28"/>
            <w:szCs w:val="28"/>
          </w:rPr>
          <w:t>N 531</w:t>
        </w:r>
      </w:hyperlink>
      <w:r>
        <w:rPr>
          <w:rFonts w:ascii="Times New Roman" w:hAnsi="Times New Roman" w:cs="Times New Roman"/>
          <w:sz w:val="28"/>
          <w:szCs w:val="28"/>
        </w:rPr>
        <w:t xml:space="preserve">, от 09.12.2010 </w:t>
      </w:r>
      <w:hyperlink r:id="rId8" w:history="1">
        <w:r>
          <w:rPr>
            <w:rFonts w:ascii="Times New Roman" w:hAnsi="Times New Roman" w:cs="Times New Roman"/>
            <w:color w:val="0000FF"/>
            <w:sz w:val="28"/>
            <w:szCs w:val="28"/>
          </w:rPr>
          <w:t>N 540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24.12.2010 </w:t>
      </w:r>
      <w:hyperlink r:id="rId9" w:history="1">
        <w:r>
          <w:rPr>
            <w:rFonts w:ascii="Times New Roman" w:hAnsi="Times New Roman" w:cs="Times New Roman"/>
            <w:color w:val="0000FF"/>
            <w:sz w:val="28"/>
            <w:szCs w:val="28"/>
          </w:rPr>
          <w:t>N 580</w:t>
        </w:r>
      </w:hyperlink>
      <w:r>
        <w:rPr>
          <w:rFonts w:ascii="Times New Roman" w:hAnsi="Times New Roman" w:cs="Times New Roman"/>
          <w:sz w:val="28"/>
          <w:szCs w:val="28"/>
        </w:rPr>
        <w:t xml:space="preserve">, от 08.06.2011 </w:t>
      </w:r>
      <w:hyperlink r:id="rId10" w:history="1">
        <w:r>
          <w:rPr>
            <w:rFonts w:ascii="Times New Roman" w:hAnsi="Times New Roman" w:cs="Times New Roman"/>
            <w:color w:val="0000FF"/>
            <w:sz w:val="28"/>
            <w:szCs w:val="28"/>
          </w:rPr>
          <w:t>N 284</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16.06.2011 </w:t>
      </w:r>
      <w:hyperlink r:id="rId11" w:history="1">
        <w:r>
          <w:rPr>
            <w:rFonts w:ascii="Times New Roman" w:hAnsi="Times New Roman" w:cs="Times New Roman"/>
            <w:color w:val="0000FF"/>
            <w:sz w:val="28"/>
            <w:szCs w:val="28"/>
          </w:rPr>
          <w:t>N 300</w:t>
        </w:r>
      </w:hyperlink>
      <w:r>
        <w:rPr>
          <w:rFonts w:ascii="Times New Roman" w:hAnsi="Times New Roman" w:cs="Times New Roman"/>
          <w:sz w:val="28"/>
          <w:szCs w:val="28"/>
        </w:rPr>
        <w:t xml:space="preserve">, от 03.11.2011 </w:t>
      </w:r>
      <w:hyperlink r:id="rId12" w:history="1">
        <w:r>
          <w:rPr>
            <w:rFonts w:ascii="Times New Roman" w:hAnsi="Times New Roman" w:cs="Times New Roman"/>
            <w:color w:val="0000FF"/>
            <w:sz w:val="28"/>
            <w:szCs w:val="28"/>
          </w:rPr>
          <w:t>N 582</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16.11.2011 </w:t>
      </w:r>
      <w:hyperlink r:id="rId13" w:history="1">
        <w:r>
          <w:rPr>
            <w:rFonts w:ascii="Times New Roman" w:hAnsi="Times New Roman" w:cs="Times New Roman"/>
            <w:color w:val="0000FF"/>
            <w:sz w:val="28"/>
            <w:szCs w:val="28"/>
          </w:rPr>
          <w:t>N 593</w:t>
        </w:r>
      </w:hyperlink>
      <w:r>
        <w:rPr>
          <w:rFonts w:ascii="Times New Roman" w:hAnsi="Times New Roman" w:cs="Times New Roman"/>
          <w:sz w:val="28"/>
          <w:szCs w:val="28"/>
        </w:rPr>
        <w:t xml:space="preserve">, от 29.12.2011 </w:t>
      </w:r>
      <w:hyperlink r:id="rId14"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В целях реализации мероприятий Республиканской целевой </w:t>
      </w:r>
      <w:hyperlink r:id="rId15"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Правительство Республики Бурятия постановляет:</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(преамбула в ред. </w:t>
      </w:r>
      <w:hyperlink r:id="rId16"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 Утвердить </w:t>
      </w:r>
      <w:hyperlink r:id="rId17"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(приложение N 1).</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Утвердить </w:t>
      </w:r>
      <w:hyperlink r:id="rId18"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поддержку отрасли животноводства (приложение N 2).</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Утвердить </w:t>
      </w:r>
      <w:hyperlink r:id="rId19"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поддержку отрасли растениеводства (приложение N 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Утвердить </w:t>
      </w:r>
      <w:hyperlink r:id="rId20"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компенсацию части затрат по страхованию урожая сельскохозяйственных культур, урожая многолетних насаждений и посадок многолетних насаждений (приложение N 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Утвердить </w:t>
      </w:r>
      <w:hyperlink r:id="rId21"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проведение мероприятий по кадровому обеспечению агропромышленного комплекса Республики Бурятия (приложение N 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5.1. Утвердить </w:t>
      </w:r>
      <w:hyperlink r:id="rId22"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поддержку садоводов, огородников, дачников и их садоводческих, огороднических и дачных некоммерческих объединений в Республике Бурятия в </w:t>
      </w:r>
      <w:r>
        <w:rPr>
          <w:rFonts w:ascii="Times New Roman" w:hAnsi="Times New Roman" w:cs="Times New Roman"/>
          <w:sz w:val="28"/>
          <w:szCs w:val="28"/>
        </w:rPr>
        <w:lastRenderedPageBreak/>
        <w:t>виде компенсации части затрат на бурение водозаборных скважин глубиной 100 и более метров (приложение N 6).</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5.1 введен </w:t>
      </w:r>
      <w:hyperlink r:id="rId23"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17.09.2010 N 406)</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5.2. Утвердить </w:t>
      </w:r>
      <w:hyperlink r:id="rId24"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возмещение части затрат на строительно-монтажные и пусконаладочные работы по реконструкции и восстановлению мелиоративных систем (приложение N 7).</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5.2 введен </w:t>
      </w:r>
      <w:hyperlink r:id="rId2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17.09.2010 N 406)</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5.3. Утвердить </w:t>
      </w:r>
      <w:hyperlink r:id="rId26"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на компенсацию части стоимости высокотехнологической техники и оборудования, в том числе приобретаемых по договорам финансовой аренды (лизинга) (приложение N 8).</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5.3 введен </w:t>
      </w:r>
      <w:hyperlink r:id="rId27"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17.09.2010 N 406)</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5.4 - 5.6. Исключены. -  </w:t>
      </w:r>
      <w:hyperlink r:id="rId28"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5.7. Утвердить </w:t>
      </w:r>
      <w:hyperlink r:id="rId29"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возмещение части затрат на вовлечение в сельскохозяйственный оборот неиспользуемой пашни (приложение N 12).</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5.7 введен </w:t>
      </w:r>
      <w:hyperlink r:id="rId3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5.8. Утвердить </w:t>
      </w:r>
      <w:hyperlink r:id="rId31"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компенсацию части затрат по проведению кадастровых работ (приложение N 13).</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5.8 введен </w:t>
      </w:r>
      <w:hyperlink r:id="rId32"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5.9. Утвердить </w:t>
      </w:r>
      <w:hyperlink r:id="rId33"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на компенсацию части затрат по внедрению технологий, обеспечивающих энергосберегающее производство и переработку сельскохозяйственной продукции (приложение N 14).</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5.9 введен </w:t>
      </w:r>
      <w:hyperlink r:id="rId34"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5.10. Утвердить </w:t>
      </w:r>
      <w:hyperlink r:id="rId35"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компенсацию части затрат по представлению своей сельскохозяйственной продукции на выставках и ярмарках (приложение N 15).</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5.10 введен </w:t>
      </w:r>
      <w:hyperlink r:id="rId36"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5.11. Утвердить </w:t>
      </w:r>
      <w:hyperlink r:id="rId37"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на развитие отрасли заготовки и переработки дикоросов (приложение N 16).</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5.11 введен </w:t>
      </w:r>
      <w:hyperlink r:id="rId38"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5.12. Утвердить </w:t>
      </w:r>
      <w:hyperlink r:id="rId39"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из республиканского бюджета на возмещение части затрат сельскохозяйственных товаропроизводителей на закупку кормов для содержания маточного поголовья крупного рогатого скота (приложение N 17).</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5.12 введен </w:t>
      </w:r>
      <w:hyperlink r:id="rId4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16.06.2011 N 300)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5.13. Утвердить </w:t>
      </w:r>
      <w:hyperlink r:id="rId41"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предоставления субсидий за счет средств, полученных в виде дотации из федерального бюджета на поддержку мер по обеспечению сбалансированности бюджета субъекта Российской Федерации, сельскохозяйственным товаропроизводителям, осуществляющим производство яиц, мяса птицы, свинины (приложение N 18).</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5.13 введен </w:t>
      </w:r>
      <w:hyperlink r:id="rId42"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03.11.2011 N 582)</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6. Министерству сельского хозяйства и продовольствия Республики Бурятия (Манзанов А.Н.) подготовить и внести на рассмотрение Правительства Республики Бурятия проект постановления Правительства Республики Бурятия о внесении изменений в </w:t>
      </w:r>
      <w:hyperlink r:id="rId43"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Республики Бурятия от 11.12.2009 N 461 "О Республиканской целевой программе "Развитие сельского хозяйства и регулирование рынков сельскохозяйственной продукции, сырья и продовольствия в Республике Бурятия на 2010 год" в части уточнения мероприятий и ставок предоставления субсидий на поддержку отраслей животноводства и растениеводства.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7. Исключен с 1 января 2011 года. - </w:t>
      </w:r>
      <w:hyperlink r:id="rId44"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Настоящее постановление вступает в силу со дня его официального опубликования.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Президент - Председатель</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Правительства 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В.В.НАГОВИЦЫН</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ВОЗМЕЩЕНИЕ ЧАСТИ ЗАТРАТ НА УПЛАТУ ПРОЦЕНТОВ ПО КРЕДИТАМ,</w:t>
      </w:r>
    </w:p>
    <w:p w:rsidR="009C4EF0" w:rsidRDefault="009C4EF0" w:rsidP="009C4EF0">
      <w:pPr>
        <w:pStyle w:val="ConsPlusTitle"/>
        <w:jc w:val="center"/>
        <w:outlineLvl w:val="0"/>
      </w:pPr>
      <w:r>
        <w:t>ПОЛУЧЕННЫМ В РОССИЙСКИХ КРЕДИТНЫХ ОРГАНИЗАЦИЯХ, И ЗАЙМАМ,</w:t>
      </w:r>
    </w:p>
    <w:p w:rsidR="009C4EF0" w:rsidRDefault="009C4EF0" w:rsidP="009C4EF0">
      <w:pPr>
        <w:pStyle w:val="ConsPlusTitle"/>
        <w:jc w:val="center"/>
        <w:outlineLvl w:val="0"/>
      </w:pPr>
      <w:r>
        <w:t>ПОЛУЧЕННЫМ В СЕЛЬСКОХОЗЯЙСТВЕННЫХ КРЕДИТНЫХ ПОТРЕБИТЕЛЬСКИХ</w:t>
      </w:r>
    </w:p>
    <w:p w:rsidR="009C4EF0" w:rsidRDefault="009C4EF0" w:rsidP="009C4EF0">
      <w:pPr>
        <w:pStyle w:val="ConsPlusTitle"/>
        <w:jc w:val="center"/>
        <w:outlineLvl w:val="0"/>
      </w:pPr>
      <w:r>
        <w:t>КООПЕРАТИВАХ</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19.08.2010 </w:t>
      </w:r>
      <w:hyperlink r:id="rId45"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24.12.2010 </w:t>
      </w:r>
      <w:hyperlink r:id="rId46" w:history="1">
        <w:r>
          <w:rPr>
            <w:rFonts w:ascii="Times New Roman" w:hAnsi="Times New Roman" w:cs="Times New Roman"/>
            <w:color w:val="0000FF"/>
            <w:sz w:val="28"/>
            <w:szCs w:val="28"/>
          </w:rPr>
          <w:t>N 580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16.11.2011 </w:t>
      </w:r>
      <w:hyperlink r:id="rId47" w:history="1">
        <w:r>
          <w:rPr>
            <w:rFonts w:ascii="Times New Roman" w:hAnsi="Times New Roman" w:cs="Times New Roman"/>
            <w:color w:val="0000FF"/>
            <w:sz w:val="28"/>
            <w:szCs w:val="28"/>
          </w:rPr>
          <w:t>N 593</w:t>
        </w:r>
      </w:hyperlink>
      <w:r>
        <w:rPr>
          <w:rFonts w:ascii="Times New Roman" w:hAnsi="Times New Roman" w:cs="Times New Roman"/>
          <w:sz w:val="28"/>
          <w:szCs w:val="28"/>
        </w:rPr>
        <w:t xml:space="preserve">, от 29.12.2011 </w:t>
      </w:r>
      <w:hyperlink r:id="rId48"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1. Настоящий Порядок определяет условия и механизм предоставления субсидий из республиканского бюджета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(далее соответственно - субсидии, возмещение части затрат, кредиты (займы), кредитные организации).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49"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2 в ред. </w:t>
      </w:r>
      <w:hyperlink r:id="rId5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Субсидии предоставляются на возмещение части затрат: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по кредитам (займам), полученным на срок до 1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сельскохозяйственными товаропроизводителями (за исключением граждан, ведущих личное подсобное хозяйство, и сельскохозяйственных потребительских кооперативов), крестьянскими (фермерскими) хозяйствами;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организациями агропромышленного комплекса независимо от их организационно-правовой формы;</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индивидуальными предпринимателями, осуществляющими переработку сельскохозяйственного сырья и производство продуктов питания;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по инвестиционным кредитам (займам), полученным: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сельскохозяйственными товаропроизводителями (за исключением граждан, ведущих личное подсобное хозяйство), крестьянскими (фермерскими) хозяйствами и сельскохозяйственными потребительскими кооперативами;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организациями агропромышленного комплекса независимо от их организационно-правовой формы;</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51"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организациями, осуществляющими промышленное рыбоводство, независимо от их организационно-правовой формы;</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52"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(пп. 2 в ред. </w:t>
      </w:r>
      <w:hyperlink r:id="rId5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по кредитам (займам), полученным субъектами малых форм хозяйствования: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гражданами, ведущими личное подсобное хозяйство;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крестьянскими (фермерскими) хозяйствами;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сельскохозяйственными потребительскими кооперативами;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по кредитам (займам), полученным на рефинансирование кредитов (займов), указанных в </w:t>
      </w:r>
      <w:hyperlink r:id="rId54" w:history="1">
        <w:r>
          <w:rPr>
            <w:rFonts w:ascii="Times New Roman" w:hAnsi="Times New Roman" w:cs="Times New Roman"/>
            <w:color w:val="0000FF"/>
            <w:sz w:val="28"/>
            <w:szCs w:val="28"/>
          </w:rPr>
          <w:t>подпунктах 2</w:t>
        </w:r>
      </w:hyperlink>
      <w:r>
        <w:rPr>
          <w:rFonts w:ascii="Times New Roman" w:hAnsi="Times New Roman" w:cs="Times New Roman"/>
          <w:sz w:val="28"/>
          <w:szCs w:val="28"/>
        </w:rPr>
        <w:t xml:space="preserve"> и </w:t>
      </w:r>
      <w:hyperlink r:id="rId55" w:history="1">
        <w:r>
          <w:rPr>
            <w:rFonts w:ascii="Times New Roman" w:hAnsi="Times New Roman" w:cs="Times New Roman"/>
            <w:color w:val="0000FF"/>
            <w:sz w:val="28"/>
            <w:szCs w:val="28"/>
          </w:rPr>
          <w:t>3</w:t>
        </w:r>
      </w:hyperlink>
      <w:r>
        <w:rPr>
          <w:rFonts w:ascii="Times New Roman" w:hAnsi="Times New Roman" w:cs="Times New Roman"/>
          <w:sz w:val="28"/>
          <w:szCs w:val="28"/>
        </w:rPr>
        <w:t>, при условии, что суммарный срок пользования кредитами (займами) не превышает установленных сроков.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Субсидии предоставляются заемщикам при условии софинансирования из средств федерального бюджета на цели и на условиях, указанных в </w:t>
      </w:r>
      <w:hyperlink r:id="rId56" w:history="1">
        <w:r>
          <w:rPr>
            <w:rFonts w:ascii="Times New Roman" w:hAnsi="Times New Roman" w:cs="Times New Roman"/>
            <w:color w:val="0000FF"/>
            <w:sz w:val="28"/>
            <w:szCs w:val="28"/>
          </w:rPr>
          <w:t>Правилах</w:t>
        </w:r>
      </w:hyperlink>
      <w:r>
        <w:rPr>
          <w:rFonts w:ascii="Times New Roman" w:hAnsi="Times New Roman" w:cs="Times New Roman"/>
          <w:sz w:val="28"/>
          <w:szCs w:val="28"/>
        </w:rPr>
        <w:t xml:space="preserve"> распределения и предоставления субсидий из федерального бюджета бюджетам </w:t>
      </w:r>
      <w:r>
        <w:rPr>
          <w:rFonts w:ascii="Times New Roman" w:hAnsi="Times New Roman" w:cs="Times New Roman"/>
          <w:sz w:val="28"/>
          <w:szCs w:val="28"/>
        </w:rPr>
        <w:lastRenderedPageBreak/>
        <w:t>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(далее - Правила), утвержденных постановлением Правительства Российской Федерации от 04.02.2009 N 90 "О распределении и предоставлении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5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Субсидии на возмещение части затрат по кредитам (займам) без учета софинансирования из федерального бюджета предоставляются из республиканского бюджета:</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58"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5.1. В размере двух третей учетной ставки рефинансирования Центрального банка Российской Федерации по кредитам (займам), полученным на срок до 1 года:</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5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пищевыми, перерабатывающими и заготовительными организациями - для закупа продовольственного сырья, дикоросов, лекарственного сырья и технического сырья животного происхождения;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организациями потребительской кооперации - для закупа сельскохозяйственной продукции, товаров первой необходимости, продукции охотничьего промысла, дикоросов и лекарственного сырья;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организациями, обслуживающими сельскохозяйственных товаропроизводителей, - на закуп и поставку сельскохозяйственной техники, запасных частей и материалов, на ремонт сельскохозяйственной техники, на закуп и поставку семени быков-производителей, закуп и поставку минеральных удобрений, средств защиты растений, горюче-смазочных материалов;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индивидуальными предпринимателями, осуществляющими переработку сельскохозяйственного сырья и производство продуктов питания, - для сезонного закупа сырья.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Для получения субсидий заемщик представляет в Министерство сельского хозяйства и продовольствия Республики Бурятия (далее - Министерство) документы в соответствии с </w:t>
      </w:r>
      <w:hyperlink r:id="rId60" w:history="1">
        <w:r>
          <w:rPr>
            <w:rFonts w:ascii="Times New Roman" w:hAnsi="Times New Roman" w:cs="Times New Roman"/>
            <w:color w:val="0000FF"/>
            <w:sz w:val="28"/>
            <w:szCs w:val="28"/>
          </w:rPr>
          <w:t>пунктом 9</w:t>
        </w:r>
      </w:hyperlink>
      <w:r>
        <w:rPr>
          <w:rFonts w:ascii="Times New Roman" w:hAnsi="Times New Roman" w:cs="Times New Roman"/>
          <w:sz w:val="28"/>
          <w:szCs w:val="28"/>
        </w:rPr>
        <w:t xml:space="preserve"> Правил.</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5.2. В пределах 3 процентных пунктов сверх ставки рефинансирования (учетной ставки) Центрального банка Российской Федерации" по инвестиционным кредитам (займам), полученным на срок до 10 лет организациями, зарегистрированными на территории Республики Бурятия, обслуживающими сельскохозяйственных товаропроизводителей, - на закуп и поставку сельскохозяйственным товаропроизводителям и организациям пищевой и перерабатывающей промышленности Республики Бурятия техники и оборудования, запасных частей и материалов, на ремонт техники и оборудования, приобретение племенного скота, в том числе в лизинг.</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(в ред. </w:t>
      </w:r>
      <w:hyperlink r:id="rId6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6. Для получения субсидий заемщик (кроме граждан, ведущих личное подсобное хозяйство) представляет в Министерство дополнительно, кроме предусмотренных </w:t>
      </w:r>
      <w:hyperlink r:id="rId62" w:history="1">
        <w:r>
          <w:rPr>
            <w:rFonts w:ascii="Times New Roman" w:hAnsi="Times New Roman" w:cs="Times New Roman"/>
            <w:color w:val="0000FF"/>
            <w:sz w:val="28"/>
            <w:szCs w:val="28"/>
          </w:rPr>
          <w:t>пунктом 9</w:t>
        </w:r>
      </w:hyperlink>
      <w:r>
        <w:rPr>
          <w:rFonts w:ascii="Times New Roman" w:hAnsi="Times New Roman" w:cs="Times New Roman"/>
          <w:sz w:val="28"/>
          <w:szCs w:val="28"/>
        </w:rPr>
        <w:t xml:space="preserve"> Правил, следующие документы:</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расчет размера субсидии по форме, утвержденной Министерством, заверенный банком, - ежемесячно, до первого числа месяца, следующего за отчетным;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документы, подтверждающие своевременную оплату начисленных процентов и погашение основного долга, в том числе выписку банка о состоянии ссудного счета;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ежеквартально - </w:t>
      </w:r>
      <w:hyperlink r:id="rId63" w:history="1">
        <w:r>
          <w:rPr>
            <w:rFonts w:ascii="Times New Roman" w:hAnsi="Times New Roman" w:cs="Times New Roman"/>
            <w:color w:val="0000FF"/>
            <w:sz w:val="28"/>
            <w:szCs w:val="28"/>
          </w:rPr>
          <w:t>форму N П-1(СХ)</w:t>
        </w:r>
      </w:hyperlink>
      <w:r>
        <w:rPr>
          <w:rFonts w:ascii="Times New Roman" w:hAnsi="Times New Roman" w:cs="Times New Roman"/>
          <w:sz w:val="28"/>
          <w:szCs w:val="28"/>
        </w:rPr>
        <w:t xml:space="preserve"> "Сведения о производстве и отгрузке сельскохозяйственной продукции" или </w:t>
      </w:r>
      <w:hyperlink r:id="rId64" w:history="1">
        <w:r>
          <w:rPr>
            <w:rFonts w:ascii="Times New Roman" w:hAnsi="Times New Roman" w:cs="Times New Roman"/>
            <w:color w:val="0000FF"/>
            <w:sz w:val="28"/>
            <w:szCs w:val="28"/>
          </w:rPr>
          <w:t>форму N 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утвержденные приказом Росстата от 18.08.2008 N 194 (сельскохозяйственные товаропроизводители (за исключением сельскохозяйственных потребительских кооперативов), занимающиеся производством мяса крупного рогатого скота и молока);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дополнительные соглашения к договору банковского счета о списании в безакцептном порядке денежных средств с расчетных (текущих) счетов заемщика на основании платежных требований, выставленных Министерством;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документы, подтверждающие целевое использование кредитов (займов), в соответствии с перечнем, приведенным в </w:t>
      </w:r>
      <w:hyperlink r:id="rId65" w:history="1">
        <w:r>
          <w:rPr>
            <w:rFonts w:ascii="Times New Roman" w:hAnsi="Times New Roman" w:cs="Times New Roman"/>
            <w:color w:val="0000FF"/>
            <w:sz w:val="28"/>
            <w:szCs w:val="28"/>
          </w:rPr>
          <w:t>приложении</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7. Министерство рассматривает документы, указанные в </w:t>
      </w:r>
      <w:hyperlink r:id="rId66" w:history="1">
        <w:r>
          <w:rPr>
            <w:rFonts w:ascii="Times New Roman" w:hAnsi="Times New Roman" w:cs="Times New Roman"/>
            <w:color w:val="0000FF"/>
            <w:sz w:val="28"/>
            <w:szCs w:val="28"/>
          </w:rPr>
          <w:t>приложении</w:t>
        </w:r>
      </w:hyperlink>
      <w:r>
        <w:rPr>
          <w:rFonts w:ascii="Times New Roman" w:hAnsi="Times New Roman" w:cs="Times New Roman"/>
          <w:sz w:val="28"/>
          <w:szCs w:val="28"/>
        </w:rPr>
        <w:t>, в течение 10 дней.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Предоставление субсидий заемщикам осуществляется Министерством в пределах сумм, предусмотренных лимитом бюджетных ассигнований республиканского бюджета,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Министерство ежемесячно осуществляет проверку расчетов, представленных заемщиком, и определяет размеры субсидий по каждому заемщику.</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10. Министерство ежемесячно представляет в Управление Федерального казначейства по Республике Бурятия реестр начисленных субсидий по форме, установленной Министерством (далее - реестр), и заявки на кассовый расход для перечисления субсидий заемщикам или в банки, предоставившие кредиты, для последующего зачисления субсидий заемщикам на расчетные или текущие счета, открытые ими в банках.</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11. Министерство оформляет расчет субсидий гражданам, ведущим личное подсобное хозяйство, на основании представленного кредитной организацией уведомления об остатке ссудной задолженности и о начисленных и уплаченных процентах.</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12. Получатели субсидий несут ответственность за их целевое использование, за достоверность сведений и своевременность представления документов для начисления субсидий в соответствии с законодательством Российской Федерации.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13. В случае установления факта необоснованного перечисления денежных средств или нецелевого использования субсидий Министерство осуществляет безакцептное списание денежных средств со счетов получателя субсидии на основании дополнительного соглашения, указанного в </w:t>
      </w:r>
      <w:hyperlink r:id="rId67" w:history="1">
        <w:r>
          <w:rPr>
            <w:rFonts w:ascii="Times New Roman" w:hAnsi="Times New Roman" w:cs="Times New Roman"/>
            <w:color w:val="0000FF"/>
            <w:sz w:val="28"/>
            <w:szCs w:val="28"/>
          </w:rPr>
          <w:t>подпункте 4 пункта 6</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14.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15. Контроль целевого использования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Приложение</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к Порядку предоставления</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субсидий из республиканского</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бюджета на возмещение части</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затрат на уплату процентов по</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кредитам, полученным в российских</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кредитных организациях, и займам,</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полученным в сельскохозяйственных</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кредитных потребительских</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кооперативах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Title"/>
        <w:jc w:val="center"/>
        <w:outlineLvl w:val="1"/>
      </w:pPr>
      <w:r>
        <w:t>ПЕРЕЧЕНЬ</w:t>
      </w:r>
    </w:p>
    <w:p w:rsidR="009C4EF0" w:rsidRDefault="009C4EF0" w:rsidP="009C4EF0">
      <w:pPr>
        <w:pStyle w:val="ConsPlusTitle"/>
        <w:jc w:val="center"/>
        <w:outlineLvl w:val="1"/>
      </w:pPr>
      <w:r>
        <w:t>ДОКУМЕНТОВ, ПОДТВЕРЖДАЮЩИХ ЦЕЛЕВОЕ ИСПОЛЬЗОВАНИЕ КРЕДИТОВ</w:t>
      </w:r>
    </w:p>
    <w:p w:rsidR="009C4EF0" w:rsidRDefault="009C4EF0" w:rsidP="009C4EF0">
      <w:pPr>
        <w:pStyle w:val="ConsPlusTitle"/>
        <w:jc w:val="center"/>
        <w:outlineLvl w:val="1"/>
      </w:pPr>
      <w:r>
        <w:t>(ЗАЙМОВ)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1. Перечень документов, подтверждающих целевое использование</w:t>
      </w: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кредитов (займов), полученных на срок до 1 года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Документы по кредитам, полученным на срок до 1 года: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копии договоров на закупку товаров и услуг, которые представляются в случае указания в платежном поручении как основания для оплаты в поле "назначение платежа",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по оплате товаров и услуг, включая авансовые платежи,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3) копии накладных или реестр накладных, оформленных в течение срока действия кредитного договора,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Документы по кредитам, полученным в иностранной валюте на приобретение материальных ресурсов для проведения сезонных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контракта,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и (или) документов, подтверждающих открытие аккредитива на оплату,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свифтовых сообщений о подтверждении перевода валюты, заверенные кредитной организацией;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Документы по кредитам, полученным на уплату страховых взносов при страховании сельскохозяйственной продукции: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договора страхования,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на уплату страховых взносов,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2. Перечень документов, подтверждающих целевое использование</w:t>
      </w: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инвестиционных кредитов (займов)</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Документы по кредитам (займам), полученным на приобретение сельскохозяйственной техники, оборудования, специализированного транспорта и спецтехники, на приобретение оборудования для первичной переработки и хранения зерна (включая монтажные и пусконаладочные работы):</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копии договоров на приобретение (лизинг) сельскохозяйственной техники, специализированного транспорта, спецтехники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подтверждающих оплату сельскохозяйственной техники, специализированного транспорта, спецтехники и оборудования, включая авансовые платежи,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товарно-транспортных накладных, счетов-фактур на приобретение сельскохозяйственной техники, специализированного транспорта, спецтехники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копии актов приемки-передачи сельскохозяйственной техники, специализированного транспорта, спецтехники и оборудования (</w:t>
      </w:r>
      <w:hyperlink r:id="rId68" w:history="1">
        <w:r>
          <w:rPr>
            <w:rFonts w:ascii="Times New Roman" w:hAnsi="Times New Roman" w:cs="Times New Roman"/>
            <w:color w:val="0000FF"/>
            <w:sz w:val="28"/>
            <w:szCs w:val="28"/>
          </w:rPr>
          <w:t>формы N ОС-1</w:t>
        </w:r>
      </w:hyperlink>
      <w:r>
        <w:rPr>
          <w:rFonts w:ascii="Times New Roman" w:hAnsi="Times New Roman" w:cs="Times New Roman"/>
          <w:sz w:val="28"/>
          <w:szCs w:val="28"/>
        </w:rPr>
        <w:t xml:space="preserve">, </w:t>
      </w:r>
      <w:hyperlink r:id="rId69" w:history="1">
        <w:r>
          <w:rPr>
            <w:rFonts w:ascii="Times New Roman" w:hAnsi="Times New Roman" w:cs="Times New Roman"/>
            <w:color w:val="0000FF"/>
            <w:sz w:val="28"/>
            <w:szCs w:val="28"/>
          </w:rPr>
          <w:t>N ОС-16</w:t>
        </w:r>
      </w:hyperlink>
      <w:r>
        <w:rPr>
          <w:rFonts w:ascii="Times New Roman" w:hAnsi="Times New Roman" w:cs="Times New Roman"/>
          <w:sz w:val="28"/>
          <w:szCs w:val="28"/>
        </w:rPr>
        <w:t xml:space="preserve">, </w:t>
      </w:r>
      <w:hyperlink r:id="rId70" w:history="1">
        <w:r>
          <w:rPr>
            <w:rFonts w:ascii="Times New Roman" w:hAnsi="Times New Roman" w:cs="Times New Roman"/>
            <w:color w:val="0000FF"/>
            <w:sz w:val="28"/>
            <w:szCs w:val="28"/>
          </w:rPr>
          <w:t>N ОС-15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Документы, подтверждающие приобретение сельскохозяйственной техники, специализированного транспорта, спецтехники и оборудования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1) копия контракта на приобретение импортной сельскохозяйственной техники, специализированного транспорта, спецтехники и оборудования,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и (или) документов, подтверждающих открытие аккредитива на оплату сельскохозяйственной техники, специализированного транспорта, спецтехники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копия грузовой таможенной декларации, заверенная заемщиком (предоставляется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7) копии актов приемки-передачи сельскохозяйственной техники, специализированного транспорта, спецтехники и оборудования (</w:t>
      </w:r>
      <w:hyperlink r:id="rId71" w:history="1">
        <w:r>
          <w:rPr>
            <w:rFonts w:ascii="Times New Roman" w:hAnsi="Times New Roman" w:cs="Times New Roman"/>
            <w:color w:val="0000FF"/>
            <w:sz w:val="28"/>
            <w:szCs w:val="28"/>
          </w:rPr>
          <w:t>формы N ОС-1</w:t>
        </w:r>
      </w:hyperlink>
      <w:r>
        <w:rPr>
          <w:rFonts w:ascii="Times New Roman" w:hAnsi="Times New Roman" w:cs="Times New Roman"/>
          <w:sz w:val="28"/>
          <w:szCs w:val="28"/>
        </w:rPr>
        <w:t xml:space="preserve">, </w:t>
      </w:r>
      <w:hyperlink r:id="rId72" w:history="1">
        <w:r>
          <w:rPr>
            <w:rFonts w:ascii="Times New Roman" w:hAnsi="Times New Roman" w:cs="Times New Roman"/>
            <w:color w:val="0000FF"/>
            <w:sz w:val="28"/>
            <w:szCs w:val="28"/>
          </w:rPr>
          <w:t>N ОС-16</w:t>
        </w:r>
      </w:hyperlink>
      <w:r>
        <w:rPr>
          <w:rFonts w:ascii="Times New Roman" w:hAnsi="Times New Roman" w:cs="Times New Roman"/>
          <w:sz w:val="28"/>
          <w:szCs w:val="28"/>
        </w:rPr>
        <w:t xml:space="preserve">, </w:t>
      </w:r>
      <w:hyperlink r:id="rId73" w:history="1">
        <w:r>
          <w:rPr>
            <w:rFonts w:ascii="Times New Roman" w:hAnsi="Times New Roman" w:cs="Times New Roman"/>
            <w:color w:val="0000FF"/>
            <w:sz w:val="28"/>
            <w:szCs w:val="28"/>
          </w:rPr>
          <w:t>N ОС-15</w:t>
        </w:r>
      </w:hyperlink>
      <w:r>
        <w:rPr>
          <w:rFonts w:ascii="Times New Roman" w:hAnsi="Times New Roman" w:cs="Times New Roman"/>
          <w:sz w:val="28"/>
          <w:szCs w:val="28"/>
        </w:rPr>
        <w:t>),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Документы по кредитам (займам), полученным на приобретение племенной продукции (материала):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договора на приобретение (лизинг) племенной продукции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подтверждающих оплату племенной продукции (материала), включая авансовые платежи,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актов приемки-передачи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копии счетов-фактур на приобретение племенной продукции (материала) и племенных свидетельств,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Документы, подтверждающие приобретение племенной продукции (материала)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контракта на приобретение племенной продукции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и (или) документов, подтверждающих открытие аккредитива на оплату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7) копии документов, подтверждающих племенную ценность приобретенной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5. Документы, представляемые организациями, зарегистрированными на территории Республики Бурятия, обслуживающими сельскохозяйственных товаропроизводителей по закупу и поставке сельскохозяйственным товаропроизводителям и организациям пищевой и перерабатывающей промышленности Республики Бурятия техники и оборудования, запасных частей и материалов на ремонт техники и оборудования, по приобретению племенного скота, в том числе в лизинг:</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поставки техники и оборудования, запасных частей и материалов на ремонт техники и оборудования, на приобретение племенного скота, в том числе в лизинг, заключенных с сельскохозяйственными товаропроизводителями и организациями пищевой и перерабатывающей промышленности, заверенные получателями.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Документы по кредитам (займам) на строительство, реконструкцию и модернизацию животноводческих комплексов (ферм), объектов животноводства и кормопроизводства, хранилищ картофеля, овощей и фруктов, тепличных комплексов по производству плодоовощной продукции в закрытом грунте,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 продукции, строительство объектов по глубокой переработке высокопротеиновых сельскохозяйственных культур (сои, пшеницы, ржи, кукурузы, рапса, нута, сорго), строительство и реконструкцию прививочных комплексов для многолетних насаждений, строительство, реконструкцию и модернизацию сахарных заводов, строительство, реконструкцию, модернизацию мощностей для первичной переработки и хранения зерна: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6.1. Документы, представляемые сельскохозяйственными товаропроизводителями и организациями агропромышленного комплекса: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титульного списка стройки,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копия сводной сметы на строительство, и (или) реконструкцию, и (или) модернизацию объекта,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6.1.1. Документы, представляемые по мере использования кредита (займа):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при проведении работ подрядным способом: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поставку технологического оборудования, на выполнение подрядных работ, прочих работ (проектные работы, экспертиза, технический надзор) и документов, подтверждающих перечисление средств подрядчикам на выполнение работ, в том числе по авансовым платежам,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технологического оборудования, строительного материала, прочих работ (проектные работы, экспертиза, технический надзор) и документов, подтверждающих перечисление средств подрядчикам на выполнение работ, в том числе по авансовым платежам,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товарно-транспортных накладных, счетов-фактур на получение технологического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копии актов о приемке-передаче оборудования в монтаж </w:t>
      </w:r>
      <w:hyperlink r:id="rId74" w:history="1">
        <w:r>
          <w:rPr>
            <w:rFonts w:ascii="Times New Roman" w:hAnsi="Times New Roman" w:cs="Times New Roman"/>
            <w:color w:val="0000FF"/>
            <w:sz w:val="28"/>
            <w:szCs w:val="28"/>
          </w:rPr>
          <w:t>(форма N ОС-15)</w:t>
        </w:r>
      </w:hyperlink>
      <w:r>
        <w:rPr>
          <w:rFonts w:ascii="Times New Roman" w:hAnsi="Times New Roman" w:cs="Times New Roman"/>
          <w:sz w:val="28"/>
          <w:szCs w:val="28"/>
        </w:rPr>
        <w:t>,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при оплате строительных материалов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поставку строительных материалов,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товарно-транспортных накладных на получение заемщиком строительных материалов,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копии документов на передачу подрядчикам строительных материалов для включения их стоимости в </w:t>
      </w:r>
      <w:hyperlink r:id="rId75" w:history="1">
        <w:r>
          <w:rPr>
            <w:rFonts w:ascii="Times New Roman" w:hAnsi="Times New Roman" w:cs="Times New Roman"/>
            <w:color w:val="0000FF"/>
            <w:sz w:val="28"/>
            <w:szCs w:val="28"/>
          </w:rPr>
          <w:t>формы N КС-3</w:t>
        </w:r>
      </w:hyperlink>
      <w:r>
        <w:rPr>
          <w:rFonts w:ascii="Times New Roman" w:hAnsi="Times New Roman" w:cs="Times New Roman"/>
          <w:sz w:val="28"/>
          <w:szCs w:val="28"/>
        </w:rPr>
        <w:t xml:space="preserve">, </w:t>
      </w:r>
      <w:hyperlink r:id="rId76" w:history="1">
        <w:r>
          <w:rPr>
            <w:rFonts w:ascii="Times New Roman" w:hAnsi="Times New Roman" w:cs="Times New Roman"/>
            <w:color w:val="0000FF"/>
            <w:sz w:val="28"/>
            <w:szCs w:val="28"/>
          </w:rPr>
          <w:t>N КС-2</w:t>
        </w:r>
      </w:hyperlink>
      <w:r>
        <w:rPr>
          <w:rFonts w:ascii="Times New Roman" w:hAnsi="Times New Roman" w:cs="Times New Roman"/>
          <w:sz w:val="28"/>
          <w:szCs w:val="28"/>
        </w:rPr>
        <w:t>,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при проведении работ хозяйственным способом: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приказа о назначении ответственных лиц и утверждении графика проведения работ хозяйственным способом,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распорядительных документов заемщика об организации, проведении работ хозяйственным способом и создании подразделения по выполнению работ хозяйственным способом, выписка из ведомости на выдачу зарплаты работникам соответствующего подразделения,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копии платежных поручений, подтверждающих оплату строительных материалов, работ, актов выполненных работ </w:t>
      </w:r>
      <w:hyperlink r:id="rId77" w:history="1">
        <w:r>
          <w:rPr>
            <w:rFonts w:ascii="Times New Roman" w:hAnsi="Times New Roman" w:cs="Times New Roman"/>
            <w:color w:val="0000FF"/>
            <w:sz w:val="28"/>
            <w:szCs w:val="28"/>
          </w:rPr>
          <w:t>(формы N КС-2)</w:t>
        </w:r>
      </w:hyperlink>
      <w:r>
        <w:rPr>
          <w:rFonts w:ascii="Times New Roman" w:hAnsi="Times New Roman" w:cs="Times New Roman"/>
          <w:sz w:val="28"/>
          <w:szCs w:val="28"/>
        </w:rPr>
        <w:t xml:space="preserve"> и услуг юридических и физических лиц,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поставку технологического оборудования, проектные работы, экспертизу, технический надзор,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копии актов о приемке-передаче здания (сооружения) </w:t>
      </w:r>
      <w:hyperlink r:id="rId78" w:history="1">
        <w:r>
          <w:rPr>
            <w:rFonts w:ascii="Times New Roman" w:hAnsi="Times New Roman" w:cs="Times New Roman"/>
            <w:color w:val="0000FF"/>
            <w:sz w:val="28"/>
            <w:szCs w:val="28"/>
          </w:rPr>
          <w:t>(форма N ОС-1а)</w:t>
        </w:r>
      </w:hyperlink>
      <w:r>
        <w:rPr>
          <w:rFonts w:ascii="Times New Roman" w:hAnsi="Times New Roman" w:cs="Times New Roman"/>
          <w:sz w:val="28"/>
          <w:szCs w:val="28"/>
        </w:rPr>
        <w:t xml:space="preserve"> и (или) актов приема-сдачи реконструированных, модернизированных объектов основных средств </w:t>
      </w:r>
      <w:hyperlink r:id="rId79" w:history="1">
        <w:r>
          <w:rPr>
            <w:rFonts w:ascii="Times New Roman" w:hAnsi="Times New Roman" w:cs="Times New Roman"/>
            <w:color w:val="0000FF"/>
            <w:sz w:val="28"/>
            <w:szCs w:val="28"/>
          </w:rPr>
          <w:t>(форма N ОС-3)</w:t>
        </w:r>
      </w:hyperlink>
      <w:r>
        <w:rPr>
          <w:rFonts w:ascii="Times New Roman" w:hAnsi="Times New Roman" w:cs="Times New Roman"/>
          <w:sz w:val="28"/>
          <w:szCs w:val="28"/>
        </w:rPr>
        <w:t>,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6.1.2. Документы, подтверждающие приобретение за иностранную валюту оборудования:</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акта на приобретение импортного оборудования,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и (или) документов, подтверждающих открытие аккредитива на оплату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копия дебетового авизо в подтверждение перечисления валюты поставщику или свифтового сообщения о переводе валюты,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копия справки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7) копии актов о приемке-передаче оборудования в монтаж, заверенные заемщиком </w:t>
      </w:r>
      <w:hyperlink r:id="rId80" w:history="1">
        <w:r>
          <w:rPr>
            <w:rFonts w:ascii="Times New Roman" w:hAnsi="Times New Roman" w:cs="Times New Roman"/>
            <w:color w:val="0000FF"/>
            <w:sz w:val="28"/>
            <w:szCs w:val="28"/>
          </w:rPr>
          <w:t>(форма N ОС-15)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6.2. Документы, представляемые крестьянскими (фермерскими) хозяйствами, сельскохозяйственными кооперативами: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титульного списка стройки,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копия сводной сметы на строительство, и (или) реконструкцию, и (или) модернизацию объектов,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договоров на поставку технологического оборудования, на выполнение подрядных работ, графика выполнения строительно-монтажных работ,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6.2.1. Документы, представляемые по мере выполнения графика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копии платежных документов, подтверждающих оплату технологического оборудования, включая авансовые платежи, строительных материалов и услуг сторонних организаций при проведении работ хозяйственным способом,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актов выполненных работ,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актов приемки-передачи здания (сооружения) в эксплуатацию, заверенные заемщиком (представляются после окончания строительства, при этом субсидия выплачивается заемщикам по мере выполнения этапов работ),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6.2.2. Документы, подтверждающие приобретение оборудования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контракта на приобретение импортного оборудования,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и (или) документов, подтверждающих открытие аккредитива на оплату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7. Документы по кредитам (займам) на закладку многолетних насаждений: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копии платежных поручений, подтверждающих оплату посадочного материала и (или) материалов для установки шпалеры, включая авансовые платежи,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2) копии актов приемки-передачи основных средств по </w:t>
      </w:r>
      <w:hyperlink r:id="rId81" w:history="1">
        <w:r>
          <w:rPr>
            <w:rFonts w:ascii="Times New Roman" w:hAnsi="Times New Roman" w:cs="Times New Roman"/>
            <w:color w:val="0000FF"/>
            <w:sz w:val="28"/>
            <w:szCs w:val="28"/>
          </w:rPr>
          <w:t>форме N ОС-1</w:t>
        </w:r>
      </w:hyperlink>
      <w:r>
        <w:rPr>
          <w:rFonts w:ascii="Times New Roman" w:hAnsi="Times New Roman" w:cs="Times New Roman"/>
          <w:sz w:val="28"/>
          <w:szCs w:val="28"/>
        </w:rPr>
        <w:t>,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7.1. Документы, подтверждающие приобретение посадочного материала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контракта на приобретение посадочного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копии платежных поручений и (или) документов, подтверждающих открытие аккредитива на оплату посадочного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3)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7) копии актов приемки-передачи основных средств по </w:t>
      </w:r>
      <w:hyperlink r:id="rId82" w:history="1">
        <w:r>
          <w:rPr>
            <w:rFonts w:ascii="Times New Roman" w:hAnsi="Times New Roman" w:cs="Times New Roman"/>
            <w:color w:val="0000FF"/>
            <w:sz w:val="28"/>
            <w:szCs w:val="28"/>
          </w:rPr>
          <w:t>форме N ОС-1</w:t>
        </w:r>
      </w:hyperlink>
      <w:r>
        <w:rPr>
          <w:rFonts w:ascii="Times New Roman" w:hAnsi="Times New Roman" w:cs="Times New Roman"/>
          <w:sz w:val="28"/>
          <w:szCs w:val="28"/>
        </w:rPr>
        <w:t>,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8. В случае получения кредита в иностранной валюте и использования его в рублях перечень документов, подтверждающих целевое использование инвестиционного кредита, соответствует перечню документов, установленному для подтверждения целевого использования инвестиционного кредита, полученного в рублях.</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9. Документы по кредитам (займам), полученным после 1 января 2009 года на строительство жилья для граждан, проживающих и работающих в сельской местности: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9.1. Документы, представляемые сельскохозяйственными товаропроизводителями (кроме граждан, ведущих личное подсобное хозяйство), организациями агропромышленного комплекса, крестьянскими (фермерскими) хозяйствами, сельскохозяйственными потребительскими кооперативами: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копия титульного списка стройки,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копия сводной сметы на строительство жилья,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9.2. Документы, представляемые по мере использования кредита (займа):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при проведении работ подрядным способом: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выполнение подрядных работ, прочих работ (проектные работы, экспертиза, технический надзор) и документов, подтверждающих перечисление средств подрядчикам на выполнение работ, в том числе по авансовым платежам,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строительного материала, прочих работ (проектные работы, экспертиза, технический надзор) и перечисление средств подрядчикам на выполнение работ, в том числе по авансовым платежам,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товарно-транспортных накладных, счетов-фактур на получение строительных материалов,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копии документов на передачу подрядчикам строительных материалов для включения их стоимости в </w:t>
      </w:r>
      <w:hyperlink r:id="rId83" w:history="1">
        <w:r>
          <w:rPr>
            <w:rFonts w:ascii="Times New Roman" w:hAnsi="Times New Roman" w:cs="Times New Roman"/>
            <w:color w:val="0000FF"/>
            <w:sz w:val="28"/>
            <w:szCs w:val="28"/>
          </w:rPr>
          <w:t>формы N КС-2</w:t>
        </w:r>
      </w:hyperlink>
      <w:r>
        <w:rPr>
          <w:rFonts w:ascii="Times New Roman" w:hAnsi="Times New Roman" w:cs="Times New Roman"/>
          <w:sz w:val="28"/>
          <w:szCs w:val="28"/>
        </w:rPr>
        <w:t xml:space="preserve">, </w:t>
      </w:r>
      <w:hyperlink r:id="rId84" w:history="1">
        <w:r>
          <w:rPr>
            <w:rFonts w:ascii="Times New Roman" w:hAnsi="Times New Roman" w:cs="Times New Roman"/>
            <w:color w:val="0000FF"/>
            <w:sz w:val="28"/>
            <w:szCs w:val="28"/>
          </w:rPr>
          <w:t>N КС-3</w:t>
        </w:r>
      </w:hyperlink>
      <w:r>
        <w:rPr>
          <w:rFonts w:ascii="Times New Roman" w:hAnsi="Times New Roman" w:cs="Times New Roman"/>
          <w:sz w:val="28"/>
          <w:szCs w:val="28"/>
        </w:rPr>
        <w:t>,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при проведении работ хозяйственным способом: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приказа о назначении ответственных лиц и утверждении графика проведения работ хозяйственным способом,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распорядительных документов заемщика об организации, проведении работ хозяйственным способом и создании подразделения по выполнению работ хозяйственным способом, выписка из ведомости на выдачу зарплаты работникам соответствующего подразделения,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xml:space="preserve">- копии платежных поручений, подтверждающих оплату строительных материалов, работ, актов выполненных работ </w:t>
      </w:r>
      <w:hyperlink r:id="rId85" w:history="1">
        <w:r>
          <w:rPr>
            <w:rFonts w:ascii="Times New Roman" w:hAnsi="Times New Roman" w:cs="Times New Roman"/>
            <w:color w:val="0000FF"/>
            <w:sz w:val="28"/>
            <w:szCs w:val="28"/>
          </w:rPr>
          <w:t>(форма N КС-2)</w:t>
        </w:r>
      </w:hyperlink>
      <w:r>
        <w:rPr>
          <w:rFonts w:ascii="Times New Roman" w:hAnsi="Times New Roman" w:cs="Times New Roman"/>
          <w:sz w:val="28"/>
          <w:szCs w:val="28"/>
        </w:rPr>
        <w:t xml:space="preserve"> и услуг юридических и физических лиц,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проектные работы, экспертизу, технический надзор,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копии актов о приемке-передаче здания (сооружения) </w:t>
      </w:r>
      <w:hyperlink r:id="rId86" w:history="1">
        <w:r>
          <w:rPr>
            <w:rFonts w:ascii="Times New Roman" w:hAnsi="Times New Roman" w:cs="Times New Roman"/>
            <w:color w:val="0000FF"/>
            <w:sz w:val="28"/>
            <w:szCs w:val="28"/>
          </w:rPr>
          <w:t>(форма N ОС-1а)</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3. Перечень документов, подтверждающих целевое использование</w:t>
      </w: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кредитов (займов), полученных гражданами, ведущими личное</w:t>
      </w: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подсобное хозяйство, крестьянскими (фермерскими)</w:t>
      </w: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хозяйствами, сельскохозяйственными потребительскими</w:t>
      </w:r>
    </w:p>
    <w:p w:rsidR="009C4EF0" w:rsidRDefault="009C4EF0" w:rsidP="009C4EF0">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кооперативами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Документы по кредитам (займам), полученным гражданами, ведущими личное подсобное хозяйство:</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на срок до 2 лет, - при приобретении материальных ресурсов для проведения сезонных работ, молодняка сельскохозяйственных животных и при уплате страховых взносов при страховании сельскохозяйственной продукции: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купли-продажи или товарных чеков, или накладных, платежных поручений или кассовых чеков, или приходных кассовых ордеров, оформленных в установленном порядке, - при покупке материальных ресурсов в организациях, в розничной торговле или у индивидуальных предпринимателей;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купли-продажи и расписок продавцов (поставщиков) в получении денежных средств от заемщика - при приобретении молодняка сельскохозяйственных животных и кормов за наличный расчет у физических лиц;</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договора страхования и платежных документов на уплату страховых взносов;</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на срок до 5 лет, - при покупке сельскохозяйственных животных, сельскохозяйственной малогабаритной техники, тракторов, сельскохозяйственных машин и оборудования:</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купли-продажи или накладных, или товарных чеков, платежных поручений или кассовых чеков, или приходных кассовых ордеров, оформленных в установленном порядке, - при покупке сельскохозяйственных животных, сельскохозяйственной малогабаритной техники, грузоперевозящих автомобилей, тракторов, сельскохозяйственных машин и оборудования в организациях, в розничной торговле или у индивидуальных предпринимателей;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купли-продажи и расписок продавцов (поставщиков) в получении денежных средств от заемщика - при приобретении сельскохозяйственных животных, сельскохозяйственной малогабаритной техники, грузоперевозящих автомобилей, тракторов, сельскохозяйственных машин и оборудования за наличный расчет у физических лиц;</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копии платежных поручений или товарных чеков, кассовых чеков или приходных кассовых ордеров (при приобретении в организациях, в розничной торговле или у индивидуальных предпринимателей), или расписок продавцов в получении денежных средств (при покупке у физических лиц), копии паспортов транспортных средств с отметкой о постановке на учет в установленном порядке при приобретении транспортных средств;</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справки-выписки из похозяйственных книг о движении сельскохозяйственных животных при их приобретении;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смета (сводка) затрат, составленная и подписанная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кассовых и (или) товарных чеков на приобретенные согласно смете (сводке) затрат материалы;</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выполнение работ (при подрядном и хозяйственном способе), актов выполненных работ и платежных документов, подтверждающих оплату выполненных работ при реконструкции, модернизации и строительстве животноводческих помещений;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накладных (товарных чеков) на получение оборудования и платежных документов, подтверждающих оплату газового оборудования, материалов; копии актов выполненных работ и документов, подтверждающих оплату выполненных работ при подключении к газовым сетям.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Документы по кредитам (займам), полученным крестьянскими (фермерскими) хозяйствами на срок до 2 лет: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при приобретении материальных ресурсов для проведения сезонных работ, молодняка сельскохозяйственных животных:</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приобретение материальных ресурсов для проведения сезонных работ, молодняка сельскохозяйственных животных, заверенные заемщиком, - представляются в случае указания в платежном поручении как основания для оплаты в поле "назначение платежа";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или товарных чеков, кассовых чеков или приходных кассовых ордеров, заверенные заемщиком (при приобретении в организациях, в розничной торговле или у индивидуальных предпринимателей), при приобретении кормов, горюче-смазочных материалов и запасных частей, копии платежных поручений по оплате других приобретаемых материальных ресурсов,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накладных,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при страховании сельскохозяйственной продукции: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договора страхования,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на уплату страховых взносов,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Документы по кредитам (займам), полученным крестьянскими (фермерскими) хозяйствами на срок до 8 лет: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при приобретении племенных сельскохозяйственных животных, племенной продукции (материала):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договора на приобретение (лизинг) племенных сельскохозяйственных животных, племенной продукции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копии платежных поручений, подтверждающих оплату племенных сельскохозяйственных животных,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приемки-передачи племенных сельскохозяйственных животных,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племенных свидетельств;</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при приобретении племенных сельскохозяйственных животных, племенной продукции (материала)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контракта на приобретение племенных сельскохозяйственных животных, племенной продукции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и (или) документов, подтверждающих открытие аккредитива на оплату племенных сельскохозяйственных животных и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документов, подтверждающие племенную ценность племенных сельскохозяйственных животных и племенной продукции (материала);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при приобретении сельскохозяйственной техники и оборудования, в том числе тракторов и агрегатируемых с ними сельскохозяйственных машин, машин и оборудования, используемых для животноводства, птицеводства, кормопроизводства, оборудования для перевода грузовых автомобилей, тракторов и сельскохозяйственных машин на газомоторное топливо, для хранения и переработки сельскохозяйственной продукции: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приобретение (лизинг) сельскохозяйственной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сельскохозяйственной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товарно-транспортных накладных, счетов-фактур на приобретение сельскохозяйственной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паспортов транспортных средств с отметкой о постановке на учет в установленном порядке,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при приобретении сельскохозяйственной техники и оборудования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контракта на приобретение импортной сельскохозяйственной техники и оборудования,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сельскохозяйственной техники и оборудования, и (или) документов, подтверждающих открытие аккредитива на оплату сельскохозяйственной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паспортов транспортных средств с отметкой о постановке на учет в установленном порядке,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при строительстве, реконструкции и модернизации хранилищ картофеля, овощей и фруктов, тепличных комплексов по производству плодоовощной продукции в закрытом грунте, животноводческих комплексов (ферм), объектов животноводства, кормопроизводства и объектов по переработке льна и льноволокна, при строительстве и реконструкции прививочных комплексов для многолетних насаждений: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титульного списка стройки,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сводной сметы на строительство, реконструкцию и модернизацию объектов,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поставку технологического оборудования, на выполнение подрядных работ, графика выполнения строительно-монтажных работ,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документы, представляемые заемщиком по мере выполнения графика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технологического оборудования, выполненных работ, включая авансовые платежи, - при подрядном способе, строительных материалов и услуг сторонних организаций - при проведении работ хозяйственным способом, заверенные заемщиком и кредитной организацией;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выполненных работ,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приемки-передачи здания (сооружения) в эксплуатацию, заверенные заемщиком (представляются после окончания строительства, при этом субсидия выплачивается заемщикам по мере выполнения этапов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7) при закладке многолетних насаждений: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подтверждающие оплату посадочного материала и (или) материалов для установки шпалеры, заверенные заемщиком и кредитной организацией;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 посадки, заверенные заемщиком (после окончания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8) при приобретении посадочного материала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контракта на приобретение посадочного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и (или) документов, подтверждающих открытие аккредитива на оплату посадочного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 посадки, заверенные заемщиком (после окончания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Документы по кредитам (займам), полученным сельскохозяйственными потребительскими кооперативами на срок до 2 лет: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при приобретении материальных ресурсов для проведения сезонных работ, молодняка сельскохозяйственных животных:</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или товарно-транспортных накладных на приобретение материальных ресурсов для проведения сезонных работ, молодняка сельскохозяйственных животных,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или товарных чеков, кассовых чеков или приходных кассовых ордеров, заверенные заемщиком (при приобретении в организациях, в розничной торговле или у индивидуальных предпринимателей), при приобретении кормов, горюче-смазочных материалов и запасных частей, копии платежных поручений по оплате других приобретаемых материальных ресурсов и молодняка сельскохозяйственных животных,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при закупке отечественного сельскохозяйственного сырья для первичной и промышленной переработки (далее - сырье), при закупке сельскохозяйственной продукции (далее - продукция) у членов кооператива: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приобретение сырья, продукции, заверенные заемщиком, копии платежных поручений по оплате приобретаемого сырья, продукции, заверенные заемщиком, при приобретении в организациях и у индивидуальных предпринимателей;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закупочных актов, оформленных в установленном порядке, заверенные заемщиком, или копии накладных и документов, подтверждающих оплату за закупленное сырье, заверенные заемщиком, при приобретении у физических лиц;</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при организационном обустройстве сельскохозяйственного потребительского кооператива, включая сельскохозяйственный кредитный потребительский кооператив:</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или товарно-транспортных накладных, копии платежных поручений или товарных чеков, кассовых чеков или приходных кассовых ордеров (при приобретении у организаций, в розничной торговле или у индивидуальных предпринимателей) на приобретение мебели, оргтехники, в том числе программных продуктов, средств связи, на подключение к сети Интернет, оплату аренды офисных помещений, оплату коммунальных услуг,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при страховании сельскохозяйственной продукции:</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копия договора страхования, заверенная заемщиком, и копии платежных поручений на уплату страховых взносов,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Документы, подтверждающие целевое использование кредитов (займов), полученных сельскохозяйственными потребительскими кооперативами на срок до 8 лет: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1) при приобретении техники и оборудования:</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приобретение (лизинг)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товарно-транспортных накладных, счетов-фактур на приобретение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паспортов транспортных средств с отметкой о постановке на учет в установленном порядке,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2) при приобретении техники и оборудования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контракта на приобретение импортной техники, транспорта и оборудования,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и (или) документов, подтверждающих открытие аккредитива на оплату техники и оборудования,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паспортов транспортных средств с отметкой о постановке на учет в установленном порядке,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3) при приобретении сельскохозяйственных животных, племенной продукции (материала):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договора на приобретение (лизинг) сельскохозяйственных животных, племенной продукции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сельскохозяйственных животных, племенной продукции (материала), заверенные заемщиком и кредитной организацией;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приемки-передачи сельскохозяйственных животных,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племенных свидетельств;</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4) при приобретении сельскохозяйственных животных, племенной продукции (материала)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контракта на приобретение сельскохозяйственных животных, племенной продукции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 копии платежных поручений и (или) документов, подтверждающих открытие аккредитива на оплату сельскохозяйственных животных, племенной продукции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документы, подтверждающие племенную ценность приобретенной племенной продукции (материала);</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5) при строительстве, реконструкции и модернизации складских и производственных помещений, хранилищ картофеля, овощей и фруктов, тепличных комплексов по производству плодоовощной продукции в закрытом грунте, объектов животноводства и кормопроизводства, предприятий по переработке льна и льноволокна, при строительстве и реконструкции сельскохозяйственных и сельскохозяйственных кооперативных рынков, торговых мест, используемых для реализации сельскохозяйственной продукции, пунктов по приемке, первичной переработке и хранению молока, мяса, плодоовощной и другой сельскохозяйственной продукции, прививочных комплексов для многолетних насаждений: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титульного списка стройки,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сводной сметы на строительство и (или) реконструкцию и (или) модернизацию объектов,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договоров на поставку технологического оборудования, на выполнение подрядных работ, графика выполнения строительно-монтажных работ,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документы, представляемые заемщиком по мере выполнения графика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технологического оборудования, выполненных работ, включая авансовые платежи, - при подрядном способе, строительных материалов и услуг сторонних организаций - при проведении работ хозяйственным способом,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выполненных работ,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приемки-передачи здания (сооружения) в эксплуатацию, заверенные заемщиком (представляются после окончания строительства, при этом субсидия предоставляется заемщикам по мере выполнения этапов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7) на закладку многолетних насаждений:</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подтверждающих оплату посадочного материала и (или) материалов для установки шпалеры,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 посадки, заверенные заемщиком (после окончания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lastRenderedPageBreak/>
        <w:t>8) документы, подтверждающие приобретение посадочного материала за иностранную валюту: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контракта на приобретение посадочного материала,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платежных поручений и (или) документов, подтверждающих открытие аккредитива на оплату посадочного материала,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свифтовых сообщений о подтверждении перевода валюты, заверенные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копия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справка о состоянии паспорта импортной сделки, заверенная заемщиком;</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 копии актов приемки посадки, заверенные заемщиком (после окончания работ).</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6. В случае получения кредита в иностранной валюте и использования его в рублях перечень документов, подтверждающих целевое использование инвестиционного кредита, соответствует перечню документов, установленному для подтверждения целевого использования инвестиционного кредита, полученного в рублях.</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7. Копии документов представляются в Министерство с предъявлением оригиналов, которые после сверки с копиями возвращаются заемщику.</w:t>
      </w: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2"/>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2</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ПОДДЕРЖКУ ОТРАСЛИ ЖИВОТНОВОДСТВА</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19.08.2010 </w:t>
      </w:r>
      <w:hyperlink r:id="rId87"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09.12.2010 </w:t>
      </w:r>
      <w:hyperlink r:id="rId88" w:history="1">
        <w:r>
          <w:rPr>
            <w:rFonts w:ascii="Times New Roman" w:hAnsi="Times New Roman" w:cs="Times New Roman"/>
            <w:color w:val="0000FF"/>
            <w:sz w:val="28"/>
            <w:szCs w:val="28"/>
          </w:rPr>
          <w:t>N 540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24.12.2010 </w:t>
      </w:r>
      <w:hyperlink r:id="rId89" w:history="1">
        <w:r>
          <w:rPr>
            <w:rFonts w:ascii="Times New Roman" w:hAnsi="Times New Roman" w:cs="Times New Roman"/>
            <w:color w:val="0000FF"/>
            <w:sz w:val="28"/>
            <w:szCs w:val="28"/>
          </w:rPr>
          <w:t>N 580</w:t>
        </w:r>
      </w:hyperlink>
      <w:r>
        <w:rPr>
          <w:rFonts w:ascii="Times New Roman" w:hAnsi="Times New Roman" w:cs="Times New Roman"/>
          <w:sz w:val="28"/>
          <w:szCs w:val="28"/>
        </w:rPr>
        <w:t xml:space="preserve">, от 08.06.2011 </w:t>
      </w:r>
      <w:hyperlink r:id="rId90" w:history="1">
        <w:r>
          <w:rPr>
            <w:rFonts w:ascii="Times New Roman" w:hAnsi="Times New Roman" w:cs="Times New Roman"/>
            <w:color w:val="0000FF"/>
            <w:sz w:val="28"/>
            <w:szCs w:val="28"/>
          </w:rPr>
          <w:t>N 284</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29.12.2011 </w:t>
      </w:r>
      <w:hyperlink r:id="rId91"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1.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Настоящий Порядок определяет условия и механизм предоставления субсидий из республиканского бюджета на проведение мероприятий по развитию животноводства в Республике Бурятия.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92"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9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Участие в мероприятиях по развитию отрасли животноводства в Республике Бурятия является добровольным.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Министерство сельского хозяйства и продовольствия Республики Бурятия (далее - Министерство) заключает с получателем субсидии соглашение, предусматривающее оказание государственной поддержки (далее - соглашение), с условием предоставления получателем Министерству права на безакцептное списание денежных средств со счетов получателя в случае установления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Неотъемлемой частью соглашения, кроме случаев, предусмотренных </w:t>
      </w:r>
      <w:hyperlink r:id="rId94" w:history="1">
        <w:r>
          <w:rPr>
            <w:rFonts w:ascii="Times New Roman" w:hAnsi="Times New Roman" w:cs="Times New Roman"/>
            <w:color w:val="0000FF"/>
            <w:sz w:val="28"/>
            <w:szCs w:val="28"/>
          </w:rPr>
          <w:t>разделами 5.2</w:t>
        </w:r>
      </w:hyperlink>
      <w:r>
        <w:rPr>
          <w:rFonts w:ascii="Times New Roman" w:hAnsi="Times New Roman" w:cs="Times New Roman"/>
          <w:sz w:val="28"/>
          <w:szCs w:val="28"/>
        </w:rPr>
        <w:t xml:space="preserve">, </w:t>
      </w:r>
      <w:hyperlink r:id="rId95" w:history="1">
        <w:r>
          <w:rPr>
            <w:rFonts w:ascii="Times New Roman" w:hAnsi="Times New Roman" w:cs="Times New Roman"/>
            <w:color w:val="0000FF"/>
            <w:sz w:val="28"/>
            <w:szCs w:val="28"/>
          </w:rPr>
          <w:t>5.3</w:t>
        </w:r>
      </w:hyperlink>
      <w:r>
        <w:rPr>
          <w:rFonts w:ascii="Times New Roman" w:hAnsi="Times New Roman" w:cs="Times New Roman"/>
          <w:sz w:val="28"/>
          <w:szCs w:val="28"/>
        </w:rPr>
        <w:t>, являются:</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96"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бизнес-план на реализацию инвестиционного проекта по развитию сельскохозяйственного производства;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договоры контрактации на поставку сельскохозяйственной продукции с организациями пищевой и перерабатывающей промышленности Республики Бурятия.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Предоставление субсидий осуществляется Министерством в 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 Субсидии предоставляются претендентам при условии использования их на цели, указанные в </w:t>
      </w:r>
      <w:hyperlink r:id="rId97" w:history="1">
        <w:r>
          <w:rPr>
            <w:rFonts w:ascii="Times New Roman" w:hAnsi="Times New Roman" w:cs="Times New Roman"/>
            <w:color w:val="0000FF"/>
            <w:sz w:val="28"/>
            <w:szCs w:val="28"/>
          </w:rPr>
          <w:t>разделах 3</w:t>
        </w:r>
      </w:hyperlink>
      <w:r>
        <w:rPr>
          <w:rFonts w:ascii="Times New Roman" w:hAnsi="Times New Roman" w:cs="Times New Roman"/>
          <w:sz w:val="28"/>
          <w:szCs w:val="28"/>
        </w:rPr>
        <w:t xml:space="preserve"> - </w:t>
      </w:r>
      <w:hyperlink r:id="rId98" w:history="1">
        <w:r>
          <w:rPr>
            <w:rFonts w:ascii="Times New Roman" w:hAnsi="Times New Roman" w:cs="Times New Roman"/>
            <w:color w:val="0000FF"/>
            <w:sz w:val="28"/>
            <w:szCs w:val="28"/>
          </w:rPr>
          <w:t>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6. Министерство осуществляет проверку справок-расчетов, представленных получателями субсидий в срок не более 15 дней с момента их получения, и представляет в Управление Федерального казначейства по Республике Бурятия </w:t>
      </w:r>
      <w:hyperlink r:id="rId99"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субсидий,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0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 Направления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Субсидии предоставляются по следующим направлениям: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субсидии на содержание племенного маточного поголовья;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на приобретение племенных животных и птицы;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0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субсидии на приобретение семени быков-производителей, в том числе для реализации крупных инвестиционных проектов;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субсидии на компенсацию части затрат на обеспечение прироста молока, реализуемого на перерабатывающие организации;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4 введен </w:t>
      </w:r>
      <w:hyperlink r:id="rId102"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субсидии на поддержку северного оленеводства и табунного коневодства;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5 в ред. </w:t>
      </w:r>
      <w:hyperlink r:id="rId10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субсидии на поддержку овцеводства;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6 в ред. </w:t>
      </w:r>
      <w:hyperlink r:id="rId10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субсидии на поддержку свиноводства и птицеводства;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7 введен </w:t>
      </w:r>
      <w:hyperlink r:id="rId10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8) субсидии на компенсацию части затрат по развитию рыбного хозяйства, воспроизводству и вылову рыбы и других водных биоресурсов;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8 введен </w:t>
      </w:r>
      <w:hyperlink r:id="rId106"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9) субсидии на компенсацию части затрат по разведению свиней в части приобретения животных импортной селекции для формирования родительского стада свинокомплексов.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(пп. 9 введен </w:t>
      </w:r>
      <w:hyperlink r:id="rId107"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3. Условия предоставления субсидии на содержание племенного</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маточного поголовья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Получателями субсидий являются сельскохозяйственные товаропроизводители, осуществляющие деятельность в области племенного животноводства: племенные заводы, племенные репродукторы, генофондные хозяйства и другие виды организаций по племенному животноводству, чьи стада племенных сельскохозяйственных животных различных видов и пород включены в государственный племенной регистр в соответствии с </w:t>
      </w:r>
      <w:hyperlink r:id="rId108" w:history="1">
        <w:r>
          <w:rPr>
            <w:rFonts w:ascii="Times New Roman" w:hAnsi="Times New Roman" w:cs="Times New Roman"/>
            <w:color w:val="0000FF"/>
            <w:sz w:val="28"/>
            <w:szCs w:val="28"/>
          </w:rPr>
          <w:t>приказом</w:t>
        </w:r>
      </w:hyperlink>
      <w:r>
        <w:rPr>
          <w:rFonts w:ascii="Times New Roman" w:hAnsi="Times New Roman" w:cs="Times New Roman"/>
          <w:sz w:val="28"/>
          <w:szCs w:val="28"/>
        </w:rPr>
        <w:t xml:space="preserve"> Министерства сельского хозяйства Российской Федерации от 25.01.2007 N 43 "О порядке ведения государственного племенного регистра".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Субсидии предоставляются получателям, включенным в перечень сельскохозяйственных организаций и крестьянских (фермерских) хозяйств по племенному животноводству, утвержденный Министерством сельского хозяйства Российской Федерации.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Выплата субсидии на содержание племенного маточного поголовья производится: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племенное маточное поголовье молочного направления, отвечающее стандарту породы (элита и элита рекорд) согласно сводной ведомости бонитировки за год, предшествующий году предоставления субсидий;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0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на племенное маточное поголовье крупного рогатого скота мясного направления и других видов животных, отвечающее стандарту породы (1 класс и выше) согласно сводной ведомости бонитировки за год, предшествующий году предоставления субсидий.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Основные требования к получателям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для племенных хозяйств по молочному скотоводству - удой на одну фуражную корову за год, предшествующий году предоставления субсидий составляет не менее 3100 литров молока, наличие кормов - не менее 25 центнеров кормовых единиц на одну голову;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для племенных хозяйств по мясному скотоводству - среднесуточный прирост молодняка за год, предшествующий году предоставления субсидий составляет не менее 400 граммов, наличие кормов - не менее 8 центнеров кормовых единиц на одну голову;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2"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для племенных хозяйств по свиноводству - среднесуточный прирост молодняка за год, предшествующий году предоставления субсидий составляет не менее 550 граммов;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для племенных хозяйств, специализирующихся на разведении лошадей, - выход молодняка (жеребят) не менее 79% за год, предшествующий году предоставления субсидий, наличие кормов - не менее 3 центнеров кормовых единиц на одну голову;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для племенных хозяйств, специализирующихся на разведении яков, - среднесуточный прирост молодняка яков за год, предшествующий году предоставления субсидий составляет не менее 200 граммов, наличие кормов - не менее 3 центнеров кормовых единиц на одну голову;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5"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для племенных хозяйств, специализирующихся на разведении овец, - среднесуточный прирост молодняка за год, предшествующий году предоставления субсидий составляет не менее 50 граммов, наличие кормов - не менее 3 центнеров кормовых единиц на одну голову;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6"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для племенных хозяйств всех направлений - сохранение либо увеличение племенного маточного поголовья по отношению к уровню предыдущего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8) для племенных заводов и репродукторов по разведению крупного рогатого скота - наличие и использование информационных программ для учета племенных животных либо наличие договора на приобретение программного обеспечения;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9) для племенных заводов и репродукторов по разведению крупного рогатого скота - наличие договоров на поставку племенного молодняка животных сельхозтоваропроизводителям Республики Бурятия по фиксированным ценам </w:t>
      </w:r>
      <w:r>
        <w:rPr>
          <w:rFonts w:ascii="Times New Roman" w:hAnsi="Times New Roman" w:cs="Times New Roman"/>
          <w:sz w:val="28"/>
          <w:szCs w:val="28"/>
        </w:rPr>
        <w:lastRenderedPageBreak/>
        <w:t>реализации (90 рублей за 1 кг живой массы) в объеме реализации не менее 10% от маточного поголовья;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10) наличие зооветспециалистов.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Получатели субсидий представляют в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справки-расчеты на предоставление субсидий по формам, установленным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копию </w:t>
      </w:r>
      <w:hyperlink r:id="rId117" w:history="1">
        <w:r>
          <w:rPr>
            <w:rFonts w:ascii="Times New Roman" w:hAnsi="Times New Roman" w:cs="Times New Roman"/>
            <w:color w:val="0000FF"/>
            <w:sz w:val="28"/>
            <w:szCs w:val="28"/>
          </w:rPr>
          <w:t>отчета</w:t>
        </w:r>
      </w:hyperlink>
      <w:r>
        <w:rPr>
          <w:rFonts w:ascii="Times New Roman" w:hAnsi="Times New Roman" w:cs="Times New Roman"/>
          <w:sz w:val="28"/>
          <w:szCs w:val="28"/>
        </w:rPr>
        <w:t xml:space="preserve"> о движении скота и птицы на начало года по форме, утвержденной постановлением Госкомстата РФ от 29.09.1997 N 68, заверенную получателем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3) копию отчета по </w:t>
      </w:r>
      <w:hyperlink r:id="rId118" w:history="1">
        <w:r>
          <w:rPr>
            <w:rFonts w:ascii="Times New Roman" w:hAnsi="Times New Roman" w:cs="Times New Roman"/>
            <w:color w:val="0000FF"/>
            <w:sz w:val="28"/>
            <w:szCs w:val="28"/>
          </w:rPr>
          <w:t>форме N 24-СХ</w:t>
        </w:r>
      </w:hyperlink>
      <w:r>
        <w:rPr>
          <w:rFonts w:ascii="Times New Roman" w:hAnsi="Times New Roman" w:cs="Times New Roman"/>
          <w:sz w:val="28"/>
          <w:szCs w:val="28"/>
        </w:rPr>
        <w:t xml:space="preserve"> "Сведения о состоянии животноводства", утвержденной приказом Росстата от 10.08.2009 N 166, по состоянию на 1 января текущего года, заверенную получателем субсидий;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1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копию сводной ведомости бонитировки племенного поголовья за год, предшествующий году предоставления субсидий (форма N 7-мол, форма N 7-мяс, форма N 13-л, форма N 6-о, форма N 9-св), заверенную получателем субсидий.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2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Субсидии за счет средств республиканского бюджета выплачиваются по ставке 890 рублей на одну условную голову.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Объем субсидий за счет средств федерального бюджета определяется Министерством сельского хозяйства Российской Федерации в соответствии с нормативным правовым актом Правительства Российской Федерации.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Субсидии за счет средств федерального бюджета рассчитываются по следующей методике: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ставка для выплаты субсидии за счет средств федерального бюджета определяется по формуле: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Pr>
      <w:r>
        <w:t xml:space="preserve">         V</w:t>
      </w:r>
    </w:p>
    <w:p w:rsidR="009C4EF0" w:rsidRDefault="009C4EF0" w:rsidP="009C4EF0">
      <w:pPr>
        <w:pStyle w:val="ConsPlusNonformat"/>
      </w:pPr>
      <w:r>
        <w:t xml:space="preserve">    Ст = --, где:</w:t>
      </w:r>
    </w:p>
    <w:p w:rsidR="009C4EF0" w:rsidRDefault="009C4EF0" w:rsidP="009C4EF0">
      <w:pPr>
        <w:pStyle w:val="ConsPlusNonformat"/>
      </w:pPr>
      <w:r>
        <w:t xml:space="preserve">         По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 - ставка для начисления субсидий на содержание племенного маточного поголовья сельскохозяйственных животных, руб.;</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V - объем субсидий за счет средств федерального бюджета, руб.;</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По - маточное поголовье племенных сельскохозяйственных животных, переведенное в условные головы, согласно сводным данным отчета о движении скота и птицы на 1 января текущего года, отвечающее стандарту породы: 1 класс и выше - для крупного рогатого скота мясного направления и других видов животных, элита и элита рекорд - для крупного рогатого скота молочного направления согласно сводной ведомости бонитировки за год, предшествующий году предоставления субсидий, усл. гол.;</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2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размер субсидии на содержание племенного маточного поголовья сельскохозяйственных животных определяется по формуле: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Pr>
      <w:r>
        <w:lastRenderedPageBreak/>
        <w:t xml:space="preserve">    С  = Ст х П , где:</w:t>
      </w:r>
    </w:p>
    <w:p w:rsidR="009C4EF0" w:rsidRDefault="009C4EF0" w:rsidP="009C4EF0">
      <w:pPr>
        <w:pStyle w:val="ConsPlusNonformat"/>
      </w:pPr>
      <w:r>
        <w:t xml:space="preserve">     i         i</w:t>
      </w:r>
    </w:p>
    <w:p w:rsidR="009C4EF0" w:rsidRDefault="009C4EF0" w:rsidP="009C4EF0">
      <w:pPr>
        <w:pStyle w:val="ConsPlusNonformat"/>
      </w:pPr>
    </w:p>
    <w:p w:rsidR="009C4EF0" w:rsidRDefault="009C4EF0" w:rsidP="009C4EF0">
      <w:pPr>
        <w:pStyle w:val="ConsPlusNonformat"/>
      </w:pPr>
      <w:r>
        <w:t xml:space="preserve">    С  - размер предоставляемой получателю субсидии, руб.;</w:t>
      </w:r>
    </w:p>
    <w:p w:rsidR="009C4EF0" w:rsidRDefault="009C4EF0" w:rsidP="009C4EF0">
      <w:pPr>
        <w:pStyle w:val="ConsPlusNonformat"/>
      </w:pPr>
      <w:r>
        <w:t xml:space="preserve">     i</w:t>
      </w:r>
    </w:p>
    <w:p w:rsidR="009C4EF0" w:rsidRDefault="009C4EF0" w:rsidP="009C4EF0">
      <w:pPr>
        <w:pStyle w:val="ConsPlusNonformat"/>
      </w:pPr>
      <w:r>
        <w:t xml:space="preserve">    Ст - ставка  для  начисления  субсидий  за  счет  средств  федерального</w:t>
      </w:r>
    </w:p>
    <w:p w:rsidR="009C4EF0" w:rsidRDefault="009C4EF0" w:rsidP="009C4EF0">
      <w:pPr>
        <w:pStyle w:val="ConsPlusNonformat"/>
      </w:pPr>
      <w:r>
        <w:t>бюджета, руб.;</w:t>
      </w:r>
    </w:p>
    <w:p w:rsidR="009C4EF0" w:rsidRDefault="009C4EF0" w:rsidP="009C4EF0">
      <w:pPr>
        <w:pStyle w:val="ConsPlusNonformat"/>
      </w:pPr>
      <w:r>
        <w:t xml:space="preserve">    П  - маточное   поголовье   племенных   сельскохозяйственных  животных,</w:t>
      </w:r>
    </w:p>
    <w:p w:rsidR="009C4EF0" w:rsidRDefault="009C4EF0" w:rsidP="009C4EF0">
      <w:pPr>
        <w:pStyle w:val="ConsPlusNonformat"/>
      </w:pPr>
      <w:r>
        <w:t xml:space="preserve">     i</w:t>
      </w:r>
    </w:p>
    <w:p w:rsidR="009C4EF0" w:rsidRDefault="009C4EF0" w:rsidP="009C4EF0">
      <w:pPr>
        <w:pStyle w:val="ConsPlusNonformat"/>
      </w:pPr>
      <w:r>
        <w:t>переведенное в условные головы, отвечающие стандарту породы: 1 класс и выше</w:t>
      </w:r>
    </w:p>
    <w:p w:rsidR="009C4EF0" w:rsidRDefault="009C4EF0" w:rsidP="009C4EF0">
      <w:pPr>
        <w:pStyle w:val="ConsPlusNonformat"/>
      </w:pPr>
      <w:r>
        <w:t>-  для крупного рогатого скота мясного направления и других видов животных,</w:t>
      </w:r>
    </w:p>
    <w:p w:rsidR="009C4EF0" w:rsidRDefault="009C4EF0" w:rsidP="009C4EF0">
      <w:pPr>
        <w:pStyle w:val="ConsPlusNonformat"/>
      </w:pPr>
      <w:r>
        <w:t>элита  и  элита  рекорд - для крупного рогатого скота молочного направления</w:t>
      </w:r>
    </w:p>
    <w:p w:rsidR="009C4EF0" w:rsidRDefault="009C4EF0" w:rsidP="009C4EF0">
      <w:pPr>
        <w:pStyle w:val="ConsPlusNonformat"/>
      </w:pPr>
      <w:r>
        <w:t>согласно  сводной  ведомости  бонитировки  получателя   субсидий   за  год,</w:t>
      </w:r>
    </w:p>
    <w:p w:rsidR="009C4EF0" w:rsidRDefault="009C4EF0" w:rsidP="009C4EF0">
      <w:pPr>
        <w:pStyle w:val="ConsPlusNonformat"/>
      </w:pPr>
      <w:r>
        <w:t>предшествующий году предоставления субсидий, усл. гол.</w:t>
      </w:r>
    </w:p>
    <w:p w:rsidR="009C4EF0" w:rsidRDefault="009C4EF0" w:rsidP="009C4EF0">
      <w:pPr>
        <w:pStyle w:val="ConsPlusNonformat"/>
      </w:pPr>
      <w:r>
        <w:t xml:space="preserve">(в ред. </w:t>
      </w:r>
      <w:hyperlink r:id="rId122" w:history="1">
        <w:r>
          <w:rPr>
            <w:color w:val="0000FF"/>
          </w:rPr>
          <w:t>Постановления</w:t>
        </w:r>
      </w:hyperlink>
      <w: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Документы, представленные получателями субсидии на содержание племенного маточного поголовья, рассматриваются Министерством в месячный срок после утверждения Министерством сельского хозяйства Российской Федерации перечня сельскохозяйственных организаций и крестьянских (фермерских) хозяйств для предоставления субсидий на содержание племенного маточного поголовья сельскохозяйственных животных в текущем году.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2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4. Условия предоставления субсидии на приобретение племенных</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животных и птицы, в том числе приобретаемых по договорам</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финансовой аренды (лизинга)</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2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 организации агропромышленного комплекса независимо от их организационно-правовых форм.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предоставляются:</w:t>
      </w: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Изменения, внесенные </w:t>
      </w:r>
      <w:hyperlink r:id="rId12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 в подпункт 1 пункта 2 вступили в силу с 1 января 2012 года.</w:t>
      </w: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сельскохозяйственным товаропроизводителям - на возмещение затрат по приобретению молодняка крупного рогатого скота, свиней и молодняка птицы (в том числе приобретенных в 2011 году);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Постановлений Правительства РБ от 19.08.2010 </w:t>
      </w:r>
      <w:hyperlink r:id="rId126"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09.12.2010 </w:t>
      </w:r>
      <w:hyperlink r:id="rId127"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29.12.2011 </w:t>
      </w:r>
      <w:hyperlink r:id="rId128"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Изменения, внесенные </w:t>
      </w:r>
      <w:hyperlink r:id="rId129"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 в подпункт 2 пункта 2 вступили в силу с 1 января 2012 года.</w:t>
      </w: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сельскохозяйственным товаропроизводителям - на возмещение части затрат на приобретение молодняка крупного рогатого скота и (или) овец, приобретаемых по договорам финансовой аренды (лизинга) (в том числе приобретенных в 2011 году).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Постановлений Правительства РБ от 09.12.2010 </w:t>
      </w:r>
      <w:hyperlink r:id="rId130"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29.12.2011 </w:t>
      </w:r>
      <w:hyperlink r:id="rId131"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Критерии отбора получателей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исключен. - </w:t>
      </w:r>
      <w:hyperlink r:id="rId132"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2) обеспеченность производственной базой для содержания животных;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наличие зооветспециалистов.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Получатели субсидий представляют в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на предоставление субсидий по форме, установленной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документов, заверенные получателем субсидий: договора купли-продажи, накладных, счетов-фактур, платежных документов, подтверждающих оплату за племенной скот;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документов, подтверждающих племенную ценность приобретенного скота.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 случае приобретения молодняка крупного рогатого скота и (или) овец по договорам финансовой аренды (лизинга) получатели субсидии представляют следующие документы: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133"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на предоставление субсидий по форме, установленной Министерством;</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(пп. 1 введен </w:t>
      </w:r>
      <w:hyperlink r:id="rId134"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документов, заверенные получателем субсидии: договор финансовой аренды (лизинга) животных, документы, подтверждающие оплату первоначального лизингового платежа по договору финансовой аренды (лизинга) животных.</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(пп. 2 введен </w:t>
      </w:r>
      <w:hyperlink r:id="rId13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Субсидии за счет средств республиканского бюджета выплачиваются: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по ставке 50 рублей за 1 кг живой массы молодняка крупного рогатого скота мясного направления, 70 рублей за 1 кг живой массы молодняка крупного рогатого скота молочного направления, приобретенного внутри республики, 100 рублей за 1 кг живой массы молодняка крупного рогатого скота молочного направления, приобретенного за пределами республики, 20% от стоимости 1 головы молодняка птицы, 16 рублей - за 1 кг живой массы свиней;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36"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в размере 99% первоначального лизингового платежа по договорам финансовой аренды (лизинга), заключенных в текущем году, но не более 30% стоимости приобретаемых животных.</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5 в ред. </w:t>
      </w:r>
      <w:hyperlink r:id="rId13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 Условия предоставления субсидии на приобретение семени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быков-производителей, в том числе для реализации крупных</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инвестиционных проектов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 организации агропромышленного комплекса независимо от их организационно-правовых форм.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Основными критериями для получения субсидии являются: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наличие не менее 50 голов коров;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отсутствие быков-производителей.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Получатели субсидий ежемесячно, до 10 числа, представляют в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справки-расчеты на предоставление субсидий по формам, установленным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договоров купли-продажи, накладных, счетов-фактур, платежных документов, подтверждающих оплату.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Субсидии за счет средств республиканского бюджета выплачиваются в размере 95% от стоимости дозы семени племенных быков-производителей.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38"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5.1. Условия предоставления субсидии на компенсацию части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затрат на обеспечение прироста молока, реализуемого на</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перерабатывающие организации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(введен </w:t>
      </w:r>
      <w:hyperlink r:id="rId139"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Критерии отбора получателей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наличие на 1 января текущего года поголовья коров молочного направления не менее 200 голов;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4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сохранность поголовья коров, за исключением сельхозтоваропроизводителей, сокративших поголовье по ветеринарным требованиям.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При сокращении поголовья коров по ветеринарным требованиям получатели субсидии представляют копии предписаний главного ветеринарного инспектора района.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Получатели субсидии на компенсацию части затрат на обеспечение прироста молока, реализуемого на перерабатывающие организации, ежемесячно до 10 числа месяца, следующего за отчетным, представляют в Министерство следующие документы: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4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на предоставление субсидий по форме, установленной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сведения о наличии коров на 1 января текущего года, отраженные в формах государственной статистической отчетности: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отчет по </w:t>
      </w:r>
      <w:hyperlink r:id="rId142" w:history="1">
        <w:r>
          <w:rPr>
            <w:rFonts w:ascii="Times New Roman" w:hAnsi="Times New Roman" w:cs="Times New Roman"/>
            <w:color w:val="0000FF"/>
            <w:sz w:val="28"/>
            <w:szCs w:val="28"/>
          </w:rPr>
          <w:t>форме N 24-СХ</w:t>
        </w:r>
      </w:hyperlink>
      <w:r>
        <w:rPr>
          <w:rFonts w:ascii="Times New Roman" w:hAnsi="Times New Roman" w:cs="Times New Roman"/>
          <w:sz w:val="28"/>
          <w:szCs w:val="28"/>
        </w:rPr>
        <w:t xml:space="preserve"> "Сведения о состоянии животноводства", утвержденной приказом Росстата от 10.08.2009 N 166, по состоянию на 1 января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отчет по </w:t>
      </w:r>
      <w:hyperlink r:id="rId143" w:history="1">
        <w:r>
          <w:rPr>
            <w:rFonts w:ascii="Times New Roman" w:hAnsi="Times New Roman" w:cs="Times New Roman"/>
            <w:color w:val="0000FF"/>
            <w:sz w:val="28"/>
            <w:szCs w:val="28"/>
          </w:rPr>
          <w:t>форме N 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утвержденной постановлением Росстата от 10.08.2009 N 166;</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3) реестр документов, подтверждающих сдачу молока (приемные квитанции либо приходные ордера, либо счета-фактуры) перерабатывающим организациям за отчетный период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реестр документов, подтверждающих сдачу молока (приемные квитанции либо приходные ордера, либо счета-фактуры) перерабатывающим организациям за соответствующий отчетный период прошлого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отчет по </w:t>
      </w:r>
      <w:hyperlink r:id="rId144" w:history="1">
        <w:r>
          <w:rPr>
            <w:rFonts w:ascii="Times New Roman" w:hAnsi="Times New Roman" w:cs="Times New Roman"/>
            <w:color w:val="0000FF"/>
            <w:sz w:val="28"/>
            <w:szCs w:val="28"/>
          </w:rPr>
          <w:t>форме</w:t>
        </w:r>
      </w:hyperlink>
      <w:r>
        <w:rPr>
          <w:rFonts w:ascii="Times New Roman" w:hAnsi="Times New Roman" w:cs="Times New Roman"/>
          <w:sz w:val="28"/>
          <w:szCs w:val="28"/>
        </w:rPr>
        <w:t xml:space="preserve"> государственной статистической отчетности N П-1СХ "Сведения о производстве и отгрузке сельскохозяйственной продукции", утвержденной постановлением Росстата от 17.09.2010 N 319, за отчетный период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отчет по </w:t>
      </w:r>
      <w:hyperlink r:id="rId145" w:history="1">
        <w:r>
          <w:rPr>
            <w:rFonts w:ascii="Times New Roman" w:hAnsi="Times New Roman" w:cs="Times New Roman"/>
            <w:color w:val="0000FF"/>
            <w:sz w:val="28"/>
            <w:szCs w:val="28"/>
          </w:rPr>
          <w:t>форме</w:t>
        </w:r>
      </w:hyperlink>
      <w:r>
        <w:rPr>
          <w:rFonts w:ascii="Times New Roman" w:hAnsi="Times New Roman" w:cs="Times New Roman"/>
          <w:sz w:val="28"/>
          <w:szCs w:val="28"/>
        </w:rPr>
        <w:t xml:space="preserve"> государственной статистической отчетности N П-1СХ "Сведения о производстве и отгрузке сельскохозяйственной продукции", утвержденной постановлением Росстата от 17.09.2010 N 319, за соответствующий период прошлого года.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(пп. 3 в ред. </w:t>
      </w:r>
      <w:hyperlink r:id="rId146"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Субсидии за счет средств республиканского бюджета выплачиваются в размере: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- 8 рублей за каждый кг прироста молока, реализованного на перерабатывающие организации, в сравнении с соответствующим отчетным периодом прошлого года при наличии поголовья от 200 голов до 400 голов;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4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- 15 рублей за каждый кг прироста молока, реализованного на перерабатывающие организации, в сравнении с соответствующим отчетным периодом прошлого года при наличии поголовья более 400 голов.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4 в ред. </w:t>
      </w:r>
      <w:hyperlink r:id="rId148"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5.2. Условия предоставления субсидии на поддержку северного</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оленеводства и табунного коневодства</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4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(введен </w:t>
      </w:r>
      <w:hyperlink r:id="rId15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Право на получение субсидий имеют сельскохозяйственные товаропроизводители, крестьянские (фермерские) хозяйства, семейно-родовые общины, имеющие на начало текущего года поголовье мясных табунных лошадей не менее 30 голов и (или) имеющие на начало текущего года поголовье северных оленей.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1 в ред. </w:t>
      </w:r>
      <w:hyperlink r:id="rId15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Получатели субсидий представляют в Министерство в срок до 1 мая текущего года справку-расчет на предоставление субсидий по форме, установленной Министерством, и сведения о наличии поголовья северных оленей и (или) мясных табунных лошадей, отраженные в формах государственной статистической отчетности: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52"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hyperlink r:id="rId153" w:history="1">
        <w:r>
          <w:rPr>
            <w:rFonts w:ascii="Times New Roman" w:hAnsi="Times New Roman" w:cs="Times New Roman"/>
            <w:color w:val="0000FF"/>
            <w:sz w:val="28"/>
            <w:szCs w:val="28"/>
          </w:rPr>
          <w:t>N 24-СХ</w:t>
        </w:r>
      </w:hyperlink>
      <w:r>
        <w:rPr>
          <w:rFonts w:ascii="Times New Roman" w:hAnsi="Times New Roman" w:cs="Times New Roman"/>
          <w:sz w:val="28"/>
          <w:szCs w:val="28"/>
        </w:rPr>
        <w:t xml:space="preserve"> "Сведения о состоянии животноводства" (утверждена приказом Росстата от 17.09.2010 N 319) по состоянию на 1 января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w:t>
      </w:r>
      <w:hyperlink r:id="rId154" w:history="1">
        <w:r>
          <w:rPr>
            <w:rFonts w:ascii="Times New Roman" w:hAnsi="Times New Roman" w:cs="Times New Roman"/>
            <w:color w:val="0000FF"/>
            <w:sz w:val="28"/>
            <w:szCs w:val="28"/>
          </w:rPr>
          <w:t>N 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(утверждена приказом Росстата от 17.09.2010 N 319) по состоянию на 1 января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Субсидии выплачиваются по следующей методике: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ставка для выплаты субсидии как за счет средств федерального, так и за счет средств республиканского бюджета определяется по формуле: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Pr>
      <w:r>
        <w:t xml:space="preserve">         Vф(р)</w:t>
      </w:r>
    </w:p>
    <w:p w:rsidR="009C4EF0" w:rsidRDefault="009C4EF0" w:rsidP="009C4EF0">
      <w:pPr>
        <w:pStyle w:val="ConsPlusNonformat"/>
      </w:pPr>
      <w:r>
        <w:t xml:space="preserve">    Ст = -----, где:</w:t>
      </w:r>
    </w:p>
    <w:p w:rsidR="009C4EF0" w:rsidRDefault="009C4EF0" w:rsidP="009C4EF0">
      <w:pPr>
        <w:pStyle w:val="ConsPlusNonformat"/>
      </w:pPr>
      <w:r>
        <w:t xml:space="preserve">          По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 - ставка для начисления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Vф(р) - объем субсидий из федерального (республиканского) бюджета на содержание поголовья северных оленей и мясных табунных лошадей;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По - поголовье северных оленей и мясных табунных лошадей согласно данным отчета </w:t>
      </w:r>
      <w:hyperlink r:id="rId155" w:history="1">
        <w:r>
          <w:rPr>
            <w:rFonts w:ascii="Times New Roman" w:hAnsi="Times New Roman" w:cs="Times New Roman"/>
            <w:color w:val="0000FF"/>
            <w:sz w:val="28"/>
            <w:szCs w:val="28"/>
          </w:rPr>
          <w:t>24-СХ</w:t>
        </w:r>
      </w:hyperlink>
      <w:r>
        <w:rPr>
          <w:rFonts w:ascii="Times New Roman" w:hAnsi="Times New Roman" w:cs="Times New Roman"/>
          <w:sz w:val="28"/>
          <w:szCs w:val="28"/>
        </w:rPr>
        <w:t xml:space="preserve"> "Сведения о состоянии животноводства", "Сведения о производстве продукции животноводства и поголовье скота" по состоянию на 1 января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размер субсидии на содержание поголовья северных оленей и мясных табунных лошадей определяется по формуле: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 = Ст x Пi, где: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 - размер субсидии, предоставляемой получателю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 - ставка для начисления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Пi - поголовье  северных  оленей  и мясных табунных лошадей у получателя субсидии согласно данным отчета </w:t>
      </w:r>
      <w:hyperlink r:id="rId156" w:history="1">
        <w:r>
          <w:rPr>
            <w:rFonts w:ascii="Times New Roman" w:hAnsi="Times New Roman" w:cs="Times New Roman"/>
            <w:color w:val="0000FF"/>
            <w:sz w:val="28"/>
            <w:szCs w:val="28"/>
          </w:rPr>
          <w:t>24-СХ</w:t>
        </w:r>
      </w:hyperlink>
      <w:r>
        <w:rPr>
          <w:rFonts w:ascii="Times New Roman" w:hAnsi="Times New Roman" w:cs="Times New Roman"/>
          <w:sz w:val="28"/>
          <w:szCs w:val="28"/>
        </w:rPr>
        <w:t xml:space="preserve"> "Сведения о состоянии животноводства", </w:t>
      </w:r>
      <w:hyperlink r:id="rId157"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по состоянию на 1 января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Значение По равняется сумме значения Пi.</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Субсидии за счет средств федерального бюджета предоставляются получателям в пределах поступившего объема финансирования согласно нормативному правовому акту Правительства Российской Федерации по соответствующему направлению государственной поддержки.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3 в ред. </w:t>
      </w:r>
      <w:hyperlink r:id="rId158"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5.3. Условия предоставления субсидии на поддержку</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овцеводства</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5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(введен </w:t>
      </w:r>
      <w:hyperlink r:id="rId16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1. Право на получение субсидий имеют сельскохозяйственные товаропроизводители, крестьянские (фермерские) хозяйства, имеющие маточное поголовье овец, ярок старше 1 года на начало текущего года, не менее 100 голов.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6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Получатели субсидий в срок до 1 мая текущего года представляют в Министерство справку-расчет на предоставление субсидий по форме, установленной Министерством, и сведения о наличии маточного поголовья овец, отраженные в формах государственной статистической отчетности: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62"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w:t>
      </w:r>
      <w:hyperlink r:id="rId163" w:history="1">
        <w:r>
          <w:rPr>
            <w:rFonts w:ascii="Times New Roman" w:hAnsi="Times New Roman" w:cs="Times New Roman"/>
            <w:color w:val="0000FF"/>
            <w:sz w:val="28"/>
            <w:szCs w:val="28"/>
          </w:rPr>
          <w:t>24-СХ</w:t>
        </w:r>
      </w:hyperlink>
      <w:r>
        <w:rPr>
          <w:rFonts w:ascii="Times New Roman" w:hAnsi="Times New Roman" w:cs="Times New Roman"/>
          <w:sz w:val="28"/>
          <w:szCs w:val="28"/>
        </w:rPr>
        <w:t xml:space="preserve"> "Сведения о состоянии животноводства" (утверждена приказом Росстата от 17.09.2010 N 319) по состоянию на 1 января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w:t>
      </w:r>
      <w:hyperlink r:id="rId164"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(утверждена приказом Росстата от 17.09.2010 N 319) по состоянию на 1 января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Субсидии выплачиваются по следующей методике: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ставка для выплаты субсидии как за счет средств федерального, так и за счет средств республиканского бюджета определяется по формуле: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Pr>
      <w:r>
        <w:t xml:space="preserve">         V(ф)(р)</w:t>
      </w:r>
    </w:p>
    <w:p w:rsidR="009C4EF0" w:rsidRDefault="009C4EF0" w:rsidP="009C4EF0">
      <w:pPr>
        <w:pStyle w:val="ConsPlusNonformat"/>
      </w:pPr>
      <w:r>
        <w:t xml:space="preserve">    Ст = -------, где:</w:t>
      </w:r>
    </w:p>
    <w:p w:rsidR="009C4EF0" w:rsidRDefault="009C4EF0" w:rsidP="009C4EF0">
      <w:pPr>
        <w:pStyle w:val="ConsPlusNonformat"/>
      </w:pPr>
      <w:r>
        <w:t xml:space="preserve">           По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 - ставка для начисления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Vф(р) - объем субсидий из федерального (республиканского) бюджета на поддержку овцеводства;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По - маточное поголовье овец согласно сводным данным отчета </w:t>
      </w:r>
      <w:hyperlink r:id="rId165" w:history="1">
        <w:r>
          <w:rPr>
            <w:rFonts w:ascii="Times New Roman" w:hAnsi="Times New Roman" w:cs="Times New Roman"/>
            <w:color w:val="0000FF"/>
            <w:sz w:val="28"/>
            <w:szCs w:val="28"/>
          </w:rPr>
          <w:t>24-СХ</w:t>
        </w:r>
      </w:hyperlink>
      <w:r>
        <w:rPr>
          <w:rFonts w:ascii="Times New Roman" w:hAnsi="Times New Roman" w:cs="Times New Roman"/>
          <w:sz w:val="28"/>
          <w:szCs w:val="28"/>
        </w:rPr>
        <w:t xml:space="preserve"> "Сведения о состоянии животноводства", </w:t>
      </w:r>
      <w:hyperlink r:id="rId166"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на 1 января текущего года;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6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размер субсидии определяется по формуле: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Pr>
      <w:r>
        <w:t xml:space="preserve">    С = Ст x П , где:</w:t>
      </w:r>
    </w:p>
    <w:p w:rsidR="009C4EF0" w:rsidRDefault="009C4EF0" w:rsidP="009C4EF0">
      <w:pPr>
        <w:pStyle w:val="ConsPlusNonformat"/>
      </w:pPr>
      <w:r>
        <w:t xml:space="preserve">              i</w:t>
      </w:r>
    </w:p>
    <w:p w:rsidR="009C4EF0" w:rsidRDefault="009C4EF0" w:rsidP="009C4EF0">
      <w:pPr>
        <w:pStyle w:val="ConsPlusNonformat"/>
      </w:pPr>
    </w:p>
    <w:p w:rsidR="009C4EF0" w:rsidRDefault="009C4EF0" w:rsidP="009C4EF0">
      <w:pPr>
        <w:pStyle w:val="ConsPlusNonformat"/>
      </w:pPr>
      <w:r>
        <w:t xml:space="preserve">    С - размер субсидии, предоставляемой получателю субсидии;</w:t>
      </w:r>
    </w:p>
    <w:p w:rsidR="009C4EF0" w:rsidRDefault="009C4EF0" w:rsidP="009C4EF0">
      <w:pPr>
        <w:pStyle w:val="ConsPlusNonformat"/>
      </w:pPr>
      <w:r>
        <w:t xml:space="preserve">    Ст - ставка для начисления субсидий;</w:t>
      </w:r>
    </w:p>
    <w:p w:rsidR="009C4EF0" w:rsidRDefault="009C4EF0" w:rsidP="009C4EF0">
      <w:pPr>
        <w:pStyle w:val="ConsPlusNonformat"/>
      </w:pPr>
      <w:r>
        <w:t xml:space="preserve">    П  - маточное поголовье овец у получателя субсидии в соответствии</w:t>
      </w:r>
    </w:p>
    <w:p w:rsidR="009C4EF0" w:rsidRDefault="009C4EF0" w:rsidP="009C4EF0">
      <w:pPr>
        <w:pStyle w:val="ConsPlusNonformat"/>
      </w:pPr>
      <w:r>
        <w:t xml:space="preserve">     i</w:t>
      </w:r>
    </w:p>
    <w:p w:rsidR="009C4EF0" w:rsidRDefault="009C4EF0" w:rsidP="009C4EF0">
      <w:pPr>
        <w:pStyle w:val="ConsPlusNonformat"/>
      </w:pPr>
      <w:r>
        <w:t xml:space="preserve">с данными </w:t>
      </w:r>
      <w:hyperlink r:id="rId168" w:history="1">
        <w:r>
          <w:rPr>
            <w:color w:val="0000FF"/>
          </w:rPr>
          <w:t>формы 24-СХ</w:t>
        </w:r>
      </w:hyperlink>
      <w:r>
        <w:t xml:space="preserve"> или </w:t>
      </w:r>
      <w:hyperlink r:id="rId169" w:history="1">
        <w:r>
          <w:rPr>
            <w:color w:val="0000FF"/>
          </w:rPr>
          <w:t>3-фермер</w:t>
        </w:r>
      </w:hyperlink>
      <w:r>
        <w:t xml:space="preserve"> по состоянию на 1 января текущего года.</w:t>
      </w:r>
    </w:p>
    <w:p w:rsidR="009C4EF0" w:rsidRDefault="009C4EF0" w:rsidP="009C4EF0">
      <w:pPr>
        <w:pStyle w:val="ConsPlusNonformat"/>
      </w:pPr>
      <w:r>
        <w:t xml:space="preserve">(в ред. </w:t>
      </w:r>
      <w:hyperlink r:id="rId170" w:history="1">
        <w:r>
          <w:rPr>
            <w:color w:val="0000FF"/>
          </w:rPr>
          <w:t>Постановления</w:t>
        </w:r>
      </w:hyperlink>
      <w:r>
        <w:t xml:space="preserve"> Правительства РБ от 08.06.2011 N 284)</w:t>
      </w:r>
    </w:p>
    <w:p w:rsidR="009C4EF0" w:rsidRDefault="009C4EF0" w:rsidP="009C4EF0">
      <w:pPr>
        <w:pStyle w:val="ConsPlusNonformat"/>
        <w:outlineLvl w:val="1"/>
      </w:pPr>
      <w:r>
        <w:t xml:space="preserve">    Значение По равняется сумме значения П .</w:t>
      </w:r>
    </w:p>
    <w:p w:rsidR="009C4EF0" w:rsidRDefault="009C4EF0" w:rsidP="009C4EF0">
      <w:pPr>
        <w:pStyle w:val="ConsPlusNonformat"/>
      </w:pPr>
      <w:r>
        <w:t xml:space="preserve">                                          i</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Субсидии за счет средств федерального бюджета предоставляются получателям в пределах поступившего объема финансирования согласно нормативному правовому акту Правительства Российской Федерации по соответствующему направлению государственной поддержки.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5.4. Условия предоставления субсидии на поддержку</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птицеводства и свиноводства</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(введен </w:t>
      </w:r>
      <w:hyperlink r:id="rId171"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Право на получение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поддержку свиноводства имеют сельскохозяйственные товаропроизводители, занимающиеся производством и реализацией свинины, имеющие поголовье свиней на начало текущего года не менее 4000 голов (далее - получатели);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поддержку птицеводства имеют юридические лица - птицефабрики, осуществляющие производство и реализацию яиц и молодняка гусей, имеющие поголовье птицы на начало текущего года не менее 1500 голов (далее - получатели).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Подтверждением поголовья свиней и птицы является </w:t>
      </w:r>
      <w:hyperlink r:id="rId172" w:history="1">
        <w:r>
          <w:rPr>
            <w:rFonts w:ascii="Times New Roman" w:hAnsi="Times New Roman" w:cs="Times New Roman"/>
            <w:color w:val="0000FF"/>
            <w:sz w:val="28"/>
            <w:szCs w:val="28"/>
          </w:rPr>
          <w:t>форма</w:t>
        </w:r>
      </w:hyperlink>
      <w:r>
        <w:rPr>
          <w:rFonts w:ascii="Times New Roman" w:hAnsi="Times New Roman" w:cs="Times New Roman"/>
          <w:sz w:val="28"/>
          <w:szCs w:val="28"/>
        </w:rPr>
        <w:t xml:space="preserve"> государственной статистической отчетности N 24-СХ "Сведения о состоянии животноводства", утвержденная приказом Росстата от 17.09.2010 N 319.</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Получатели субсидии на поддержку свиноводства и птицеводства ежемесячно до 10 числа месяца, следующего за отчетным периодом, представляют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на предоставление субсидий по форме, установленной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реестр счетов-фактур на реализацию продукции за отчетный период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реестр счетов-фактур на реализацию продукции за соответствующий отчетный период прошлого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отчет по </w:t>
      </w:r>
      <w:hyperlink r:id="rId173" w:history="1">
        <w:r>
          <w:rPr>
            <w:rFonts w:ascii="Times New Roman" w:hAnsi="Times New Roman" w:cs="Times New Roman"/>
            <w:color w:val="0000FF"/>
            <w:sz w:val="28"/>
            <w:szCs w:val="28"/>
          </w:rPr>
          <w:t>форме</w:t>
        </w:r>
      </w:hyperlink>
      <w:r>
        <w:rPr>
          <w:rFonts w:ascii="Times New Roman" w:hAnsi="Times New Roman" w:cs="Times New Roman"/>
          <w:sz w:val="28"/>
          <w:szCs w:val="28"/>
        </w:rPr>
        <w:t xml:space="preserve"> государственной статистической отчетности N П-1СХ "Сведения о производстве и отгрузке сельскохозяйственной продукции", утвержденной постановлением Росстата от 17.09.2010 N 319, за отчетный период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отчет по </w:t>
      </w:r>
      <w:hyperlink r:id="rId174" w:history="1">
        <w:r>
          <w:rPr>
            <w:rFonts w:ascii="Times New Roman" w:hAnsi="Times New Roman" w:cs="Times New Roman"/>
            <w:color w:val="0000FF"/>
            <w:sz w:val="28"/>
            <w:szCs w:val="28"/>
          </w:rPr>
          <w:t>форме</w:t>
        </w:r>
      </w:hyperlink>
      <w:r>
        <w:rPr>
          <w:rFonts w:ascii="Times New Roman" w:hAnsi="Times New Roman" w:cs="Times New Roman"/>
          <w:sz w:val="28"/>
          <w:szCs w:val="28"/>
        </w:rPr>
        <w:t xml:space="preserve"> государственной статистической отчетности N П-1СХ "Сведения о производстве и отгрузке сельскохозяйственной продукции", утвержденной постановлением Росстата от 17.09.2010 N 319, за соответствующий период прошлого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отчет по </w:t>
      </w:r>
      <w:hyperlink r:id="rId175" w:history="1">
        <w:r>
          <w:rPr>
            <w:rFonts w:ascii="Times New Roman" w:hAnsi="Times New Roman" w:cs="Times New Roman"/>
            <w:color w:val="0000FF"/>
            <w:sz w:val="28"/>
            <w:szCs w:val="28"/>
          </w:rPr>
          <w:t>форме</w:t>
        </w:r>
      </w:hyperlink>
      <w:r>
        <w:rPr>
          <w:rFonts w:ascii="Times New Roman" w:hAnsi="Times New Roman" w:cs="Times New Roman"/>
          <w:sz w:val="28"/>
          <w:szCs w:val="28"/>
        </w:rPr>
        <w:t xml:space="preserve"> государственной статистической отчетности N 24-СХ "Сведения о состоянии животноводства", утвержденной приказом Росстата от 17.09.2010 N 319;</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выписку из единого государственного реестра юридических лиц на начало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Субсидии выплачиваются в следующих размерах: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поддержку свиноводства по 5172 рубля за каждую тонну прироста отгруженной продукции собственного производства (мяса свиней в живом весе) в сравнении с соответствующим отчетным периодом прошлого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на поддержку птицеводства по 5,2 рубля за 1 штуку прироста отгруженной продукции собственного производства (яиц) в сравнении с соответствующим отчетным периодом прошлого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поддержку птицеводства по 150 рублей за штуку на прирост реализованных гусят в сравнении с соответствующим отчетным периодом прошлого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5.5. Условия предоставления субсидии на компенсацию части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затрат по развитию рыбного хозяйства, воспроизводству 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вылову рыбы и других водных биоресурсов</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(введен </w:t>
      </w:r>
      <w:hyperlink r:id="rId176"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Право на получение субсидий имеют юридические лица и индивидуальные предприниматели, занимающиеся развитием рыбного хозяйства, воспроизводством и выловом рыбы и других водных биоресурсов (далее - получатели).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предоставляются по следующим направлениям: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компенсация части затрат по проведению рыбоводно-мелиоративных работ на основных озерных системах;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компенсация части затрат по приобретению оборудования для добычи (вылова) рыбы и технологического оборудования для переработки водных биологических ресурсов, в том числе рыбы;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на компенсацию части затрат на модернизацию рыбопромыслового флота.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2.1. Субсидии на компенсацию части затрат по проведению рыбоводно-мелиоративных работ на основных озерно-соровых системах предоставляются организациям, осуществляющим за свой счет рыбоводно-мелиоративные работы, в размере 90 процентов от затрат по приобретению рыбопосадочного материала.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Получатели субсидий в срок до окончания текущего года представляют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смету расходов на осуществление рыбоводно-мелиоративных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акты выполненных работ, согласованные с Ангаро-Байкальским территориальным управлением Росрыболовства;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договора на приобретение рыбопосадочного материала, платежных поручений, счетов-фактур;</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выписку из единого государственного реестра юридических лиц на начало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предоставляемых документов заверяются получателями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2.2. Субсидии на компенсацию части затрат по приобретению оборудования для добычи (вылова) рыбы и технологического оборудования для переработки водных биологических ресурсов, в том числе рыбы, включая затраты на доставку и пусконаладочные работы (если таковые расходы предусмотрены договором на приобретение оборудования), предоставляются получателям в размере 30 процентов от произведенных затрат.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Получатели субсидий в срок до конца текущего года представляют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копию договора на приобретение оборудования;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платежных документов, подтверждающие оплату стоимости оборудования;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копии счета-фактуры и товарной накладной по мере поставки оборудования;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выписку из единого государственного реестра юридических лиц на начало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представленных документов заверяются получателем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2.3. Субсидии на компенсацию части затрат на модернизацию рыбопромыслового флота предоставляются получателям на возмещение затрат по ремонту рыбопромысловых судов, включая стоимость двигателей и запасных частей, необходимых для ремонта, в размере 50 процентов от затрат.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Получатели субсидий в срок до конца текущего года представляют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При осуществлении ремонтных работ ремонтным предприятием:</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77"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копию договора на проведение ремонта, заключенного с ремонтным предприятием;</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78"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копию акта выпуска из ремонта, подписанного ремонтным предприятием при завершении ремонта;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копии платежных документов, подтверждающих оплату выполненного ремонта;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выписку из единого государственного реестра юридических лиц на начало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При осуществлении ремонта собственными силами: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копию сметы на ремонт;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акт приема выполненных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платежные документы, подтверждающие затраты согласно смете;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выписку из единого государственного реестра юридических лиц на начало текущего года.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Получатели субсидий до 10 числа месяца, следующего за отчетным, представляют в Министерство документы на предоставление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5.6. Условия предоставления субсидии на компенсацию части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затрат по разведению свиней в части приобретения животных</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импортной селекции для формирования родительского стада</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свинокомплексов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(введен </w:t>
      </w:r>
      <w:hyperlink r:id="rId179"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 занимающиеся разведением свиней и переработкой свинины (далее - свинокомплексы).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предоставляются свинокомплексам на возмещение части затрат по приобретению животных импортной селекции для формирования родительского стада.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Критерием отбора получателей субсидий является наличие зооветспециалистов.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Получатели субсидий до 31 декабря текущего года представляют в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на предоставление субсидий по форме, установленной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договор купли-продажи;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платежные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счета-фактуры и товарные накладные либо документы, заменяющие их, по мере поставки животных на территорию Республики Бурятия.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Субсидии за счет средств республиканского бюджета выплачиваются по ставке 30% от произведенных затрат.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В случае неподтверждения получателем субсидий в течение 6 месяцев со дня получения субсидии факта поставки животных на территорию Республики Бурятия, а также факта постановки животных на учет в свинокомплексе средства подлежат возврату в бюджет.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6. Заключительные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Получатели субсидий несут ответственность за целевое использование субсидий, достоверность сведений и своевременность представления документов для начисления субсидий в соответствии с законодательством Российской Федерации.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В случае установления факта необоснованного перечисления денежных средств или нецелевого использования субсидий Министерство осуществляет безакцептное списание денежных средств со счетов получателя субсидии на основании соглашения, указанного в </w:t>
      </w:r>
      <w:hyperlink r:id="rId180" w:history="1">
        <w:r>
          <w:rPr>
            <w:rFonts w:ascii="Times New Roman" w:hAnsi="Times New Roman" w:cs="Times New Roman"/>
            <w:color w:val="0000FF"/>
            <w:sz w:val="28"/>
            <w:szCs w:val="28"/>
          </w:rPr>
          <w:t>пункте 3 раздела 1</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4.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ПОДДЕРЖКУ ОТРАСЛИ РАСТЕНИЕВОДСТВА</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19.08.2010 </w:t>
      </w:r>
      <w:hyperlink r:id="rId181"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17.09.2010 </w:t>
      </w:r>
      <w:hyperlink r:id="rId182" w:history="1">
        <w:r>
          <w:rPr>
            <w:rFonts w:ascii="Times New Roman" w:hAnsi="Times New Roman" w:cs="Times New Roman"/>
            <w:color w:val="0000FF"/>
            <w:sz w:val="28"/>
            <w:szCs w:val="28"/>
          </w:rPr>
          <w:t>N 406</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09.12.2010 </w:t>
      </w:r>
      <w:hyperlink r:id="rId183"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24.12.2010 </w:t>
      </w:r>
      <w:hyperlink r:id="rId184" w:history="1">
        <w:r>
          <w:rPr>
            <w:rFonts w:ascii="Times New Roman" w:hAnsi="Times New Roman" w:cs="Times New Roman"/>
            <w:color w:val="0000FF"/>
            <w:sz w:val="28"/>
            <w:szCs w:val="28"/>
          </w:rPr>
          <w:t>N 580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08.06.2011 </w:t>
      </w:r>
      <w:hyperlink r:id="rId185" w:history="1">
        <w:r>
          <w:rPr>
            <w:rFonts w:ascii="Times New Roman" w:hAnsi="Times New Roman" w:cs="Times New Roman"/>
            <w:color w:val="0000FF"/>
            <w:sz w:val="28"/>
            <w:szCs w:val="28"/>
          </w:rPr>
          <w:t>N 284</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Настоящий Порядок устанавливает условия и механизм предоставления субсидий из республиканского бюджета на проведение мероприятий по развитию отрасли растениеводства в Республике Бурятия.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186"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8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Участие в мероприятиях по развитию отрасли растениеводства в Республике Бурятия является добровольным.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Министерство сельского хозяйства и продовольствия Республики Бурятия (далее - Министерство) заключает с получателем субсидий соглашение, предусматривающее оказание государственной поддержки на следующих условиях: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наличие бизнес-плана на реализацию инвестиционного проекта;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предоставление Министерству права на безакцептное списание денежных средств со счетов получателя в случае выявления нецелевого и необоснованного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Предоставление субсидий осуществляется Министерством в пределах утвержденных для Министерства лимитов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 Министерство представляет в Управление Федерального казначейства по Республике Бурятия </w:t>
      </w:r>
      <w:hyperlink r:id="rId188"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субсидий,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В период проведения сезонных работ производится авансирование получателей субсидий на компенсацию части затрат на приобретение средств химизации (минеральных удобрений), элитных семян в пределах средств, предусмотренных бюджетной росписью.</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Сезонными работами в настоящем Порядке считаются: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весенние полевые работы - подготовка почвы к посеву (дискование, культивация, весновспашка, лущение, боронование почвы, протравливание семян, посев и посадка сельскохозяйственных культур, подъем пара, транспортные работы;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уход за посевами (междурядная обработка картофеля и овощей, подкормка, химическая обработка посевов и посадок от сорняков и вредителей, уход за парами - культивация или дискование паровых участков, обработка гербицидами и инсектицидами), транспортные работы;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кормозаготовительные и уборочные работы (сенокошение, заготовка сенажа, силоса, уборка зерновых - прямое комбайнирование или раздельное: скашивание и подбор валков и обмолот, скирдование соломы, уборка овощей и картофеля, прикатывание паровых участков и обработка зяби), транспортные работы.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В случае невыполнения условий соглашения и образования за получателем аванса задолженности по указанным расходам бюджета получатель обязан до конца текущего финансового года перечислить сумму задолженности на лицевой счет Министерства.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При невыполнении получателями данного условия Министерство вправе взыскать сумму задолженности путем списания в безакцептном порядке денежных средств со счетов получателей средств республиканского бюджета или в судебном порядке.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 Направления использования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Субсидии предоставляются по следующим направлениям: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на поддержку элитного семеноводства;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на приобретение средств химической защиты растений;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на мероприятия по закладке многолетних насаждений;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4) на компенсацию части затрат на приобретение средств химизации (минеральных удобрений).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3. Условия предоставления субсидии на поддержку элитного</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семеноводства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В соответствии со </w:t>
      </w:r>
      <w:hyperlink r:id="rId189" w:history="1">
        <w:r>
          <w:rPr>
            <w:rFonts w:ascii="Times New Roman" w:hAnsi="Times New Roman" w:cs="Times New Roman"/>
            <w:color w:val="0000FF"/>
            <w:sz w:val="28"/>
            <w:szCs w:val="28"/>
          </w:rPr>
          <w:t>статьями 6</w:t>
        </w:r>
      </w:hyperlink>
      <w:r>
        <w:rPr>
          <w:rFonts w:ascii="Times New Roman" w:hAnsi="Times New Roman" w:cs="Times New Roman"/>
          <w:sz w:val="28"/>
          <w:szCs w:val="28"/>
        </w:rPr>
        <w:t xml:space="preserve"> и </w:t>
      </w:r>
      <w:hyperlink r:id="rId190" w:history="1">
        <w:r>
          <w:rPr>
            <w:rFonts w:ascii="Times New Roman" w:hAnsi="Times New Roman" w:cs="Times New Roman"/>
            <w:color w:val="0000FF"/>
            <w:sz w:val="28"/>
            <w:szCs w:val="28"/>
          </w:rPr>
          <w:t>7</w:t>
        </w:r>
      </w:hyperlink>
      <w:r>
        <w:rPr>
          <w:rFonts w:ascii="Times New Roman" w:hAnsi="Times New Roman" w:cs="Times New Roman"/>
          <w:sz w:val="28"/>
          <w:szCs w:val="28"/>
        </w:rPr>
        <w:t xml:space="preserve"> Федерального закона от 17.12.1997 N 149-ФЗ "О семеноводстве" под элитными семенами в настоящем Порядке понимаются семена сельскохозяйственного растения, которые получены от оригинальных семян и соответствуют требованиям государственных стандартов и иных нормативных документов в области семеноводства. Под оригинальными семенами в настоящем Порядке понимаются семена сельскохозяйственных растений, произведенные оригинатором сорта сельскохозяйственного растения или уполномоченным им лицом.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Право на получение субсидий имеют: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2.1. Организации, специализирующиеся на селекционных работах и производстве первичного (оригинального) семенного материала сельскохозяйственных культур, - на производство оригинальных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2.2. Сельскохозяйственные товаропроизводители, имеющие опыт производства элитных семян не менее 3 лет, - на производство элитных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2.3. Сельскохозяйственные товаропроизводители независимо от организационно-правовых форм - на приобретение элитных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Обязательными условиями являются: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3.1. Для производителей оригинальных семян - заключение договоров поставки оригинальных семян производителям элитных семян Республики Бурятия.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3.2. Для производителей элитных семян - заключение с сельхозтоваропроизводителями Республики Бурятия - покупателями договоров поставки элитных семян по ценам, согласованным с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 Для сельскохозяйственных товаропроизводителей (покупателей элитных семян) - обязательство получателя субсидий доведения показателя "удельный вес посевов элитными семенами зерновых культур в общей площади посевов" до 12,8% и урожайности до 18 ц/га в текущем году.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Постановлений Правительства РБ от 17.09.2010 </w:t>
      </w:r>
      <w:hyperlink r:id="rId191" w:history="1">
        <w:r>
          <w:rPr>
            <w:rFonts w:ascii="Times New Roman" w:hAnsi="Times New Roman" w:cs="Times New Roman"/>
            <w:color w:val="0000FF"/>
            <w:sz w:val="28"/>
            <w:szCs w:val="28"/>
          </w:rPr>
          <w:t>N 406</w:t>
        </w:r>
      </w:hyperlink>
      <w:r>
        <w:rPr>
          <w:rFonts w:ascii="Times New Roman" w:hAnsi="Times New Roman" w:cs="Times New Roman"/>
          <w:sz w:val="28"/>
          <w:szCs w:val="28"/>
        </w:rPr>
        <w:t xml:space="preserve">, от 24.12.2010 </w:t>
      </w:r>
      <w:hyperlink r:id="rId192" w:history="1">
        <w:r>
          <w:rPr>
            <w:rFonts w:ascii="Times New Roman" w:hAnsi="Times New Roman" w:cs="Times New Roman"/>
            <w:color w:val="0000FF"/>
            <w:sz w:val="28"/>
            <w:szCs w:val="28"/>
          </w:rPr>
          <w:t>N 580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исключен с 1 января 2011 года. - </w:t>
      </w:r>
      <w:hyperlink r:id="rId193"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Предоставление субсидий возможно авансом в размере 30% от расчетной суммы субсидии согласно договору на приобретение элитных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Получатели субсидий для получения аванса представляют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договоров на приобретение элитных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счетов на оплату.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5. Субсидии предоставляются за счет средств федерального бюджета в соответствии с нормативным правовым актом Правительства Российской Федерации, устанавливающим правила предоставления в текущем финансовом году субсидий из федерального бюджета бюджетам субъектов Российской Федерации в области поддержки элитного семеноводства.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5 в ред. </w:t>
      </w:r>
      <w:hyperlink r:id="rId19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Субсидии за счет средств республиканского бюджета предоставляются: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возмещение части затрат на производство оригинальных семян зерновых культур - в размере 26000 рублей за 1 тонну оригинальных семян, реализованных производителям элитных семян Республики Бурятия;</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Постановлений Правительства РБ от 19.08.2010 </w:t>
      </w:r>
      <w:hyperlink r:id="rId195"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08.06.2011 </w:t>
      </w:r>
      <w:hyperlink r:id="rId196" w:history="1">
        <w:r>
          <w:rPr>
            <w:rFonts w:ascii="Times New Roman" w:hAnsi="Times New Roman" w:cs="Times New Roman"/>
            <w:color w:val="0000FF"/>
            <w:sz w:val="28"/>
            <w:szCs w:val="28"/>
          </w:rPr>
          <w:t>N 284</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возмещение части затрат на производство элитных семян зерновых культур - в размере 2000 рублей за тонну элитных семян, реализованных сельхозтоваропроизводителям Республики Бурятия;</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9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приобретение элитных семян зерновых культур - за 1 тонну семян пшеницы - 3820 рублей, ячменя - 3700 рублей, овса - 3640 рублей;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приобретение элитных семян: крупяных культур - 343 рубля за 1 тонну, зернобобовых - 306 рублей за 1 тонну, клевера и люцерны - 2843 рубля за 1 тонну, рапса - 895 рублей за 1 тонну, картофеля - 356 рублей за 1 тонну;</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198"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абзац исключен с 1 января 2011 года. - </w:t>
      </w:r>
      <w:hyperlink r:id="rId199"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Для получения субсидии получатели представляют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7.1. Производители оригинальных и элитных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договоров поставки;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счетов-фактур;</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копии платежных документов;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копии товарных накладных;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копии сертификатов сортовой идентификации, выданных соответствующими органами по сертификации.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7.2. Покупатели элитных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договоров на приобретение семян;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счетов-фактур;</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копии платежных документов;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копии товарных накладных;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копии сертификатов сортовой идентификации, выданных соответствующими органами по сертификации.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8. В случае приобретения элитных семян через сельскохозяйственный потребительский кредитный кооператив вместо копии платежного документа представляются заверенные получателем копии: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выписки из реестра получателей;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договора финансовой аренды.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4. Условия предоставления субсидии на приобретение средств</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химической защиты растений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Критерием является наличие акта фитосанитарного обследования семян, посевов и прочих сельхозугодий, выданного соответствующим органом.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Субсидии на приобретение средств химической защиты растений предоставляются по ставке 50% от стоимости средств химической защиты растений (включая следующие виды химической защиты растений: протравливание семян, обработка посевов и паров гербицидами, обработка посевов и сельхозугодий инсектицидами).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Постановлений Правительства РБ от 19.08.2010 </w:t>
      </w:r>
      <w:hyperlink r:id="rId200"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09.12.2010 </w:t>
      </w:r>
      <w:hyperlink r:id="rId201"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24.12.2010 </w:t>
      </w:r>
      <w:hyperlink r:id="rId202" w:history="1">
        <w:r>
          <w:rPr>
            <w:rFonts w:ascii="Times New Roman" w:hAnsi="Times New Roman" w:cs="Times New Roman"/>
            <w:color w:val="0000FF"/>
            <w:sz w:val="28"/>
            <w:szCs w:val="28"/>
          </w:rPr>
          <w:t>N 580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Получатель субсидии представляет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счетов-фактур;</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товарных накладных;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копия договора на приобретение средств химической защиты растений;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копии платежных документов;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копии сертификатов соответствия;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7) исключен. - </w:t>
      </w:r>
      <w:hyperlink r:id="rId203"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Сельскохозяйственные товаропроизводители в срок до 1 октября текущего года представляют копии актов применения средств химической защиты растений (</w:t>
      </w:r>
      <w:hyperlink r:id="rId204" w:history="1">
        <w:r>
          <w:rPr>
            <w:rFonts w:ascii="Times New Roman" w:hAnsi="Times New Roman" w:cs="Times New Roman"/>
            <w:color w:val="0000FF"/>
            <w:sz w:val="28"/>
            <w:szCs w:val="28"/>
          </w:rPr>
          <w:t>форма N 420-АПК</w:t>
        </w:r>
      </w:hyperlink>
      <w:r>
        <w:rPr>
          <w:rFonts w:ascii="Times New Roman" w:hAnsi="Times New Roman" w:cs="Times New Roman"/>
          <w:sz w:val="28"/>
          <w:szCs w:val="28"/>
        </w:rPr>
        <w:t>, утвержденная приказом Министерства сельского хозяйства Российской Федерации от 16.05.2003 N 750).</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0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В случае приобретения средств химической защиты растений через сельскохозяйственный потребительский кредитный кооператив вместо копий платежных документов представляются заверенные получателем копии: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выписки из реестра получателей;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договора финансовой аренды.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 Условия предоставления субсидии на закладку и уход за</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многолетними насаждениями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06"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1. Получателями субсидий являются сельскохозяйственные товаропроизводители, имеющие на начало текущего года площади плодовых и ягодных кустарниковых насаждений не менее 0,3 гектара, за исключением вновь созданных организаций.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0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на закладку многолетних насаждений предоставляются в размере 1500 рублей за 1 га смородины, 1300 рублей за 1 га облепихи, 50% от затрат на закладку новых питомников для выращивания саженцев плодово-ягодных культур, субсидии по уходу за многолетними насаждениями предоставляются в размере 211 рублей на 1 га.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Постановлений Правительства РБ от 09.12.2010 </w:t>
      </w:r>
      <w:hyperlink r:id="rId208"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08.06.2011 </w:t>
      </w:r>
      <w:hyperlink r:id="rId209" w:history="1">
        <w:r>
          <w:rPr>
            <w:rFonts w:ascii="Times New Roman" w:hAnsi="Times New Roman" w:cs="Times New Roman"/>
            <w:color w:val="0000FF"/>
            <w:sz w:val="28"/>
            <w:szCs w:val="28"/>
          </w:rPr>
          <w:t>N 284</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Получатель субсидии представляет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копию отчета за предыдущий год по </w:t>
      </w:r>
      <w:hyperlink r:id="rId210" w:history="1">
        <w:r>
          <w:rPr>
            <w:rFonts w:ascii="Times New Roman" w:hAnsi="Times New Roman" w:cs="Times New Roman"/>
            <w:color w:val="0000FF"/>
            <w:sz w:val="28"/>
            <w:szCs w:val="28"/>
          </w:rPr>
          <w:t>формам N 29-СХ</w:t>
        </w:r>
      </w:hyperlink>
      <w:r>
        <w:rPr>
          <w:rFonts w:ascii="Times New Roman" w:hAnsi="Times New Roman" w:cs="Times New Roman"/>
          <w:sz w:val="28"/>
          <w:szCs w:val="28"/>
        </w:rPr>
        <w:t xml:space="preserve"> "Сведения о сборе урожая сельскохозяйственных культур" или </w:t>
      </w:r>
      <w:hyperlink r:id="rId211" w:history="1">
        <w:r>
          <w:rPr>
            <w:rFonts w:ascii="Times New Roman" w:hAnsi="Times New Roman" w:cs="Times New Roman"/>
            <w:color w:val="0000FF"/>
            <w:sz w:val="28"/>
            <w:szCs w:val="28"/>
          </w:rPr>
          <w:t>N 2-фермер</w:t>
        </w:r>
      </w:hyperlink>
      <w:r>
        <w:rPr>
          <w:rFonts w:ascii="Times New Roman" w:hAnsi="Times New Roman" w:cs="Times New Roman"/>
          <w:sz w:val="28"/>
          <w:szCs w:val="28"/>
        </w:rPr>
        <w:t xml:space="preserve"> "Сведения о сборе урожая сельскохозяйственных культур", утвержденным приказом Росстата от 18.08.2008 N 194;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актов выполненных работ по закладке и уходу за многолетними насаждениями.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12"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 случае закладки новых питомников для выращивания саженцев плодово-ягодных культур получатель предоставляет в Министерство следующие документы: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13"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14"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договор проведения земляных и строительных работ;</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1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договор поставки саженцев;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16"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счета-фактуры, накладные, платежные документы, подтверждающие затраты.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17"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представленных документов заверяются получателем субсидий.</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18"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6. Условия предоставления субсидии на компенсацию части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затрат на приобретение средств химизации (минеральных</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удобрений)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Субсидии на компенсацию части затрат на приобретение средств химизации (минеральных удобрений) предоставляются за счет средств республиканского бюджета в размере 50 процентов стоимости минеральных удобрений, при условии внесения не менее 30 кг в пересчете на действующее </w:t>
      </w:r>
      <w:r>
        <w:rPr>
          <w:rFonts w:ascii="Times New Roman" w:hAnsi="Times New Roman" w:cs="Times New Roman"/>
          <w:sz w:val="28"/>
          <w:szCs w:val="28"/>
        </w:rPr>
        <w:lastRenderedPageBreak/>
        <w:t>вещество на 1 гектар площади зерновых, не менее 20 кг в пересчете на действующее вещество - на 1 гектар площади кормовых культур, не менее 60 кг в пересчете на действующее вещество - на 1 га площади картофеля, овощных и бахчевых культур.</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Постановлений Правительства РБ от 19.08.2010 </w:t>
      </w:r>
      <w:hyperlink r:id="rId219" w:history="1">
        <w:r>
          <w:rPr>
            <w:rFonts w:ascii="Times New Roman" w:hAnsi="Times New Roman" w:cs="Times New Roman"/>
            <w:color w:val="0000FF"/>
            <w:sz w:val="28"/>
            <w:szCs w:val="28"/>
          </w:rPr>
          <w:t>N 356</w:t>
        </w:r>
      </w:hyperlink>
      <w:r>
        <w:rPr>
          <w:rFonts w:ascii="Times New Roman" w:hAnsi="Times New Roman" w:cs="Times New Roman"/>
          <w:sz w:val="28"/>
          <w:szCs w:val="28"/>
        </w:rPr>
        <w:t xml:space="preserve">, от 09.12.2010 </w:t>
      </w:r>
      <w:hyperlink r:id="rId220" w:history="1">
        <w:r>
          <w:rPr>
            <w:rFonts w:ascii="Times New Roman" w:hAnsi="Times New Roman" w:cs="Times New Roman"/>
            <w:color w:val="0000FF"/>
            <w:sz w:val="28"/>
            <w:szCs w:val="28"/>
          </w:rPr>
          <w:t>N 540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Субсидии предоставляются за счет средств федерального бюджета в соответствии с </w:t>
      </w:r>
      <w:hyperlink r:id="rId221"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Российской Федерации от 20.02.2006 N 99 "О Федеральной целевой программе "Сохранение и восстановление плодородия почв земель сельскохозяйственного назначения и агроландшафтов как национального достояния России на 2006 - 2010 годы и на период до 2013 года.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22"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Получатель субсидии представляет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паспортов агрохимического обследования полей, выданных соответствующим органом;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счетов-фактур;</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копии товарных накладных;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копии платежных документов;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копии сертификатов соответствия;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7) исключен. - </w:t>
      </w:r>
      <w:hyperlink r:id="rId223"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8) копию договора на приобретение минеральных удобрений.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Сельскохозяйственные товаропроизводители в срок до 1 октября текущего года представляют копии актов применения минеральных удобрений (</w:t>
      </w:r>
      <w:hyperlink r:id="rId224" w:history="1">
        <w:r>
          <w:rPr>
            <w:rFonts w:ascii="Times New Roman" w:hAnsi="Times New Roman" w:cs="Times New Roman"/>
            <w:color w:val="0000FF"/>
            <w:sz w:val="28"/>
            <w:szCs w:val="28"/>
          </w:rPr>
          <w:t>форма N 420-АПК</w:t>
        </w:r>
      </w:hyperlink>
      <w:r>
        <w:rPr>
          <w:rFonts w:ascii="Times New Roman" w:hAnsi="Times New Roman" w:cs="Times New Roman"/>
          <w:sz w:val="28"/>
          <w:szCs w:val="28"/>
        </w:rPr>
        <w:t>, утвержденная приказом Министерства сельского хозяйства Российской Федерации от 16.05.2003 N 750).</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2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В случае приобретения минеральных удобрений через сельскохозяйственный потребительский кредитный кооператив вместо копий платежных документов представляются заверенные получателем копии: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выписки из реестра получателей;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договора финансовой аренды.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Предоставление субсидий возможно авансом в размере 30% от расчетной суммы субсидий согласно договору на приобретение минеральных удобрений.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Получатели субсидий для получения аванса представляют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копию договора на приобретение минеральных удобрений;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копию счета на оплату.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7. Заключительные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1. Получатели субсидий несут ответственность за целевое использование субсидий, достоверность сведений и своевременность представления документов для начисления субсидий в соответствии с законодательством Российской Федерации.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В случае установления факта необоснованного перечисления денежных средств или нецелевого использования субсидий Министерство осуществляет безакцептное списание денежных средств со счетов получателя субсидии на основании соглашения, указанного в </w:t>
      </w:r>
      <w:hyperlink r:id="rId226" w:history="1">
        <w:r>
          <w:rPr>
            <w:rFonts w:ascii="Times New Roman" w:hAnsi="Times New Roman" w:cs="Times New Roman"/>
            <w:color w:val="0000FF"/>
            <w:sz w:val="28"/>
            <w:szCs w:val="28"/>
          </w:rPr>
          <w:t>пункте 3 раздела 1</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КОМПЕНСАЦИЮ ЧАСТИ ЗАТРАТ ПО СТРАХОВАНИЮ УРОЖАЯ</w:t>
      </w:r>
    </w:p>
    <w:p w:rsidR="009C4EF0" w:rsidRDefault="009C4EF0" w:rsidP="009C4EF0">
      <w:pPr>
        <w:pStyle w:val="ConsPlusTitle"/>
        <w:jc w:val="center"/>
        <w:outlineLvl w:val="0"/>
      </w:pPr>
      <w:r>
        <w:t>СЕЛЬСКОХОЗЯЙСТВЕННЫХ КУЛЬТУР, УРОЖАЯ МНОГОЛЕТНИХ НАСАЖДЕНИЙ</w:t>
      </w:r>
    </w:p>
    <w:p w:rsidR="009C4EF0" w:rsidRDefault="009C4EF0" w:rsidP="009C4EF0">
      <w:pPr>
        <w:pStyle w:val="ConsPlusTitle"/>
        <w:jc w:val="center"/>
        <w:outlineLvl w:val="0"/>
      </w:pPr>
      <w:r>
        <w:t>И ПОСАДОК МНОГОЛЕТНИХ НАСАЖДЕНИЙ</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22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Настоящий Порядок устанавливает условия и механизм предоставления субсидий из республиканского бюджета на компенсацию части затрат по страхованию урожая сельскохозяйственных культур, урожая многолетних насаждений и посадок многолетних насаждений (далее - субсидии).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2. 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228"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2 в ред. </w:t>
      </w:r>
      <w:hyperlink r:id="rId22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Получателями субсидий являются сельскохозяйственные товаропроизводители, определяемые в соответствии со </w:t>
      </w:r>
      <w:hyperlink r:id="rId230" w:history="1">
        <w:r>
          <w:rPr>
            <w:rFonts w:ascii="Times New Roman" w:hAnsi="Times New Roman" w:cs="Times New Roman"/>
            <w:color w:val="0000FF"/>
            <w:sz w:val="28"/>
            <w:szCs w:val="28"/>
          </w:rPr>
          <w:t>статьей 3</w:t>
        </w:r>
      </w:hyperlink>
      <w:r>
        <w:rPr>
          <w:rFonts w:ascii="Times New Roman" w:hAnsi="Times New Roman" w:cs="Times New Roman"/>
          <w:sz w:val="28"/>
          <w:szCs w:val="28"/>
        </w:rPr>
        <w:t xml:space="preserve"> Федерального закона от 29.12.2006 N 264-ФЗ "О развитии сельского хозяйства".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Министерство сельского хозяйства и продовольствия Республики Бурятия (далее - Министерство) заключает с получателем субсидии соглашение, предусматривающее оказание государственной поддержки (далее - соглашение) с условием предоставления получателем Министерству права на безакцептное списание денежных средств со счетов получателя в случае выявления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Предоставление субсидий осуществляется Министерством в пределах утвержденных для Министерства лимитов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Субсидии предоставляются на компенсацию части страховой премии (страхового взноса), уплаченной сельскохозяйственными товаропроизводителями по договорам страхования на случай утраты (гибели) или частичной утраты урожая сельскохозяйственных культур (зерновых, масличных, технических, кормовых, картофеля, овощей), урожая многолетних насаждений и посадок многолетних насаждений (плодовые, ягодные) в результате воздействия опасных для производства сельскохозяйственной продукции природных явлений (засуха, заморозки, вымерзание, выпревание, градобитие, пыльные, песчаные бури, землетрясение, лавина, сель, половодье, переувлажнение почвы) (далее - сельскохозяйственное страхование).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7. Субсидии предоставляются при соблюдении требований в области оказания услуг по сельскохозяйственному страхованию, указанных в </w:t>
      </w:r>
      <w:hyperlink r:id="rId231" w:history="1">
        <w:r>
          <w:rPr>
            <w:rFonts w:ascii="Times New Roman" w:hAnsi="Times New Roman" w:cs="Times New Roman"/>
            <w:color w:val="0000FF"/>
            <w:sz w:val="28"/>
            <w:szCs w:val="28"/>
          </w:rPr>
          <w:t>пункте 4</w:t>
        </w:r>
      </w:hyperlink>
      <w:r>
        <w:rPr>
          <w:rFonts w:ascii="Times New Roman" w:hAnsi="Times New Roman" w:cs="Times New Roman"/>
          <w:sz w:val="28"/>
          <w:szCs w:val="28"/>
        </w:rPr>
        <w:t xml:space="preserve"> Правил предоставления и распределения субсидий из федерального бюджета бюджетам субъектов Российской Федерации на компенсацию части затрат по страхованию урожая сельскохозяйственных культур, урожая многолетних насаждений и посадок многолетних насаждений, утвержденных постановлением Правительства Российской Федерации от 31.12.2009 N 1199.</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Субсидии на компенсацию части затрат по страхованию урожая сельскохозяйственных культур, урожая многолетних насаждений и посадок многолетних насаждений за счет средств республиканского бюджета предоставляются в размере 10 процентов страхового взноса по договорам страхования.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Получатель субсидии представляет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1) справку о размере субсидии, составленную на основании договора страхования и платежного поручения об уплате сельскохозяйственным товаропроизводителем страховой премии (страхового взноса) по договору страхования;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копию договора страхования, заверенную получателем;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копию платежного поручения об уплате сельскохозяйственным товаропроизводителем страховой премии (страхового взноса) по договору страхования, заверенную получателем;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выписку из отчета о платежеспособности страховой организации, форма которого устанавливается Министерством финансов Российской Федерации, об отклонении фактического размера маржи платежеспособности от нормативного размера маржи платежеспособности, представленную сельскохозяйственному товаропроизводителю страховой организацией при заключении договора страхования и заверенную ее руководителем;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документ, представленный сельскохозяйственному товаропроизводителю страховой организацией при заключении договора перестрахования, содержащий информацию о перестраховании страховой организацией части риска страховой выплаты по договорам страхования, в том числе: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наименование страховой организации-перестраховщика (организаций-перестраховщиков);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сведения о доле (размере) страховой выплаты по риску (рискам), переданному (переданным) в перестрахование;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реквизиты договора (договоров) перестрахования (дата заключения, номер договора, форма перестрахования).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10. Министерство осуществляет проверку справок-расчетов, представленных получателями субсидий, и представляет в Управление Федерального казначейства по Республике Бурятия </w:t>
      </w:r>
      <w:hyperlink r:id="rId232"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субсидий,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11. Получатели субсидий несут ответственность за целевое использование субсидий, достоверность сведений и своевременность представления документов для начисления субсидий в соответствии с законодательством Российской Федерации.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12. В случае установления факта необоснованного перечисления денежных средств или нецелевого использования субсидий Министерство осуществляет безакцептное списание денежных средств со счетов получателя субсидии на основании соглашения, указанного в </w:t>
      </w:r>
      <w:hyperlink r:id="rId233" w:history="1">
        <w:r>
          <w:rPr>
            <w:rFonts w:ascii="Times New Roman" w:hAnsi="Times New Roman" w:cs="Times New Roman"/>
            <w:color w:val="0000FF"/>
            <w:sz w:val="28"/>
            <w:szCs w:val="28"/>
          </w:rPr>
          <w:t>пункте 4</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13.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Возврат полученных субсидий производится получателем добровольно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14.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ПРОВЕДЕНИЕ МЕРОПРИЯТИЙ ПО КАДРОВОМУ ОБЕСПЕЧЕНИЮ</w:t>
      </w:r>
    </w:p>
    <w:p w:rsidR="009C4EF0" w:rsidRDefault="009C4EF0" w:rsidP="009C4EF0">
      <w:pPr>
        <w:pStyle w:val="ConsPlusTitle"/>
        <w:jc w:val="center"/>
        <w:outlineLvl w:val="0"/>
      </w:pPr>
      <w:r>
        <w:t>АГРОПРОМЫШЛЕННОГО КОМПЛЕКСА РЕСПУБЛИКИ БУРЯТИЯ</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09.12.2010 </w:t>
      </w:r>
      <w:hyperlink r:id="rId234"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24.12.2010 </w:t>
      </w:r>
      <w:hyperlink r:id="rId235" w:history="1">
        <w:r>
          <w:rPr>
            <w:rFonts w:ascii="Times New Roman" w:hAnsi="Times New Roman" w:cs="Times New Roman"/>
            <w:color w:val="0000FF"/>
            <w:sz w:val="28"/>
            <w:szCs w:val="28"/>
          </w:rPr>
          <w:t>N 580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Настоящий Порядок устанавливает условия и механизм предоставления субсидий из республиканского бюджета на проведение мероприятий по кадровому обеспечению агропромышленного комплекса Республики Бурятия (далее -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236"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2 в ред. </w:t>
      </w:r>
      <w:hyperlink r:id="rId23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3. Право на участие в мероприятиях по кадровому обеспечению агропромышленного комплекса Республики Бурятия имеют сельскохозяйственные товаропроизводители независимо от форм собственности - участники </w:t>
      </w:r>
      <w:hyperlink r:id="rId238" w:history="1">
        <w:r>
          <w:rPr>
            <w:rFonts w:ascii="Times New Roman" w:hAnsi="Times New Roman" w:cs="Times New Roman"/>
            <w:color w:val="0000FF"/>
            <w:sz w:val="28"/>
            <w:szCs w:val="28"/>
          </w:rPr>
          <w:t>РЦП</w:t>
        </w:r>
      </w:hyperlink>
      <w:r>
        <w:rPr>
          <w:rFonts w:ascii="Times New Roman" w:hAnsi="Times New Roman" w:cs="Times New Roman"/>
          <w:sz w:val="28"/>
          <w:szCs w:val="28"/>
        </w:rPr>
        <w:t xml:space="preserve"> (далее - получатели).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4. Министерство сельского хозяйства и продовольствия Республики Бурятия (далее - Министерство) заключает с получателем соглашение, </w:t>
      </w:r>
      <w:r>
        <w:rPr>
          <w:rFonts w:ascii="Times New Roman" w:hAnsi="Times New Roman" w:cs="Times New Roman"/>
          <w:sz w:val="28"/>
          <w:szCs w:val="28"/>
        </w:rPr>
        <w:lastRenderedPageBreak/>
        <w:t>предусматривающее оказание государственной поддержки (далее - соглашение) с условием предоставления получателем Министерству права на безакцептное списание денежных средств со счетов получателя в случае выявления факта необоснованного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 Министерство представляет в Управление Федерального казначейства по Республике Бурятия </w:t>
      </w:r>
      <w:hyperlink r:id="rId239"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субсидии,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 Направления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Субсидии направляются: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возмещение части затрат получателей на единовременную выплату молодым специалистам, имеющим высшее и среднее профессиональное образование и по окончании обучения по очной форме (включая молодых специалистов, отслуживших в армии по окончании образовательных учреждений), заключившим трудовой договор с получателями;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на возмещение части затрат получателей на выплату стипендии успевающим студентам старших курсов образовательных учреждений высшего (4 - 5 курс обучения) и среднего (3 - 4 курс обучения) профессионального образования (далее также - образовательные учреждения), обучающимся по очной форме обучения на договорной основе по специализации в сфере сельскохозяйственного производства.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3. Условия предоставления субсидий из республиканского</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бюджета на возмещение части затрат на единовременную выплату</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молодым специалистам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Субсидии на возмещение части затрат на единовременную выплату молодым специалистам, имеющим высшее и среднее профессиональное образование и по окончании обучения по очной форме (включая молодых специалистов, отслуживших в армии по окончании образовательных учреждений), предоставляются получателям при соблюдении следующих условий: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заключение трудового договора с молодым специалистом, окончившим образовательное учреждение (включая молодых специалистов, отслуживших в армии по окончании образовательных учреждений) и прибывшим для работы в сельскохозяйственную организацию (крестьянское (фермерское) хозяйство) (далее - молодой специалист), на срок не менее трех лет;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осуществление получателем единовременной выплаты молодому специалисту в размере 100000 рублей для хозяйственного обзаведения, строительства надворных построек.</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на возмещение части затрат на выплату молодым специалистам предоставляются за счет средств республиканского бюджета в размере 50% от произведенных получателями выплат.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3. Для получения субсидии за счет средств республиканского бюджета получатели представляют в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трудового договора;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документа, удостоверяющего личность молодого специалиста (паспорта);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документа об образовании молодого специалиста;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трудовой книжки, заверенную подписью и печатью получателя;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платежных документов, других документов (договоры, акты приема-передачи товара и т.д.), подтверждающих затраты получателя.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4. Условия предоставления субсидий из республиканского</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бюджета на возмещение части затрат на выплату стипендии</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успевающим студентам старших курсов образовательных</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учреждений высшего (4 - 5 курс обучения) и среднего (3 - 4</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курс обучения) профессионального образования, обучающимся по</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очной форме обучения на договорной основе по специализации в</w:t>
      </w: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сфере сельскохозяйственного производства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Субсидии на возмещение части затрат на выплату стипендии успевающим студентам образовательных учреждений высшего (4 - 5 курс обучения) и среднего (3 - 4 курс обучения) профессионального образования, обучающимся по очной форме обучения на договорной основе по специализации в сфере сельскохозяйственного производства, предоставляются получателям при соблюдении следующих условий: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заключение договора о выплате стипендии, прохождении производственной практики и дальнейшем трудоустройстве по окончании образовательного учреждения между Министерством, получателем и успевающим студентом (далее - договор);</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осуществление получателем выплаты стипендии студентам старших курсов образовательных учреждений высшего (4 - 5 курс обучения) и среднего (3 - 4 курс обучения) профессионального образования, обучающимся по очной форме обучения по специализации в сфере сельскохозяйственного производства, в размере 1000 рублей в месяц каждому успевающему студенту.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из республиканского бюджета на возмещение части затрат на выплату стипендии предоставляются в размере 99% от произведенных получателями выплат.</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4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Для получения субсидии за счет средств республиканского бюджета получатели представляют в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заявление;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договора;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документа, удостоверяющего личность студента (паспорта);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 от образовательного учреждения с указанием даты начала и окончания учебного семестра;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копии платежных документов, подтверждающих выплату стипендий в размере 1000 рублей в месяц.</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указанных документов представляются с предъявлением оригинала.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5. Заключительные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Получатели субсидий несут ответственность за целевое использование субсидий, достоверность сведений и своевременность представления документов для начисления выплат в соответствии с законодательством Российской Федерации.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2. В случае установления факта необоснованного перечисления денежных средств или их нецелевого использования Министерство осуществляет безакцептное списание денежных средств со счетов получателя субсидии на основании соглашения, указанного в </w:t>
      </w:r>
      <w:hyperlink r:id="rId241" w:history="1">
        <w:r>
          <w:rPr>
            <w:rFonts w:ascii="Times New Roman" w:hAnsi="Times New Roman" w:cs="Times New Roman"/>
            <w:color w:val="0000FF"/>
            <w:sz w:val="28"/>
            <w:szCs w:val="28"/>
          </w:rPr>
          <w:t>пункте 4 раздела 1</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6</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к Постановлению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ПОДДЕРЖКУ САДОВОДОВ, ОГОРОДНИКОВ, ДАЧНИКОВ И ИХ</w:t>
      </w:r>
    </w:p>
    <w:p w:rsidR="009C4EF0" w:rsidRDefault="009C4EF0" w:rsidP="009C4EF0">
      <w:pPr>
        <w:pStyle w:val="ConsPlusTitle"/>
        <w:jc w:val="center"/>
        <w:outlineLvl w:val="0"/>
      </w:pPr>
      <w:r>
        <w:t>САДОВОДЧЕСКИХ, ОГОРОДНИЧЕСКИХ И ДАЧНЫХ НЕКОММЕРЧЕСКИХ</w:t>
      </w:r>
    </w:p>
    <w:p w:rsidR="009C4EF0" w:rsidRDefault="009C4EF0" w:rsidP="009C4EF0">
      <w:pPr>
        <w:pStyle w:val="ConsPlusTitle"/>
        <w:jc w:val="center"/>
        <w:outlineLvl w:val="0"/>
      </w:pPr>
      <w:r>
        <w:t>ОБЪЕДИНЕНИЙ В РЕСПУБЛИКЕ БУРЯТИЯ В ВИДЕ КОМПЕНСАЦИИ ЧАСТИ</w:t>
      </w:r>
    </w:p>
    <w:p w:rsidR="009C4EF0" w:rsidRDefault="009C4EF0" w:rsidP="009C4EF0">
      <w:pPr>
        <w:pStyle w:val="ConsPlusTitle"/>
        <w:jc w:val="center"/>
        <w:outlineLvl w:val="0"/>
      </w:pPr>
      <w:r>
        <w:t>ЗАТРАТ НА БУРЕНИЕ ВОДОЗАБОРНЫХ СКВАЖИН ГЛУБИНОЙ 100 И БОЛЕЕ</w:t>
      </w:r>
    </w:p>
    <w:p w:rsidR="009C4EF0" w:rsidRDefault="009C4EF0" w:rsidP="009C4EF0">
      <w:pPr>
        <w:pStyle w:val="ConsPlusTitle"/>
        <w:jc w:val="center"/>
        <w:outlineLvl w:val="0"/>
      </w:pPr>
      <w:r>
        <w:lastRenderedPageBreak/>
        <w:t>МЕТРОВ</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242"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24.12.2010 </w:t>
      </w:r>
      <w:hyperlink r:id="rId243" w:history="1">
        <w:r>
          <w:rPr>
            <w:rFonts w:ascii="Times New Roman" w:hAnsi="Times New Roman" w:cs="Times New Roman"/>
            <w:color w:val="0000FF"/>
            <w:sz w:val="28"/>
            <w:szCs w:val="28"/>
          </w:rPr>
          <w:t>N 580</w:t>
        </w:r>
      </w:hyperlink>
      <w:r>
        <w:rPr>
          <w:rFonts w:ascii="Times New Roman" w:hAnsi="Times New Roman" w:cs="Times New Roman"/>
          <w:sz w:val="28"/>
          <w:szCs w:val="28"/>
        </w:rPr>
        <w:t xml:space="preserve">, от 08.06.2011 </w:t>
      </w:r>
      <w:hyperlink r:id="rId244" w:history="1">
        <w:r>
          <w:rPr>
            <w:rFonts w:ascii="Times New Roman" w:hAnsi="Times New Roman" w:cs="Times New Roman"/>
            <w:color w:val="0000FF"/>
            <w:sz w:val="28"/>
            <w:szCs w:val="28"/>
          </w:rPr>
          <w:t>N 284</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Настоящий Порядок определяет условия и механизм предоставления субсидий из республиканского бюджета на поддержку садоводов, огородников, дачников и их садоводческих, огороднических и дачных некоммерческих объединений в Республике Бурятия.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245"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46"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Министерство сельского хозяйства и продовольствия Республики Бурятия (далее - Министерство) заключает с получателями субсидии соглашение (далее - Соглашение),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выявления нецелевого и неосновательного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Предоставление субсидий осуществляется Министерством в 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4. Министерство представляет в Управление Федерального казначейства по Республике Бурятия </w:t>
      </w:r>
      <w:hyperlink r:id="rId247"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субсидий,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Субсидии предоставляются на компенсацию части произведенных затрат за счет целевых взносов садоводов, огородников и дачников на бурение водозаборных скважин садоводческих, огороднических и дачных некоммерческих объединений.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Получателями субсидий являются садоводческие, огороднические и дачные некоммерческие объединения Республики Бурятия, осуществившие бурение водозаборных скважин глубиной 100 и более метров в год предоставления субсидий за счет целевых взносов, внесенных членами садоводческого, огороднического или дачного некоммерческого объединения.</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48"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Субсидии предоставляются в размере 50% от произведенных затрат.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8. Для получения субсидии получатели в срок до 1 ноября текущего года представляют в Министерство следующие документы: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4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копии документов, подтверждающих целевые взносы, внесенные членами садоводческого, огороднического или дачного некоммерческого объединения;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копии платежных документов, подтверждающих оплату выполненных работ за счет целевых взносов, внесенных членами садоводческого, огороднического или дачного некоммерческого объединения;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копию сметы на бурение скважин;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копию договора на бурение скважин;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акты выполненных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9. В случае предоставления получателем субсидии неполного пакета документов Министерство отказывает в выплате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10. В случае установления нецелевого использования субсидий Министерство осуществляет безакцептное списание денежных средств со счетов получателя субсидии на основании Соглашения, при отсутствии денежных средств на счетах получателя субсидии Министерство обращается с иском в суд.</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11.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 предусмотренных Соглашением;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 на основании заявления Министерства.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12.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7</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к Постановлению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ВОЗМЕЩЕНИЕ ЧАСТИ ЗАТРАТ НА СТРОИТЕЛЬНО-МОНТАЖНЫЕ И</w:t>
      </w:r>
    </w:p>
    <w:p w:rsidR="009C4EF0" w:rsidRDefault="009C4EF0" w:rsidP="009C4EF0">
      <w:pPr>
        <w:pStyle w:val="ConsPlusTitle"/>
        <w:jc w:val="center"/>
        <w:outlineLvl w:val="0"/>
      </w:pPr>
      <w:r>
        <w:lastRenderedPageBreak/>
        <w:t>ПУСКОНАЛАДОЧНЫЕ РАБОТЫ ПО РЕКОНСТРУКЦИИ И ВОССТАНОВЛЕНИЮ</w:t>
      </w:r>
    </w:p>
    <w:p w:rsidR="009C4EF0" w:rsidRDefault="009C4EF0" w:rsidP="009C4EF0">
      <w:pPr>
        <w:pStyle w:val="ConsPlusTitle"/>
        <w:jc w:val="center"/>
        <w:outlineLvl w:val="0"/>
      </w:pPr>
      <w:r>
        <w:t>МЕЛИОРАТИВНЫХ СИСТЕМ</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25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09.12.2010 </w:t>
      </w:r>
      <w:hyperlink r:id="rId251"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24.12.2010 </w:t>
      </w:r>
      <w:hyperlink r:id="rId252" w:history="1">
        <w:r>
          <w:rPr>
            <w:rFonts w:ascii="Times New Roman" w:hAnsi="Times New Roman" w:cs="Times New Roman"/>
            <w:color w:val="0000FF"/>
            <w:sz w:val="28"/>
            <w:szCs w:val="28"/>
          </w:rPr>
          <w:t>N 580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08.06.2011 </w:t>
      </w:r>
      <w:hyperlink r:id="rId253" w:history="1">
        <w:r>
          <w:rPr>
            <w:rFonts w:ascii="Times New Roman" w:hAnsi="Times New Roman" w:cs="Times New Roman"/>
            <w:color w:val="0000FF"/>
            <w:sz w:val="28"/>
            <w:szCs w:val="28"/>
          </w:rPr>
          <w:t>N 284</w:t>
        </w:r>
      </w:hyperlink>
      <w:r>
        <w:rPr>
          <w:rFonts w:ascii="Times New Roman" w:hAnsi="Times New Roman" w:cs="Times New Roman"/>
          <w:sz w:val="28"/>
          <w:szCs w:val="28"/>
        </w:rPr>
        <w:t xml:space="preserve">, от 29.12.2011 </w:t>
      </w:r>
      <w:hyperlink r:id="rId254"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Настоящий Порядок определяет условия предоставления за счет средств республиканского бюджета субсидий на поддержку почвенного плодородия в рамках </w:t>
      </w:r>
      <w:hyperlink r:id="rId255" w:history="1">
        <w:r>
          <w:rPr>
            <w:rFonts w:ascii="Times New Roman" w:hAnsi="Times New Roman" w:cs="Times New Roman"/>
            <w:color w:val="0000FF"/>
            <w:sz w:val="28"/>
            <w:szCs w:val="28"/>
          </w:rPr>
          <w:t>ФЦП</w:t>
        </w:r>
      </w:hyperlink>
      <w:r>
        <w:rPr>
          <w:rFonts w:ascii="Times New Roman" w:hAnsi="Times New Roman" w:cs="Times New Roman"/>
          <w:sz w:val="28"/>
          <w:szCs w:val="28"/>
        </w:rPr>
        <w:t xml:space="preserve"> "Сохранение и восстановление плодородия почв земель сельскохозяйственного назначения и агроландшафтов как национального достояния России на 2006 - 2010 годы и на период до 2012 года", утвержденной постановлением Правительства Российской Федерации от 20.02.2006 N 99.</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256"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5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Министерство сельского хозяйства и продовольствия Республики Бурятия (далее - Министерство) заключает с получателем субсидии соглашение (далее - Соглашение),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выявления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Предоставление субсидий осуществляется Министерством в 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Субсидии предоставляются на возмещение части затрат на строительно-монтажные и пусконаладочные работы по реконструкции и восстановлению мелиоративных систем.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 Министерство осуществляет проверку справок-расчетов, представленных получателями субсидий, и представляет в Управление Федерального казначейства по Республике Бурятия </w:t>
      </w:r>
      <w:hyperlink r:id="rId258"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субсидии,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 Условия предоставления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 осуществляющие строительно-монтажные и пусконаладочные работы по реконструкции и восстановлению мелиоративных систем, используемых сельскохозяйственными товаропроизводителями в хозяйственной деятельности.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5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Субсидии на возмещение части затрат на строительно-монтажные и пусконаладочные работы по реконструкции и восстановлению мелиоративных систем предоставляются в размере 60% от фактически произведенных затрат.</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6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Получатель субсидии в срок до окончания текущего года представляет в Министерство следующие документы: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6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3.1. При проведении работ хозяйственным способом: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приказа о назначении ответственных лиц и утверждении графика проведения работ хозяйственным способом;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проектно-сметной документации на выполнение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платежных поручений или иных документов, подтверждающих оплату произведенных затрат в полном объеме;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актов выполненных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абзац исключен. - </w:t>
      </w:r>
      <w:hyperlink r:id="rId262"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3.2. При проведении работ подрядным способом: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проектно-сметной документации на выполнение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договора с подрядчиками на выполнение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актов выполненных работ;</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абзац исключен. - </w:t>
      </w:r>
      <w:hyperlink r:id="rId263"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платежных поручений или иных документов, подтверждающих оплату произведенных затрат в полном объеме.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КонсультантПлюс: примечание.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Нумерация разделов дана в соответствии с официальным текстом документа.</w:t>
      </w: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4. Заключительные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Получатели субсидий несут ответственность за целевое использование субсидий, достоверность сведений и своевременность представления документов для начисления субсидий в соответствии с законодательством Российской Федерации.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В случае установления факта нецелевого использования субсидий Министерство осуществляет безакцептное списание денежных средств со счетов </w:t>
      </w:r>
      <w:r>
        <w:rPr>
          <w:rFonts w:ascii="Times New Roman" w:hAnsi="Times New Roman" w:cs="Times New Roman"/>
          <w:sz w:val="28"/>
          <w:szCs w:val="28"/>
        </w:rPr>
        <w:lastRenderedPageBreak/>
        <w:t>получателя субсидии на основании соглашения, при отсутствии денежных средств на счетах получателя субсидии Министерство обращается с иском в суд.</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1 в ред. </w:t>
      </w:r>
      <w:hyperlink r:id="rId26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 предусмотренных Соглашением;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 на основании заявления Министерства.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8</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к Постановлению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НА КОМПЕНСАЦИЮ ЧАСТИ СТОИМОСТИ</w:t>
      </w:r>
    </w:p>
    <w:p w:rsidR="009C4EF0" w:rsidRDefault="009C4EF0" w:rsidP="009C4EF0">
      <w:pPr>
        <w:pStyle w:val="ConsPlusTitle"/>
        <w:jc w:val="center"/>
        <w:outlineLvl w:val="0"/>
      </w:pPr>
      <w:r>
        <w:t>ВЫСОКОТЕХНОЛОГИЧЕСКОЙ ТЕХНИКИ И ОБОРУДОВАНИЯ, В ТОМ ЧИСЛЕ</w:t>
      </w:r>
    </w:p>
    <w:p w:rsidR="009C4EF0" w:rsidRDefault="009C4EF0" w:rsidP="009C4EF0">
      <w:pPr>
        <w:pStyle w:val="ConsPlusTitle"/>
        <w:jc w:val="center"/>
        <w:outlineLvl w:val="0"/>
      </w:pPr>
      <w:r>
        <w:t>ПРИОБРЕТАЕМЫХ ПО ДОГОВОРАМ ФИНАНСОВОЙ АРЕНДЫ (ЛИЗИНГА)</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265"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19.08.2010 N 356,</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09.12.2010 </w:t>
      </w:r>
      <w:hyperlink r:id="rId266" w:history="1">
        <w:r>
          <w:rPr>
            <w:rFonts w:ascii="Times New Roman" w:hAnsi="Times New Roman" w:cs="Times New Roman"/>
            <w:color w:val="0000FF"/>
            <w:sz w:val="28"/>
            <w:szCs w:val="28"/>
          </w:rPr>
          <w:t>N 540</w:t>
        </w:r>
      </w:hyperlink>
      <w:r>
        <w:rPr>
          <w:rFonts w:ascii="Times New Roman" w:hAnsi="Times New Roman" w:cs="Times New Roman"/>
          <w:sz w:val="28"/>
          <w:szCs w:val="28"/>
        </w:rPr>
        <w:t xml:space="preserve">, от 24.12.2010 </w:t>
      </w:r>
      <w:hyperlink r:id="rId267" w:history="1">
        <w:r>
          <w:rPr>
            <w:rFonts w:ascii="Times New Roman" w:hAnsi="Times New Roman" w:cs="Times New Roman"/>
            <w:color w:val="0000FF"/>
            <w:sz w:val="28"/>
            <w:szCs w:val="28"/>
          </w:rPr>
          <w:t>N 580</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08.06.2011 </w:t>
      </w:r>
      <w:hyperlink r:id="rId268" w:history="1">
        <w:r>
          <w:rPr>
            <w:rFonts w:ascii="Times New Roman" w:hAnsi="Times New Roman" w:cs="Times New Roman"/>
            <w:color w:val="0000FF"/>
            <w:sz w:val="28"/>
            <w:szCs w:val="28"/>
          </w:rPr>
          <w:t>N 284</w:t>
        </w:r>
      </w:hyperlink>
      <w:r>
        <w:rPr>
          <w:rFonts w:ascii="Times New Roman" w:hAnsi="Times New Roman" w:cs="Times New Roman"/>
          <w:sz w:val="28"/>
          <w:szCs w:val="28"/>
        </w:rPr>
        <w:t xml:space="preserve">, от 29.12.2011 </w:t>
      </w:r>
      <w:hyperlink r:id="rId269"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Настоящий Порядок определяет условия предоставления субсидий на компенсацию части стоимости высокотехнологической техники и оборудования, в том числе приобретаемых по договорам финансовой аренды (лизинга) в пределах средств республиканского бюджета, предусмотренных на реализацию Республиканской целевой </w:t>
      </w:r>
      <w:hyperlink r:id="rId270"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w:t>
      </w:r>
      <w:r>
        <w:rPr>
          <w:rFonts w:ascii="Times New Roman" w:hAnsi="Times New Roman" w:cs="Times New Roman"/>
          <w:sz w:val="28"/>
          <w:szCs w:val="28"/>
        </w:rPr>
        <w:lastRenderedPageBreak/>
        <w:t>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7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Министерство сельского хозяйства и продовольствия Республики Бурятия (далее - Министерство) заключает с получателем субсидии соглашение (далее - Соглашение),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выявления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Предоставление субсидий осуществляется Министерством в 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Субсидии предоставляются на компенсацию части стоимости высокотехнологической техники и (или) оборудования, в том числе приобретаемых по договорам финансовой аренды (лизинга).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 Министерство осуществляет проверку справок-расчетов и иных документов, представленных получателями субсидий, и представляет в Управление Федерального казначейства по Республике Бурятия </w:t>
      </w:r>
      <w:hyperlink r:id="rId272"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субсидии,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 Условия предоставления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 организации пищевой и перерабатывающей промышленности, включая индивидуальных предпринимателей, приобретающие высокотехнологическую технику и (или) оборудование, в том числе по договорам финансовой аренды (лизинга) в лизинговых компаниях.</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7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Условием получения субсидии сельскохозяйственными товаропроизводителями на компенсацию части стоимости высокотехнологической техники и (или) оборудования, приобретаемых по договорам финансовой аренды (лизинга), является наличие посевных площадей под зерновые и кормовые культуры не менее 500 гектаров и (или) картофеля не менее 40 гектаров, и (или) овощей не менее 20 гектаров.</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7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Условиями получения субсидий сельскохозяйственными товаропроизводителями на компенсацию части стоимости высокотехнологической техники и (или) оборудования, приобретенных по договорам поставки, являются: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наличие посевных площадей сельскохозяйственных культур у сельскохозяйственных товаропроизводителей не ниже уровня предыдущего года;</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75"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2) выполнение мероприятий по внедрению интенсивной технологии в производстве продукции растениеводства (посев элитными семенами, внесение минеральных удобрений, применение средств защиты растений).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Условием получения субсидии организацией пищевой и перерабатывающей промышленности, включая индивидуальных предпринимателей по сельскохозяйственной технике и (или) оборудованию, приобретенных по договорам поставки и по договорам финансовой аренды (лизинга), является отсутствие просроченной задолженности по налогам и сборам.</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276"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Предоставление субсидий производится: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в размере 20% от стоимости приобретенной высокотехнологической техники и (или) оборудования;</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7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в размере 53,3% первоначального взноса по договорам финансовой аренды (лизинга) приобретаемых высокотехнологической техники и (или) оборудования, но не более 8% стоимости имущества, приобретаемого по договору.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Получатель субсидии в срок до окончания текущего года представляет в Министерство следующие документы: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78"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09.12.2010 N 540)</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 приобретенной высокотехнологической технике и (или) оборудованию по договорам поставки: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копию договора на поставку высокотехнологичной техники и оборудования;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счетов-фактур, по мере поставки;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7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товарных (товарно-транспортных) накладных, по мере поставки;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80"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платежных документов, подтверждающих оплату;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копию акта по </w:t>
      </w:r>
      <w:hyperlink r:id="rId281" w:history="1">
        <w:r>
          <w:rPr>
            <w:rFonts w:ascii="Times New Roman" w:hAnsi="Times New Roman" w:cs="Times New Roman"/>
            <w:color w:val="0000FF"/>
            <w:sz w:val="28"/>
            <w:szCs w:val="28"/>
          </w:rPr>
          <w:t>форме ОС-14</w:t>
        </w:r>
      </w:hyperlink>
      <w:r>
        <w:rPr>
          <w:rFonts w:ascii="Times New Roman" w:hAnsi="Times New Roman" w:cs="Times New Roman"/>
          <w:sz w:val="28"/>
          <w:szCs w:val="28"/>
        </w:rPr>
        <w:t xml:space="preserve"> "Акт о приеме (поступлении) оборудования" или </w:t>
      </w:r>
      <w:hyperlink r:id="rId282" w:history="1">
        <w:r>
          <w:rPr>
            <w:rFonts w:ascii="Times New Roman" w:hAnsi="Times New Roman" w:cs="Times New Roman"/>
            <w:color w:val="0000FF"/>
            <w:sz w:val="28"/>
            <w:szCs w:val="28"/>
          </w:rPr>
          <w:t>форме ОС-1</w:t>
        </w:r>
      </w:hyperlink>
      <w:r>
        <w:rPr>
          <w:rFonts w:ascii="Times New Roman" w:hAnsi="Times New Roman" w:cs="Times New Roman"/>
          <w:sz w:val="28"/>
          <w:szCs w:val="28"/>
        </w:rPr>
        <w:t xml:space="preserve"> "Акт о приеме (передаче) объекта основных средств (кроме зданий и сооружений), утвержденным постановлением Госкомстата РФ от 21.01.2003 N 7, по мере поставки.</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8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По высокотехнологической технике и (или) оборудованию, приобретаемых по договорам финансовой аренды (лизинга):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договора финансовой аренды (лизинга) техники и оборудования;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акты приема-передачи техники и (или) оборудования в лизинг;</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документы, подтверждающие оплату первоначального взноса по договорам финансовой аренды (лизинга) приобретаемых высокотехнологической техники и (или) оборудования.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КонсультантПлюс: примечание.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Нумерация разделов дана в соответствии с официальным текстом документа.</w:t>
      </w: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lastRenderedPageBreak/>
        <w:t>4. Заключительные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В случае установления факта нецелевого использования субсидий Министерство осуществляет безакцептное списание денежных средств со счетов получателя субсидии на основании Соглашения, при отсутствии денежных средств на счетах получателя субсидии Министерство обращается с иском в суд.</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 предусмотренных Соглашением;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 на основании заявления Министерства.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9</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к Постановлению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КОМПЕНСАЦИЮ ЧАСТИ ЗАТРАТ ПО ПРИОБРЕТЕНИЮ ГОРЮЧЕ-СМАЗОЧНЫХ</w:t>
      </w:r>
    </w:p>
    <w:p w:rsidR="009C4EF0" w:rsidRDefault="009C4EF0" w:rsidP="009C4EF0">
      <w:pPr>
        <w:pStyle w:val="ConsPlusTitle"/>
        <w:jc w:val="center"/>
        <w:outlineLvl w:val="0"/>
      </w:pPr>
      <w:r>
        <w:t>МАТЕРИАЛОВ ДЛЯ ПРОВЕДЕНИЯ СЕЗОННЫХ СЕЛЬСКОХОЗЯЙСТВЕННЫХ</w:t>
      </w:r>
    </w:p>
    <w:p w:rsidR="009C4EF0" w:rsidRDefault="009C4EF0" w:rsidP="009C4EF0">
      <w:pPr>
        <w:pStyle w:val="ConsPlusTitle"/>
        <w:jc w:val="center"/>
        <w:outlineLvl w:val="0"/>
      </w:pPr>
      <w:r>
        <w:t>РАБОТ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Исключен с 1 января 2011 года. - </w:t>
      </w:r>
      <w:hyperlink r:id="rId284"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10</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lastRenderedPageBreak/>
        <w:t>к Постановлению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ПРИОБРЕТЕНИЕ СЕМЯН ЗЕРНОВЫХ КУЛЬТУР ПЕРВОЙ И ВТОРОЙ</w:t>
      </w:r>
    </w:p>
    <w:p w:rsidR="009C4EF0" w:rsidRDefault="009C4EF0" w:rsidP="009C4EF0">
      <w:pPr>
        <w:pStyle w:val="ConsPlusTitle"/>
        <w:jc w:val="center"/>
        <w:outlineLvl w:val="0"/>
      </w:pPr>
      <w:r>
        <w:t>РЕПРОДУКЦИИ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Исключен с 1 января 2011 года. - </w:t>
      </w:r>
      <w:hyperlink r:id="rId285"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11</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к Постановлению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w:t>
      </w:r>
    </w:p>
    <w:p w:rsidR="009C4EF0" w:rsidRDefault="009C4EF0" w:rsidP="009C4EF0">
      <w:pPr>
        <w:pStyle w:val="ConsPlusTitle"/>
        <w:jc w:val="center"/>
        <w:outlineLvl w:val="0"/>
      </w:pPr>
      <w:r>
        <w:t>СЕЛЬСКОХОЗЯЙСТВЕННЫМ ТОВАРОПРОИЗВОДИТЕЛЯМ НА ВОЗМЕЩЕНИЕ</w:t>
      </w:r>
    </w:p>
    <w:p w:rsidR="009C4EF0" w:rsidRDefault="009C4EF0" w:rsidP="009C4EF0">
      <w:pPr>
        <w:pStyle w:val="ConsPlusTitle"/>
        <w:jc w:val="center"/>
        <w:outlineLvl w:val="0"/>
      </w:pPr>
      <w:r>
        <w:t>УЩЕРБА ОТ ГИБЕЛИ СЕЛЬСКОХОЗЯЙСТВЕННЫХ КУЛЬТУР В РЕЗУЛЬТАТЕ</w:t>
      </w:r>
    </w:p>
    <w:p w:rsidR="009C4EF0" w:rsidRDefault="009C4EF0" w:rsidP="009C4EF0">
      <w:pPr>
        <w:pStyle w:val="ConsPlusTitle"/>
        <w:jc w:val="center"/>
        <w:outlineLvl w:val="0"/>
      </w:pPr>
      <w:r>
        <w:t>ЗАСУХИ В 2010 ГОДУ</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Исключен. - </w:t>
      </w:r>
      <w:hyperlink r:id="rId286" w:history="1">
        <w:r>
          <w:rPr>
            <w:rFonts w:ascii="Times New Roman" w:hAnsi="Times New Roman" w:cs="Times New Roman"/>
            <w:color w:val="0000FF"/>
            <w:sz w:val="28"/>
            <w:szCs w:val="28"/>
          </w:rPr>
          <w:t>Постановление</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12</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lastRenderedPageBreak/>
        <w:t>ПРЕДОСТАВЛЕНИЯ СУБСИДИЙ ИЗ РЕСПУБЛИКАНСКОГО БЮДЖЕТА НА</w:t>
      </w:r>
    </w:p>
    <w:p w:rsidR="009C4EF0" w:rsidRDefault="009C4EF0" w:rsidP="009C4EF0">
      <w:pPr>
        <w:pStyle w:val="ConsPlusTitle"/>
        <w:jc w:val="center"/>
        <w:outlineLvl w:val="0"/>
      </w:pPr>
      <w:r>
        <w:t>ВОЗМЕЩЕНИЕ ЧАСТИ ЗАТРАТ НА ВОВЛЕЧЕНИЕ В СЕЛЬСКОХОЗЯЙСТВЕННЫЙ</w:t>
      </w:r>
    </w:p>
    <w:p w:rsidR="009C4EF0" w:rsidRDefault="009C4EF0" w:rsidP="009C4EF0">
      <w:pPr>
        <w:pStyle w:val="ConsPlusTitle"/>
        <w:jc w:val="center"/>
        <w:outlineLvl w:val="0"/>
      </w:pPr>
      <w:r>
        <w:t>ОБОРОТ НЕИСПОЛЬЗУЕМОЙ ПАШНИ</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28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Настоящий Порядок определяет условия предоставления субсидии за вовлечение в сельскохозяйственный оборот неиспользуемой пашни (далее - Порядок) в пределах средств республиканского бюджета, предусмотренных на реализацию Республиканской целевой </w:t>
      </w:r>
      <w:hyperlink r:id="rId288"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 1 в ред. </w:t>
      </w:r>
      <w:hyperlink r:id="rId28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Участие в мероприятиях по вовлечению в сельскохозяйственный оборот ранее неиспользуемой пашни является добровольным.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Министерство сельского хозяйства и продовольствия Республики Бурятия (далее - Министерство) заключает с получателем субсидии соглашение,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выявления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Предоставление субсидий осуществляется Министерством в 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5. Министерство в срок не более 5 дней с момента получения документов от получателей осуществляет их проверку и представляет в Управление Федерального казначейства по Республике Бурятия </w:t>
      </w:r>
      <w:hyperlink r:id="rId290"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субсидии,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 Условия предоставления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Получателями субсидий являются сельскохозяйственные товаропроизводители, вовлекшие в сельскохозяйственный оборот ранее неиспользуемые пашни.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Предоставление субсидий производится в размере 800 рублей за 1 гектар введенной в сельскохозяйственный оборот пашни.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Субсидированию подлежит пашня, введенная в оборот в текущем году, но неиспользованная в этот год под посевы.</w:t>
      </w:r>
    </w:p>
    <w:p w:rsidR="009C4EF0" w:rsidRDefault="009C4EF0" w:rsidP="009C4EF0">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(в ред. </w:t>
      </w:r>
      <w:hyperlink r:id="rId29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Получатель субсидии в срок до окончания текущего года представляет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по форме, установленной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копию акта выполненных работ по введению в сельскохозяйственный оборот пашни, составленного комиссией по рациональному и эффективному использованию земель сельскохозяйственного назначения и вовлечению в оборот неиспользуемых сельхозугодий по назначению более срока, определяемого федеральным законодательством, подписанного ее членами и утвержденного главой муниципального района (комиссия создается на основании правового акта в соответствии со </w:t>
      </w:r>
      <w:hyperlink r:id="rId292" w:history="1">
        <w:r>
          <w:rPr>
            <w:rFonts w:ascii="Times New Roman" w:hAnsi="Times New Roman" w:cs="Times New Roman"/>
            <w:color w:val="0000FF"/>
            <w:sz w:val="28"/>
            <w:szCs w:val="28"/>
          </w:rPr>
          <w:t>статьей 72</w:t>
        </w:r>
      </w:hyperlink>
      <w:r>
        <w:rPr>
          <w:rFonts w:ascii="Times New Roman" w:hAnsi="Times New Roman" w:cs="Times New Roman"/>
          <w:sz w:val="28"/>
          <w:szCs w:val="28"/>
        </w:rPr>
        <w:t xml:space="preserve"> Земельного кодекса РФ).</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КонсультантПлюс: примечание.</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Нумерация разделов дана в соответствии с изменениями, внесенными Постановлением Правительства РБ от 09.12.2010 N 540.</w:t>
      </w:r>
    </w:p>
    <w:p w:rsidR="009C4EF0" w:rsidRDefault="009C4EF0" w:rsidP="009C4EF0">
      <w:pPr>
        <w:pStyle w:val="ConsPlusNonformat"/>
        <w:pBdr>
          <w:top w:val="single" w:sz="6" w:space="0" w:color="auto"/>
        </w:pBdr>
        <w:outlineLvl w:val="1"/>
        <w:rPr>
          <w:sz w:val="2"/>
          <w:szCs w:val="2"/>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4. Заключительные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Получатели субсидий несут ответственность за целевое использование субсидий, достоверность сведений и своевременность представления документов для начисления субсидий в соответствии с законодательством Российской Федерации.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В случае установления факта нецелевого использования субсидий Министерство осуществляет безакцептное списание денежных средств со счетов получателя субсидии на основании соглашения.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 предусмотренных соглашением;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4.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lastRenderedPageBreak/>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КОМПЕНСАЦИЮ ЧАСТИ ЗАТРАТ ПО ПРОВЕДЕНИЮ КАДАСТРОВЫХ РАБОТ</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293"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в ред. Постановлений Правительства РБ</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от 16.11.2011 </w:t>
      </w:r>
      <w:hyperlink r:id="rId294" w:history="1">
        <w:r>
          <w:rPr>
            <w:rFonts w:ascii="Times New Roman" w:hAnsi="Times New Roman" w:cs="Times New Roman"/>
            <w:color w:val="0000FF"/>
            <w:sz w:val="28"/>
            <w:szCs w:val="28"/>
          </w:rPr>
          <w:t>N 593</w:t>
        </w:r>
      </w:hyperlink>
      <w:r>
        <w:rPr>
          <w:rFonts w:ascii="Times New Roman" w:hAnsi="Times New Roman" w:cs="Times New Roman"/>
          <w:sz w:val="28"/>
          <w:szCs w:val="28"/>
        </w:rPr>
        <w:t xml:space="preserve">, от 29.12.2011 </w:t>
      </w:r>
      <w:hyperlink r:id="rId295" w:history="1">
        <w:r>
          <w:rPr>
            <w:rFonts w:ascii="Times New Roman" w:hAnsi="Times New Roman" w:cs="Times New Roman"/>
            <w:color w:val="0000FF"/>
            <w:sz w:val="28"/>
            <w:szCs w:val="28"/>
          </w:rPr>
          <w:t>N 715</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Настоящий Порядок устанавливает условия и механизм предоставления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из средств республиканского бюджета на компенсацию части затрат сельскохозяйственным товаропроизводителям, определяемым в соответствии со </w:t>
      </w:r>
      <w:hyperlink r:id="rId296" w:history="1">
        <w:r>
          <w:rPr>
            <w:rFonts w:ascii="Times New Roman" w:hAnsi="Times New Roman" w:cs="Times New Roman"/>
            <w:color w:val="0000FF"/>
            <w:sz w:val="28"/>
            <w:szCs w:val="28"/>
          </w:rPr>
          <w:t>статьей 3</w:t>
        </w:r>
      </w:hyperlink>
      <w:r>
        <w:rPr>
          <w:rFonts w:ascii="Times New Roman" w:hAnsi="Times New Roman" w:cs="Times New Roman"/>
          <w:sz w:val="28"/>
          <w:szCs w:val="28"/>
        </w:rPr>
        <w:t xml:space="preserve"> Федерального закона от 29.12.2006 N 264-ФЗ "О развитии сельского хозяйства", в том числе участникам долевой собственности на земельные участки, на проведение кадастровых работ в отношении земельных участков, в том числе образуемых в счет земельных долей;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на условиях софинансирования из федерального и республиканского бюджетов на компенсацию части затрат крестьянских (фермерских) хозяйств, индивидуальных предпринимателей при оформлении в собственность используемых ими земельных участков из земель сельскохозяйственного назначения, предоставленных в постоянное (бессрочное) пользование, пожизненное наследуемое владение, а также образованных из приобретенных или арендуемых с правом выкупа земельных долей, право собственности на которые было зарегистрировано в органах, осуществляющих государственную регистрацию прав на недвижимое имущество и сделок с ним, после 1 января 2011 года.</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1 в ред. </w:t>
      </w:r>
      <w:hyperlink r:id="rId297"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298"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Предоставление субсидий осуществляется Министерством сельского хозяйства и продовольствия Республики Бурятия (далее - Министерство) в пределах лимита бюджетных обязательств и фактических объемов финансирования из республиканского бюджета, предусмотренных на реализацию мероприятий </w:t>
      </w:r>
      <w:hyperlink r:id="rId299" w:history="1">
        <w:r>
          <w:rPr>
            <w:rFonts w:ascii="Times New Roman" w:hAnsi="Times New Roman" w:cs="Times New Roman"/>
            <w:color w:val="0000FF"/>
            <w:sz w:val="28"/>
            <w:szCs w:val="28"/>
          </w:rPr>
          <w:t>РЦП</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Субсидии предоставляются за счет средств федерального бюджета в соответствии с нормативным правовым актом Правительства Российской Федерации, устанавливающим правила предоставления в текущем финансовом году субсидий из федерального бюджета бюджетам субъектов Российской Федерации на возмещение части затрат при оформлении в собственность используемых земельных участков.</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(абзац введен </w:t>
      </w:r>
      <w:hyperlink r:id="rId30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Министерство заключает с получателем субсидии соглашение,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выявления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Субсидии предоставляются на компенсацию части затрат по проведению кадастровых работ, произведенных сельскохозяйственными товаропроизводителями, включая крестьянские (фермерские) хозяйства и индивидуальных предпринимателей, по договорам подряда на выполнение кадастровых работ.</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0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Ставка субсидии для сельскохозяйственных товаропроизводителей устанавливается в размере 50% от фактически произведенных затрат на проведение кадастровых работ.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Ставка субсидии для крестьянских (фермерских) хозяйств, индивидуальных предпринимателей составляет 100% от стоимости подтвержденных затрат на проведение кадастровых работ при оформлении в собственность используемых крестьянскими (фермерскими) хозяйствами земельных участков, в том числе 47,14% за счет средств республиканского бюджета и 52,86% - за счет средств федерального бюджета.</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(п. 6 в ред. </w:t>
      </w:r>
      <w:hyperlink r:id="rId302"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Субсидии предоставляются при соблюдении следующих условий: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7.1. Земельный участок поставлен на государственный кадастровый учет.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7.2. Осуществлена государственная регистрация права собственности на земельный участок.</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7.3. Проведение кадастровых работ осуществлено с учетом предельных максимальных цен, установленных </w:t>
      </w:r>
      <w:hyperlink r:id="rId30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Республики Бурятия от 07.10.2009 N 1039-IV "Об установлении предельных максимальных цен кадастровых работ, выполняемых в отношении земельных участков, расположенных на территории Республики Бурятия".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7.4. Наличие выделенного земельного участка.</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0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8. Для получения субсидии участник долевой собственности в течение года после государственной регистрации, указанной в </w:t>
      </w:r>
      <w:hyperlink r:id="rId305" w:history="1">
        <w:r>
          <w:rPr>
            <w:rFonts w:ascii="Times New Roman" w:hAnsi="Times New Roman" w:cs="Times New Roman"/>
            <w:color w:val="0000FF"/>
            <w:sz w:val="28"/>
            <w:szCs w:val="28"/>
          </w:rPr>
          <w:t>подпункте 7.2</w:t>
        </w:r>
      </w:hyperlink>
      <w:r>
        <w:rPr>
          <w:rFonts w:ascii="Times New Roman" w:hAnsi="Times New Roman" w:cs="Times New Roman"/>
          <w:sz w:val="28"/>
          <w:szCs w:val="28"/>
        </w:rPr>
        <w:t xml:space="preserve"> настоящего Порядка, представляет в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8.1. Справку-расчет субсидии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8.2. Выписку из Единого государственного реестра прав на недвижимое имущество и сделок с ним о праве собственности на земельный участок или копии иных документов, удостоверяющих права на приобретаемый земельный участок.</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8.3. Копию кадастрового паспорта земельного участка.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8.4. Копии договоров на выполнение кадастровых работ.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8.5. Копии актов выполненных работ.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8.6. Копии платежных документов, подтверждающих фактические затраты на проведение кадастровых работ.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Копии документов представляются одновременно с оригиналами.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Министерство в срок не более 20 дней осуществляет проверку документов, представленных получателями субсидий, и представляет в Управление Федерального казначейства по Республике Бурятия заявку на кассовый расход для перечисления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10. Получатели субсидий несут ответственность за целевое использование субсидий, достоверность сведений и своевременность представления документов для начисления субсидий в соответствии с федеральным законодательством.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11. Возврат полученных субсидий в доход республиканского бюджета производится получателем в случае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12.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НА КОМПЕНСАЦИЮ ЧАСТИ ЗАТРАТ ПО</w:t>
      </w:r>
    </w:p>
    <w:p w:rsidR="009C4EF0" w:rsidRDefault="009C4EF0" w:rsidP="009C4EF0">
      <w:pPr>
        <w:pStyle w:val="ConsPlusTitle"/>
        <w:jc w:val="center"/>
        <w:outlineLvl w:val="0"/>
      </w:pPr>
      <w:r>
        <w:t>ВНЕДРЕНИЮ ТЕХНОЛОГИЙ, ОБЕСПЕЧИВАЮЩИХ ЭНЕРГОСБЕРЕГАЮЩЕЕ</w:t>
      </w:r>
    </w:p>
    <w:p w:rsidR="009C4EF0" w:rsidRDefault="009C4EF0" w:rsidP="009C4EF0">
      <w:pPr>
        <w:pStyle w:val="ConsPlusTitle"/>
        <w:jc w:val="center"/>
        <w:outlineLvl w:val="0"/>
      </w:pPr>
      <w:r>
        <w:t>ПРОИЗВОДСТВО И ПЕРЕРАБОТКУ СЕЛЬСКОХОЗЯЙСТВЕННОЙ ПРОДУКЦИИ</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306"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24.12.2010 N 580)</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I. Общие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 Настоящий Порядок определяет условия предоставления субсидий на компенсацию части затрат по внедрению технологий, обеспечивающих энергосберегающее производство и переработку сельскохозяйственной продукции в пределах средств, предусмотренных на реализацию Республиканской целевой </w:t>
      </w:r>
      <w:hyperlink r:id="rId307"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Министерство сельского хозяйства и продовольствия Республики Бурятия (далее - Министерство) заключает с получателем субсидии соглашение (далее - Соглашение),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выявления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3. Предоставление субсидий осуществляется Министерством в пределах лимита бюджетных обязательств и фактических объемов финансирования из республиканского бюджета в пределах средств, предусмотренных на реализацию </w:t>
      </w:r>
      <w:hyperlink r:id="rId308" w:history="1">
        <w:r>
          <w:rPr>
            <w:rFonts w:ascii="Times New Roman" w:hAnsi="Times New Roman" w:cs="Times New Roman"/>
            <w:color w:val="0000FF"/>
            <w:sz w:val="28"/>
            <w:szCs w:val="28"/>
          </w:rPr>
          <w:t>РЦП</w:t>
        </w:r>
      </w:hyperlink>
      <w:r>
        <w:rPr>
          <w:rFonts w:ascii="Times New Roman" w:hAnsi="Times New Roman" w:cs="Times New Roman"/>
          <w:sz w:val="28"/>
          <w:szCs w:val="28"/>
        </w:rPr>
        <w:t>.</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4. Министерство в срок не более 15 дней осуществляет проверку справок-расчетов и иных документов, представленных получателями субсидий, и представляет в Управление Федерального казначейства по Республике Бурятия заявку на кассовый расход для перечисления субсидии, оформленную Министерством в соответствии с </w:t>
      </w:r>
      <w:hyperlink r:id="rId309" w:history="1">
        <w:r>
          <w:rPr>
            <w:rFonts w:ascii="Times New Roman" w:hAnsi="Times New Roman" w:cs="Times New Roman"/>
            <w:color w:val="0000FF"/>
            <w:sz w:val="28"/>
            <w:szCs w:val="28"/>
          </w:rPr>
          <w:t>приказом</w:t>
        </w:r>
      </w:hyperlink>
      <w:r>
        <w:rPr>
          <w:rFonts w:ascii="Times New Roman" w:hAnsi="Times New Roman" w:cs="Times New Roman"/>
          <w:sz w:val="28"/>
          <w:szCs w:val="28"/>
        </w:rPr>
        <w:t xml:space="preserve">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II. Условия предоставления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5. Получателями субсидий являются сельскохозяйственные товаропроизводители, организации и индивидуальные предприниматели пищевой и перерабатывающей промышленности (далее - получатели субсидий), внедряющие технологии, обеспечивающие энергосберегающее производство и переработку сельскохозяйственной продукции и сырья.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6. Условием для получения субсидии является отсутствие у получателя субсидии просроченной задолженности по налогам и сборам.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7. Предоставление субсидий производится в размере 50% от стоимости приобретенного оборудования, обеспечивающего энергосберегающее производство и переработку сельскохозяйственной продукции.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8. Получатель субсидии в срок до окончания текущего года представляет в Министерство следующие документы: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копию договора на приобретение оборудования;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счетов-фактур;</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товарных (товарно-транспортных) накладных;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копии платежных документов, подтверждающих оплату.</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Копии предоставленных документов заверяются получателем субсидии.</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III. Заключительные положения</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9. В случае установления факта нецелевого использования субсидии Министерство осуществляет безакцептное списание денежных средств со счетов получателя субсидии на основании Соглашения, при отсутствии денежных средств на счетах получателя субсидии Министерство обращается с иском в суд.</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10. Возврат полученных субсидий в доход республиканского бюджета производится получателем в случаях:</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 неисполнения условий предоставления субсидий, предусмотренных Соглашением;</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2)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 установления факта нецелевого использования субсидий.</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11. Возврат полученных субсидий производится получателем добровольно или по решению суда, на основании заявления Министерства.</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12.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КОМПЕНСАЦИЮ ЧАСТИ ЗАТРАТ ПО ПРЕДСТАВЛЕНИЮ СВОЕЙ</w:t>
      </w:r>
    </w:p>
    <w:p w:rsidR="009C4EF0" w:rsidRDefault="009C4EF0" w:rsidP="009C4EF0">
      <w:pPr>
        <w:pStyle w:val="ConsPlusTitle"/>
        <w:jc w:val="center"/>
        <w:outlineLvl w:val="0"/>
      </w:pPr>
      <w:r>
        <w:t>СЕЛЬСКОХОЗЯЙСТВЕННОЙ ПРОДУКЦИИ НА ВЫСТАВКАХ И ЯРМАРКАХ</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31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1. Настоящий Порядок определяет условия предоставления субсидий на компенсацию части затрат по представлению своей сельскохозяйственной продукции на выставках и ярмарках в целях развития агропродовольственного рынка Республики Бурятия (далее - субсидии), в пределах средств республиканского бюджета, предусмотренных на реализацию Республиканской целевой </w:t>
      </w:r>
      <w:hyperlink r:id="rId311"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Получателями субсидий являются субъекты государственной поддержки в соответствии с </w:t>
      </w:r>
      <w:hyperlink r:id="rId312" w:history="1">
        <w:r>
          <w:rPr>
            <w:rFonts w:ascii="Times New Roman" w:hAnsi="Times New Roman" w:cs="Times New Roman"/>
            <w:color w:val="0000FF"/>
            <w:sz w:val="28"/>
            <w:szCs w:val="28"/>
          </w:rPr>
          <w:t>пунктом 4 статьи 1</w:t>
        </w:r>
      </w:hyperlink>
      <w:r>
        <w:rPr>
          <w:rFonts w:ascii="Times New Roman" w:hAnsi="Times New Roman" w:cs="Times New Roman"/>
          <w:sz w:val="28"/>
          <w:szCs w:val="28"/>
        </w:rPr>
        <w:t xml:space="preserve"> Закона Республики Бурятия от 13.10.2005 N 1282-III "О государственной поддержке сельскохозяйственного производства в Республике Бурятия", за исключением </w:t>
      </w:r>
      <w:hyperlink r:id="rId313" w:history="1">
        <w:r>
          <w:rPr>
            <w:rFonts w:ascii="Times New Roman" w:hAnsi="Times New Roman" w:cs="Times New Roman"/>
            <w:color w:val="0000FF"/>
            <w:sz w:val="28"/>
            <w:szCs w:val="28"/>
          </w:rPr>
          <w:t>подпунктов "б"</w:t>
        </w:r>
      </w:hyperlink>
      <w:r>
        <w:rPr>
          <w:rFonts w:ascii="Times New Roman" w:hAnsi="Times New Roman" w:cs="Times New Roman"/>
          <w:sz w:val="28"/>
          <w:szCs w:val="28"/>
        </w:rPr>
        <w:t xml:space="preserve">, </w:t>
      </w:r>
      <w:hyperlink r:id="rId314" w:history="1">
        <w:r>
          <w:rPr>
            <w:rFonts w:ascii="Times New Roman" w:hAnsi="Times New Roman" w:cs="Times New Roman"/>
            <w:color w:val="0000FF"/>
            <w:sz w:val="28"/>
            <w:szCs w:val="28"/>
          </w:rPr>
          <w:t>"в"</w:t>
        </w:r>
      </w:hyperlink>
      <w:r>
        <w:rPr>
          <w:rFonts w:ascii="Times New Roman" w:hAnsi="Times New Roman" w:cs="Times New Roman"/>
          <w:sz w:val="28"/>
          <w:szCs w:val="28"/>
        </w:rPr>
        <w:t xml:space="preserve">, </w:t>
      </w:r>
      <w:hyperlink r:id="rId315" w:history="1">
        <w:r>
          <w:rPr>
            <w:rFonts w:ascii="Times New Roman" w:hAnsi="Times New Roman" w:cs="Times New Roman"/>
            <w:color w:val="0000FF"/>
            <w:sz w:val="28"/>
            <w:szCs w:val="28"/>
          </w:rPr>
          <w:t>"е"</w:t>
        </w:r>
      </w:hyperlink>
      <w:r>
        <w:rPr>
          <w:rFonts w:ascii="Times New Roman" w:hAnsi="Times New Roman" w:cs="Times New Roman"/>
          <w:sz w:val="28"/>
          <w:szCs w:val="28"/>
        </w:rPr>
        <w:t>" (далее - получатели), зарегистрированные и осуществляющие хозяйственную деятельность на территории Республики Бурятия.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Министерство сельского хозяйства и продовольствия Республики Бурятия (далее - Министерство) заключает с получателем субсидии соглашение,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установления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Предоставление субсидий осуществляется Министерством сельского хозяйства и продовольствия Республики Бурятия в 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Министерство осуществляет проверку представленных получателями документов в срок не более 15 дней с момента их получения и представляет в Управление Федерального казначейства по Республике Бурятия </w:t>
      </w:r>
      <w:hyperlink r:id="rId316"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субсидий,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Субсидии предоставляются на компенсацию части затрат по представлению своей сельскохозяйственной продукции на выставках и ярмарках, включая услуги по организации участия в республиканских, межрегиональных и международных выставочно-ярмарочных и конгрессных мероприятиях:</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стоимость регистрационного сбора за участие;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стоимость предоставляемой выставочной площади;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стоимость выставочного оборудования;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транспортные расходы по доставке продукции за пределы республики;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стоимость рекламной продукции, вывесок, баннеров, рекламных щитов.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Субсидии предоставляются в размере 90% от произведенных затрат.</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Для получения субсидий получатели субсидий в срок до окончания финансового года представляют в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заявление на получение субсидии;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договоров на оказание услуг;</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платежных документов об оплате;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счетов-фактур.</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Получатели субсидий несут ответственность за достоверность сведений и своевременность представления документов для начисления субсидий в соответствии с федеральным законодательством.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10. Возврат полученных субсидий в доход республиканского бюджета производится получателем в случае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в безакцептном порядке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11.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16</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НА РАЗВИТИЕ ОТРАСЛИ ЗАГОТОВКИ И</w:t>
      </w:r>
    </w:p>
    <w:p w:rsidR="009C4EF0" w:rsidRDefault="009C4EF0" w:rsidP="009C4EF0">
      <w:pPr>
        <w:pStyle w:val="ConsPlusTitle"/>
        <w:jc w:val="center"/>
        <w:outlineLvl w:val="0"/>
      </w:pPr>
      <w:r>
        <w:t>ПЕРЕРАБОТКИ ДИКОРОСОВ</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317"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08.06.2011 N 284)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Настоящий Порядок определяет условия предоставления субсидий из республиканского бюджета для организации заготовки и переработки дикоросов (далее - субсидии) в части компенсации стоимости приобретенного технологического оборудования.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Предоставление субсидий осуществляется в пределах средств, предусмотренных в республиканском бюджете на реализацию Республиканской целевой </w:t>
      </w:r>
      <w:hyperlink r:id="rId318"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3. Получателями субсидий являются организации и индивидуальные предприниматели, занимающиеся производством продуктов питания и напитков, переработкой сельскохозяйственной продукции, осуществляющие заготовку и переработку дикорастущего сырья (далее - получатели).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Министерство сельского хозяйства и продовольствия Республики Бурятия (далее - Министерство) заключает с получателем субсидии соглашение, предусматривающее оказание государственной поддержки (далее - соглашение), с условием предоставления получателем Министерству права на безакцептное списание денежных средств со счетов получателя в случае установления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Предоставление субсидий осуществляется Министерством сельского хозяйства и продовольствия Республики Бурятия в 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6. Министерство осуществляет проверку документов, представленных получателем субсидий в срок не более 15 дней с момента их получения, и представляет в Управление Федерального казначейства по Республике Бурятия </w:t>
      </w:r>
      <w:hyperlink r:id="rId319" w:history="1">
        <w:r>
          <w:rPr>
            <w:rFonts w:ascii="Times New Roman" w:hAnsi="Times New Roman" w:cs="Times New Roman"/>
            <w:color w:val="0000FF"/>
            <w:sz w:val="28"/>
            <w:szCs w:val="28"/>
          </w:rPr>
          <w:t>заявку</w:t>
        </w:r>
      </w:hyperlink>
      <w:r>
        <w:rPr>
          <w:rFonts w:ascii="Times New Roman" w:hAnsi="Times New Roman" w:cs="Times New Roman"/>
          <w:sz w:val="28"/>
          <w:szCs w:val="28"/>
        </w:rPr>
        <w:t xml:space="preserve"> на кассовый расход для перечисления субсидий, оформленную Министерством в соответствии с приказом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Субсидии предоставляются на компенсацию части стоимости приобретенного технологического оборудования для организации заготовки и переработки дикоросов.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Условием предоставления субсидии является отсутствие просроченной задолженности по налогам и сборам.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Субсидии предоставляются в размере 50 процентов от стоимости приобретенного технологического оборудования для организации заготовки и переработки дикоросов.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10. Для получения субсидий получатель в срок до окончания финансового года представляют в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заявление на получение субсидии;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договоров на поставку технологического оборудования;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платежных документов об оплате;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счетов-фактур и товарных накладных;</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справку из налогового органа об отсутствии задолженности.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11. Получатели субсидий несут ответственность за достоверность сведений и своевременность представления документов для начисления субсидий в соответствии с федеральным законодательством.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12. Возврат полученных субсидий в доход республиканского бюджета производится получателем в случае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Возврат полученных субсидий производится получателем добровольно, в безакцептном порядке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13.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17</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ИЗ РЕСПУБЛИКАНСКОГО БЮДЖЕТА НА</w:t>
      </w:r>
    </w:p>
    <w:p w:rsidR="009C4EF0" w:rsidRDefault="009C4EF0" w:rsidP="009C4EF0">
      <w:pPr>
        <w:pStyle w:val="ConsPlusTitle"/>
        <w:jc w:val="center"/>
        <w:outlineLvl w:val="0"/>
      </w:pPr>
      <w:r>
        <w:t>ВОЗМЕЩЕНИЕ ЧАСТИ ЗАТРАТ СЕЛЬСКОХОЗЯЙСТВЕННЫХ</w:t>
      </w:r>
    </w:p>
    <w:p w:rsidR="009C4EF0" w:rsidRDefault="009C4EF0" w:rsidP="009C4EF0">
      <w:pPr>
        <w:pStyle w:val="ConsPlusTitle"/>
        <w:jc w:val="center"/>
        <w:outlineLvl w:val="0"/>
      </w:pPr>
      <w:r>
        <w:t>ТОВАРОПРОИЗВОДИТЕЛЕЙ НА ЗАКУПКУ КОРМОВ ДЛЯ СОДЕРЖАНИЯ</w:t>
      </w:r>
    </w:p>
    <w:p w:rsidR="009C4EF0" w:rsidRDefault="009C4EF0" w:rsidP="009C4EF0">
      <w:pPr>
        <w:pStyle w:val="ConsPlusTitle"/>
        <w:jc w:val="center"/>
        <w:outlineLvl w:val="0"/>
      </w:pPr>
      <w:r>
        <w:t>МАТОЧНОГО ПОГОЛОВЬЯ КРУПНОГО РОГАТОГО СКОТА</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320"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16.06.2011 N 300,</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21"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 Настоящий Порядок определяет условия предоставления субсидий на возмещение части затрат сельскохозяйственных товаропроизводителей на закупку кормов для содержания маточного поголовья крупного рогатого скота (далее - субсидии) в пределах средств республиканского бюджета, предусмотренных на реализацию Республиканской целевой </w:t>
      </w:r>
      <w:hyperlink r:id="rId322"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Получателями субсидий являются сельскохозяйственные товаропроизводители, включая граждан, ведущих личное подсобное хозяйство (далее - Получатели).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Субсидии предоставляются в целях сохранения маточного поголовья крупного рогатого скота, путем предоставления сельскохозяйственным товаропроизводителям средств на закупку кормов для содержания маточного поголовья крупного рогатого скота.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Предоставление субсидий осуществляется Министерством сельского хозяйства и продовольствия Республики Бурятия (далее - Министерство) в </w:t>
      </w:r>
      <w:r>
        <w:rPr>
          <w:rFonts w:ascii="Times New Roman" w:hAnsi="Times New Roman" w:cs="Times New Roman"/>
          <w:sz w:val="28"/>
          <w:szCs w:val="28"/>
        </w:rPr>
        <w:lastRenderedPageBreak/>
        <w:t>пределах лимита бюджетных обязательств и фактических объемов финансирования из республиканского бюджета.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Субсидии предоставляются Получателям при выполнении следующих условий: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наличие коров не менее 25 голов на начало текущего года для сельскохозяйственных организаций, крестьянских (фермерских) хозяйств, индивидуальных предпринимателей;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наличие коров не менее 20 голов на начало текущего года для граждан, ведущих личное подсобное хозяйство;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сохранение маточного поголовья крупного рогатого скота на начало текущего финансового года по сравнению с соответствующим периодом предыдущего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сохранение маточного поголовья крупного рогатого скота по состоянию на 1 июля текущего года по сравнению с началом текущего финансового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Субсидии предоставляются получателям по ставкам исходя из расчета на 1 голову коровы:</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в размере 12000 рублей за счет средств федерального бюджета;</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2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в размере 721 рубль за счет средств республиканского бюджета.</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2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Субсидии за счет средств федерального бюджета предоставляются получателям в пределах поступившего объема финансирования согласно нормативному правовому акту Правительства Российской Федерации по соответствующему направлению государственной поддержки.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Для получения субсидий Получатели в срок до 15 декабря текущего года представляют в Министерство следующие документы:</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25"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16.11.2011 N 593)</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а) для сельскохозяйственных организаций, крестьянских (фермерских) хозяйств и индивидуальных предпринимателей: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соглашение, заключенное между получателем и Министерством, предусматривающее оказание государственной поддержки, с условием предоставления Получателем Министерству права на безакцептное списание денежных средств со счетов получателя в случае установления факта необоснованного перечисления средств или нецелевого использования бюджетных средств;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заявление на получение субсидии;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договоров на закупку кормов;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платежные документы, счета-фактуры и товарные накладные, подтверждающие приобретение кормов;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копию отчета по </w:t>
      </w:r>
      <w:hyperlink r:id="rId326" w:history="1">
        <w:r>
          <w:rPr>
            <w:rFonts w:ascii="Times New Roman" w:hAnsi="Times New Roman" w:cs="Times New Roman"/>
            <w:color w:val="0000FF"/>
            <w:sz w:val="28"/>
            <w:szCs w:val="28"/>
          </w:rPr>
          <w:t>форме 24-сх</w:t>
        </w:r>
      </w:hyperlink>
      <w:r>
        <w:rPr>
          <w:rFonts w:ascii="Times New Roman" w:hAnsi="Times New Roman" w:cs="Times New Roman"/>
          <w:sz w:val="28"/>
          <w:szCs w:val="28"/>
        </w:rPr>
        <w:t xml:space="preserve"> "Сведения о состоянии животноводства" (утверждена приказом Росстата от 17.09.2010 N 319) по состоянию на 1 января текущего года и на 1 января предыдущего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копию отчета по </w:t>
      </w:r>
      <w:hyperlink r:id="rId327" w:history="1">
        <w:r>
          <w:rPr>
            <w:rFonts w:ascii="Times New Roman" w:hAnsi="Times New Roman" w:cs="Times New Roman"/>
            <w:color w:val="0000FF"/>
            <w:sz w:val="28"/>
            <w:szCs w:val="28"/>
          </w:rPr>
          <w:t>форме 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(утверждена приказом Росстата от 17.09.2010 N 319) по состоянию на 1 января текущего года, на 1 января предыдущего года и по состоянию на 1 июля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для сельскохозяйственных товаропроизводителей, отчитывающихся по </w:t>
      </w:r>
      <w:hyperlink r:id="rId328" w:history="1">
        <w:r>
          <w:rPr>
            <w:rFonts w:ascii="Times New Roman" w:hAnsi="Times New Roman" w:cs="Times New Roman"/>
            <w:color w:val="0000FF"/>
            <w:sz w:val="28"/>
            <w:szCs w:val="28"/>
          </w:rPr>
          <w:t>форме 24-сх</w:t>
        </w:r>
      </w:hyperlink>
      <w:r>
        <w:rPr>
          <w:rFonts w:ascii="Times New Roman" w:hAnsi="Times New Roman" w:cs="Times New Roman"/>
          <w:sz w:val="28"/>
          <w:szCs w:val="28"/>
        </w:rPr>
        <w:t xml:space="preserve"> по состоянию на 1 июля, представить копию отчета о движении скота и птицы по </w:t>
      </w:r>
      <w:hyperlink r:id="rId329" w:history="1">
        <w:r>
          <w:rPr>
            <w:rFonts w:ascii="Times New Roman" w:hAnsi="Times New Roman" w:cs="Times New Roman"/>
            <w:color w:val="0000FF"/>
            <w:sz w:val="28"/>
            <w:szCs w:val="28"/>
          </w:rPr>
          <w:t>форме</w:t>
        </w:r>
      </w:hyperlink>
      <w:r>
        <w:rPr>
          <w:rFonts w:ascii="Times New Roman" w:hAnsi="Times New Roman" w:cs="Times New Roman"/>
          <w:sz w:val="28"/>
          <w:szCs w:val="28"/>
        </w:rPr>
        <w:t>, утвержденной постановлением Госкомстата РФ от 29.09.1997 N 68.</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Копии документов заверяются Получателем;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б) для граждан, ведущих личное подсобное хозяйство: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заявление на получение субсидии;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справку-расчет по форме, утвержденной Министерством;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банковские реквизиты для перечисления;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копии договоров на закупку кормов;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платежные документы, подтверждающие приобретение кормов;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выписку из похозяйственной книги, подтверждающую поголовье коров на 1 января отчетного года, на 1 января текущего года, на 1 июля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Министерство осуществляет проверку представленных Получателями документов в срок не более 15 рабочих дней с момента их получения.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После рассмотрения представляет в Управление Федерального казначейства по Республике Бурятия заявку на кассовый расход для перечисления субсидий, оформленную Министерством в соответствии с </w:t>
      </w:r>
      <w:hyperlink r:id="rId330" w:history="1">
        <w:r>
          <w:rPr>
            <w:rFonts w:ascii="Times New Roman" w:hAnsi="Times New Roman" w:cs="Times New Roman"/>
            <w:color w:val="0000FF"/>
            <w:sz w:val="28"/>
            <w:szCs w:val="28"/>
          </w:rPr>
          <w:t>приказом</w:t>
        </w:r>
      </w:hyperlink>
      <w:r>
        <w:rPr>
          <w:rFonts w:ascii="Times New Roman" w:hAnsi="Times New Roman" w:cs="Times New Roman"/>
          <w:sz w:val="28"/>
          <w:szCs w:val="28"/>
        </w:rPr>
        <w:t xml:space="preserve"> Федерального казначейства от 10.10.2008 N 8н, либо отказывает в предоставлении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Основаниями для отказа являются: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представление неполного пакета документов, указанных в </w:t>
      </w:r>
      <w:hyperlink r:id="rId331" w:history="1">
        <w:r>
          <w:rPr>
            <w:rFonts w:ascii="Times New Roman" w:hAnsi="Times New Roman" w:cs="Times New Roman"/>
            <w:color w:val="0000FF"/>
            <w:sz w:val="28"/>
            <w:szCs w:val="28"/>
          </w:rPr>
          <w:t>пункте 7</w:t>
        </w:r>
      </w:hyperlink>
      <w:r>
        <w:rPr>
          <w:rFonts w:ascii="Times New Roman" w:hAnsi="Times New Roman" w:cs="Times New Roman"/>
          <w:sz w:val="28"/>
          <w:szCs w:val="28"/>
        </w:rPr>
        <w:t xml:space="preserve"> настоящего Порядка;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несоответствие Получателя условиям, указанным в </w:t>
      </w:r>
      <w:hyperlink r:id="rId332" w:history="1">
        <w:r>
          <w:rPr>
            <w:rFonts w:ascii="Times New Roman" w:hAnsi="Times New Roman" w:cs="Times New Roman"/>
            <w:color w:val="0000FF"/>
            <w:sz w:val="28"/>
            <w:szCs w:val="28"/>
          </w:rPr>
          <w:t>пункте 5</w:t>
        </w:r>
      </w:hyperlink>
      <w:r>
        <w:rPr>
          <w:rFonts w:ascii="Times New Roman" w:hAnsi="Times New Roman" w:cs="Times New Roman"/>
          <w:sz w:val="28"/>
          <w:szCs w:val="28"/>
        </w:rPr>
        <w:t xml:space="preserve"> настоящего Порядка.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Решение об отказе направляется Получателю в течение 15 рабочих дней с момента получения документов.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Получатели несут ответственность за достоверность сведений и своевременность представления документов для начисления субсидий в соответствии с федеральным законодательством.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10. Возврат полученных субсидий в доход республиканского бюджета производится Получателем в случае установления факта представления ложных сведений в целях получения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добровольно, в безакцептном порядке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11.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18</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Республики Бурятия</w:t>
      </w:r>
    </w:p>
    <w:p w:rsidR="009C4EF0" w:rsidRDefault="009C4EF0" w:rsidP="009C4EF0">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от 24.03.2010 N 107</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Title"/>
        <w:jc w:val="center"/>
        <w:outlineLvl w:val="0"/>
      </w:pPr>
      <w:r>
        <w:t>ПОРЯДОК</w:t>
      </w:r>
    </w:p>
    <w:p w:rsidR="009C4EF0" w:rsidRDefault="009C4EF0" w:rsidP="009C4EF0">
      <w:pPr>
        <w:pStyle w:val="ConsPlusTitle"/>
        <w:jc w:val="center"/>
        <w:outlineLvl w:val="0"/>
      </w:pPr>
      <w:r>
        <w:t>ПРЕДОСТАВЛЕНИЯ СУБСИДИЙ ЗА СЧЕТ СРЕДСТВ, ПОЛУЧЕННЫХ В ВИДЕ</w:t>
      </w:r>
    </w:p>
    <w:p w:rsidR="009C4EF0" w:rsidRDefault="009C4EF0" w:rsidP="009C4EF0">
      <w:pPr>
        <w:pStyle w:val="ConsPlusTitle"/>
        <w:jc w:val="center"/>
        <w:outlineLvl w:val="0"/>
      </w:pPr>
      <w:r>
        <w:t>ДОТАЦИИ ИЗ ФЕДЕРАЛЬНОГО БЮДЖЕТА НА ПОДДЕРЖКУ МЕР ПО</w:t>
      </w:r>
    </w:p>
    <w:p w:rsidR="009C4EF0" w:rsidRDefault="009C4EF0" w:rsidP="009C4EF0">
      <w:pPr>
        <w:pStyle w:val="ConsPlusTitle"/>
        <w:jc w:val="center"/>
        <w:outlineLvl w:val="0"/>
      </w:pPr>
      <w:r>
        <w:t>ОБЕСПЕЧЕНИЮ СБАЛАНСИРОВАННОСТИ БЮДЖЕТА СУБЪЕКТА РОССИЙСКОЙ</w:t>
      </w:r>
    </w:p>
    <w:p w:rsidR="009C4EF0" w:rsidRDefault="009C4EF0" w:rsidP="009C4EF0">
      <w:pPr>
        <w:pStyle w:val="ConsPlusTitle"/>
        <w:jc w:val="center"/>
        <w:outlineLvl w:val="0"/>
      </w:pPr>
      <w:r>
        <w:t>ФЕДЕРАЦИИ, СЕЛЬСКОХОЗЯЙСТВЕННЫМ ТОВАРОПРОИЗВОДИТЕЛЯМ,</w:t>
      </w:r>
    </w:p>
    <w:p w:rsidR="009C4EF0" w:rsidRDefault="009C4EF0" w:rsidP="009C4EF0">
      <w:pPr>
        <w:pStyle w:val="ConsPlusTitle"/>
        <w:jc w:val="center"/>
        <w:outlineLvl w:val="0"/>
      </w:pPr>
      <w:r>
        <w:t>ОСУЩЕСТВЛЯЮЩИМ ПРОИЗВОДСТВО ЯИЦ, МЯСА ПТИЦЫ, СВИНИНЫ</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(введен </w:t>
      </w:r>
      <w:hyperlink r:id="rId333"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РБ от 03.11.2011 N 582,</w:t>
      </w:r>
    </w:p>
    <w:p w:rsidR="009C4EF0" w:rsidRDefault="009C4EF0" w:rsidP="009C4EF0">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34"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 Настоящий Порядок определяет условия предоставления субсидий сельскохозяйственным товаропроизводителям, осуществляющим производство яиц, мяса птицы, свинины (далее - субсидии), в пределах средств, предусмотренных на реализацию Республиканской целевой </w:t>
      </w:r>
      <w:hyperlink r:id="rId335"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"Развитие агропромышленного комплекса и сельских территорий в Республике Бурятия на 2011 - 2017 годы и на период до 2020 года", утвержденной постановлением Правительства Республики Бурятия от 19.10.2010 N 444" (далее - РЦП).</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Дотации бюджету субъекта Российской Федерации предоставляются в соответствии с утвержденным распоряжением Правительства Российской Федерации от 20.07.2011 N 1247-р в размере 8470,0 тыс. руб., в том числе на производство: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яиц - 3480,0 тыс.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мяса птицы - 460,0 тыс.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свинины - 4530,0 тыс.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Получателями субсидий являются сельскохозяйственные товаропроизводители, осуществляющие производство яиц, мяса птицы, свинины (далее - Получатели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Министерство сельского хозяйства и продовольствия Республики Бурятия (далее - Министерство) заключает с Получателем субсидии соглашение, предусматривающее оказание государственной поддержки (далее - соглашение), с условием предоставления Получателем субсидии Министерству права на </w:t>
      </w:r>
      <w:r>
        <w:rPr>
          <w:rFonts w:ascii="Times New Roman" w:hAnsi="Times New Roman" w:cs="Times New Roman"/>
          <w:sz w:val="28"/>
          <w:szCs w:val="28"/>
        </w:rPr>
        <w:lastRenderedPageBreak/>
        <w:t>безакцептное списание денежных средств со счетов Получателя субсидии в случае установления факта предоставления ложных сведений для получения субсидий.</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Министерство в десятидневный срок с момента поступления документов, представленных Получателями субсидий, осуществляет их проверку и представляет в Управление Федерального казначейства по Республике Бурятия заявку на кассовый расход для перечисления субсидий, оформленную Министерством в соответствии с </w:t>
      </w:r>
      <w:hyperlink r:id="rId336" w:history="1">
        <w:r>
          <w:rPr>
            <w:rFonts w:ascii="Times New Roman" w:hAnsi="Times New Roman" w:cs="Times New Roman"/>
            <w:color w:val="0000FF"/>
            <w:sz w:val="28"/>
            <w:szCs w:val="28"/>
          </w:rPr>
          <w:t>приказом</w:t>
        </w:r>
      </w:hyperlink>
      <w:r>
        <w:rPr>
          <w:rFonts w:ascii="Times New Roman" w:hAnsi="Times New Roman" w:cs="Times New Roman"/>
          <w:sz w:val="28"/>
          <w:szCs w:val="28"/>
        </w:rPr>
        <w:t xml:space="preserve"> Федерального казначейства от 10.10.2008 N 8н.</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Субсидии предоставляются на возмещение части затрат на производство яиц, мяса птицы, свинины за первый квартал текущего года, учтенного органами государственной статистики, в объеме, не превышающем затраты на производство.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Размер субсидии определяется исходя из фактических объемов производства и ставки субсидирования по следующей методике: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7.1. Ставки для выплаты субсидии определяются по следующим формулам: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Nonformat"/>
      </w:pPr>
      <w:r>
        <w:t xml:space="preserve">              Vi(яиц)</w:t>
      </w:r>
    </w:p>
    <w:p w:rsidR="009C4EF0" w:rsidRDefault="009C4EF0" w:rsidP="009C4EF0">
      <w:pPr>
        <w:pStyle w:val="ConsPlusNonformat"/>
      </w:pPr>
      <w:r>
        <w:t xml:space="preserve">    Ст(яиц) = -------, где:</w:t>
      </w:r>
    </w:p>
    <w:p w:rsidR="009C4EF0" w:rsidRDefault="009C4EF0" w:rsidP="009C4EF0">
      <w:pPr>
        <w:pStyle w:val="ConsPlusNonformat"/>
      </w:pPr>
      <w:r>
        <w:t xml:space="preserve">              По(яиц)</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Ст(яиц) - ставка для начисления субсидий за произведенное яйцо,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Vi(яиц) - объем субсидий за счет дотации республиканскому бюджету для предоставления субсидии за произведенное яйцо,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По - произведенный объем яиц (тыс. шт.) согласно сведениям отчета в соответствии с категорией предприятия: </w:t>
      </w:r>
      <w:hyperlink r:id="rId337" w:history="1">
        <w:r>
          <w:rPr>
            <w:rFonts w:ascii="Times New Roman" w:hAnsi="Times New Roman" w:cs="Times New Roman"/>
            <w:color w:val="0000FF"/>
            <w:sz w:val="28"/>
            <w:szCs w:val="28"/>
          </w:rPr>
          <w:t>П-1(СХ)</w:t>
        </w:r>
      </w:hyperlink>
      <w:r>
        <w:rPr>
          <w:rFonts w:ascii="Times New Roman" w:hAnsi="Times New Roman" w:cs="Times New Roman"/>
          <w:sz w:val="28"/>
          <w:szCs w:val="28"/>
        </w:rPr>
        <w:t xml:space="preserve"> "Сведения о производстве и отгрузке сельскохозяйственной продукции" либо </w:t>
      </w:r>
      <w:hyperlink r:id="rId338"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либо </w:t>
      </w:r>
      <w:hyperlink r:id="rId339" w:history="1">
        <w:r>
          <w:rPr>
            <w:rFonts w:ascii="Times New Roman" w:hAnsi="Times New Roman" w:cs="Times New Roman"/>
            <w:color w:val="0000FF"/>
            <w:sz w:val="28"/>
            <w:szCs w:val="28"/>
          </w:rPr>
          <w:t>ПМ-пром</w:t>
        </w:r>
      </w:hyperlink>
      <w:r>
        <w:rPr>
          <w:rFonts w:ascii="Times New Roman" w:hAnsi="Times New Roman" w:cs="Times New Roman"/>
          <w:sz w:val="28"/>
          <w:szCs w:val="28"/>
        </w:rPr>
        <w:t xml:space="preserve"> "Сведения о производстве продукции малыми предприятиями" за первый квартал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Nonformat"/>
      </w:pPr>
      <w:r>
        <w:t xml:space="preserve">                     Vi(мясо птицы)</w:t>
      </w:r>
    </w:p>
    <w:p w:rsidR="009C4EF0" w:rsidRDefault="009C4EF0" w:rsidP="009C4EF0">
      <w:pPr>
        <w:pStyle w:val="ConsPlusNonformat"/>
      </w:pPr>
      <w:r>
        <w:t xml:space="preserve">    Ст(мясо птицы) = --------------, где:</w:t>
      </w:r>
    </w:p>
    <w:p w:rsidR="009C4EF0" w:rsidRDefault="009C4EF0" w:rsidP="009C4EF0">
      <w:pPr>
        <w:pStyle w:val="ConsPlusNonformat"/>
      </w:pPr>
      <w:r>
        <w:t xml:space="preserve">                     По(мясо птицы)</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Ст(мясо птицы) - ставка для начисления субсидий за произведенное мясо птицы,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Vi(мясо птицы) - объем субсидий за счет дотации республиканскому бюджету для предоставления субсидии за произведенное мясо птицы,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По(мясо птицы) - произведенный объем мяса птицы (цн) согласно сведениям отчета в соответствии с категорией предприятия: </w:t>
      </w:r>
      <w:hyperlink r:id="rId340" w:history="1">
        <w:r>
          <w:rPr>
            <w:rFonts w:ascii="Times New Roman" w:hAnsi="Times New Roman" w:cs="Times New Roman"/>
            <w:color w:val="0000FF"/>
            <w:sz w:val="28"/>
            <w:szCs w:val="28"/>
          </w:rPr>
          <w:t>П-1(СХ)</w:t>
        </w:r>
      </w:hyperlink>
      <w:r>
        <w:rPr>
          <w:rFonts w:ascii="Times New Roman" w:hAnsi="Times New Roman" w:cs="Times New Roman"/>
          <w:sz w:val="28"/>
          <w:szCs w:val="28"/>
        </w:rPr>
        <w:t xml:space="preserve"> "Сведения о производстве и отгрузке сельскохозяйственной продукции" либо </w:t>
      </w:r>
      <w:hyperlink r:id="rId341"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либо </w:t>
      </w:r>
      <w:hyperlink r:id="rId342" w:history="1">
        <w:r>
          <w:rPr>
            <w:rFonts w:ascii="Times New Roman" w:hAnsi="Times New Roman" w:cs="Times New Roman"/>
            <w:color w:val="0000FF"/>
            <w:sz w:val="28"/>
            <w:szCs w:val="28"/>
          </w:rPr>
          <w:t>ПМ-пром</w:t>
        </w:r>
      </w:hyperlink>
      <w:r>
        <w:rPr>
          <w:rFonts w:ascii="Times New Roman" w:hAnsi="Times New Roman" w:cs="Times New Roman"/>
          <w:sz w:val="28"/>
          <w:szCs w:val="28"/>
        </w:rPr>
        <w:t xml:space="preserve"> "Сведения о производстве продукции малыми предприятиями" за первый квартал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pStyle w:val="ConsPlusNonformat"/>
      </w:pPr>
      <w:r>
        <w:t xml:space="preserve">                  Vi (свинина)</w:t>
      </w:r>
    </w:p>
    <w:p w:rsidR="009C4EF0" w:rsidRDefault="009C4EF0" w:rsidP="009C4EF0">
      <w:pPr>
        <w:pStyle w:val="ConsPlusNonformat"/>
      </w:pPr>
      <w:r>
        <w:t xml:space="preserve">    Ст(свинина) = ------------, где:</w:t>
      </w:r>
    </w:p>
    <w:p w:rsidR="009C4EF0" w:rsidRDefault="009C4EF0" w:rsidP="009C4EF0">
      <w:pPr>
        <w:pStyle w:val="ConsPlusNonformat"/>
      </w:pPr>
      <w:r>
        <w:lastRenderedPageBreak/>
        <w:t xml:space="preserve">                  По (свинина)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Ст(свинина) - ставка для начисления субсидий за произведенный объем свинины,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Vi(свинина) - объем субсидий за счет дотации республиканскому бюджету для предоставления субсидии за произведенный объем свинины,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По(свинина) - произведенный объем свинины (цн) согласно сведениям отчета в соответствии с категорией предприятия: </w:t>
      </w:r>
      <w:hyperlink r:id="rId343" w:history="1">
        <w:r>
          <w:rPr>
            <w:rFonts w:ascii="Times New Roman" w:hAnsi="Times New Roman" w:cs="Times New Roman"/>
            <w:color w:val="0000FF"/>
            <w:sz w:val="28"/>
            <w:szCs w:val="28"/>
          </w:rPr>
          <w:t>П-1(СХ)</w:t>
        </w:r>
      </w:hyperlink>
      <w:r>
        <w:rPr>
          <w:rFonts w:ascii="Times New Roman" w:hAnsi="Times New Roman" w:cs="Times New Roman"/>
          <w:sz w:val="28"/>
          <w:szCs w:val="28"/>
        </w:rPr>
        <w:t xml:space="preserve"> "Сведения о производстве и отгрузке сельскохозяйственной продукции" либо </w:t>
      </w:r>
      <w:hyperlink r:id="rId344"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либо </w:t>
      </w:r>
      <w:hyperlink r:id="rId345" w:history="1">
        <w:r>
          <w:rPr>
            <w:rFonts w:ascii="Times New Roman" w:hAnsi="Times New Roman" w:cs="Times New Roman"/>
            <w:color w:val="0000FF"/>
            <w:sz w:val="28"/>
            <w:szCs w:val="28"/>
          </w:rPr>
          <w:t>ПМ-пром</w:t>
        </w:r>
      </w:hyperlink>
      <w:r>
        <w:rPr>
          <w:rFonts w:ascii="Times New Roman" w:hAnsi="Times New Roman" w:cs="Times New Roman"/>
          <w:sz w:val="28"/>
          <w:szCs w:val="28"/>
        </w:rPr>
        <w:t xml:space="preserve"> "Сведения о производстве продукции малыми предприятиями" за первый квартал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7.2. Размер субсидии определяется по следующим формулам: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С(яиц) = Ст(яиц) x Пi(яиц), где:</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С(яиц) - размер субсидии, предоставляемой Получателю субсидии за произведенное яйцо,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Ст(яиц) - ставка для начисления субсидий за произведенное яйцо,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Пi(яиц) - произведенный объем яиц (тыс. шт.) у Получателя субсидии в соответствии с данными статистического отчета в соответствии с категорией предприятия: </w:t>
      </w:r>
      <w:hyperlink r:id="rId346" w:history="1">
        <w:r>
          <w:rPr>
            <w:rFonts w:ascii="Times New Roman" w:hAnsi="Times New Roman" w:cs="Times New Roman"/>
            <w:color w:val="0000FF"/>
            <w:sz w:val="28"/>
            <w:szCs w:val="28"/>
          </w:rPr>
          <w:t>П-1(СХ)</w:t>
        </w:r>
      </w:hyperlink>
      <w:r>
        <w:rPr>
          <w:rFonts w:ascii="Times New Roman" w:hAnsi="Times New Roman" w:cs="Times New Roman"/>
          <w:sz w:val="28"/>
          <w:szCs w:val="28"/>
        </w:rPr>
        <w:t xml:space="preserve"> "Сведения о производстве и отгрузке сельскохозяйственной продукции" либо </w:t>
      </w:r>
      <w:hyperlink r:id="rId347"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либо </w:t>
      </w:r>
      <w:hyperlink r:id="rId348" w:history="1">
        <w:r>
          <w:rPr>
            <w:rFonts w:ascii="Times New Roman" w:hAnsi="Times New Roman" w:cs="Times New Roman"/>
            <w:color w:val="0000FF"/>
            <w:sz w:val="28"/>
            <w:szCs w:val="28"/>
          </w:rPr>
          <w:t>ПМ-пром</w:t>
        </w:r>
      </w:hyperlink>
      <w:r>
        <w:rPr>
          <w:rFonts w:ascii="Times New Roman" w:hAnsi="Times New Roman" w:cs="Times New Roman"/>
          <w:sz w:val="28"/>
          <w:szCs w:val="28"/>
        </w:rPr>
        <w:t xml:space="preserve"> "Сведения о производстве продукции малыми предприятиями" за первый квартал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Значение По(яиц) равняется сумме значения Пi(яиц).</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С(мясо птицы) = Ст(мясо птицы) x Пi(мясо птицы), где:</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49"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С(мясо птицы) - размер субсидии, предоставляемой Получателю субсидии за произведенное мясо птицы,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Ст(мясо птицы) - ставка для начисления субсидий за произведенное мясо птицы,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Пi(мясо птицы) - произведенный объем мяса птицы (цн) у Получателя субсидии в соответствии с данными статистического отчета в соответствии с категорией предприятия: </w:t>
      </w:r>
      <w:hyperlink r:id="rId350" w:history="1">
        <w:r>
          <w:rPr>
            <w:rFonts w:ascii="Times New Roman" w:hAnsi="Times New Roman" w:cs="Times New Roman"/>
            <w:color w:val="0000FF"/>
            <w:sz w:val="28"/>
            <w:szCs w:val="28"/>
          </w:rPr>
          <w:t>П-1(СХ)</w:t>
        </w:r>
      </w:hyperlink>
      <w:r>
        <w:rPr>
          <w:rFonts w:ascii="Times New Roman" w:hAnsi="Times New Roman" w:cs="Times New Roman"/>
          <w:sz w:val="28"/>
          <w:szCs w:val="28"/>
        </w:rPr>
        <w:t xml:space="preserve"> "Сведения о производстве и отгрузке сельскохозяйственной продукции" либо </w:t>
      </w:r>
      <w:hyperlink r:id="rId351"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либо </w:t>
      </w:r>
      <w:hyperlink r:id="rId352" w:history="1">
        <w:r>
          <w:rPr>
            <w:rFonts w:ascii="Times New Roman" w:hAnsi="Times New Roman" w:cs="Times New Roman"/>
            <w:color w:val="0000FF"/>
            <w:sz w:val="28"/>
            <w:szCs w:val="28"/>
          </w:rPr>
          <w:t>ПМ-пром</w:t>
        </w:r>
      </w:hyperlink>
      <w:r>
        <w:rPr>
          <w:rFonts w:ascii="Times New Roman" w:hAnsi="Times New Roman" w:cs="Times New Roman"/>
          <w:sz w:val="28"/>
          <w:szCs w:val="28"/>
        </w:rPr>
        <w:t xml:space="preserve"> "Сведения о производстве продукции малыми предприятиями" за первый квартал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Значение По(мясо птицы) равняется сумме значения Пi(мясо птицы).</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С(свинина) = Ст(свинина) x Пi(свинина), где:</w:t>
      </w:r>
    </w:p>
    <w:p w:rsidR="009C4EF0" w:rsidRDefault="009C4EF0" w:rsidP="009C4E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(в ред. </w:t>
      </w:r>
      <w:hyperlink r:id="rId353" w:history="1">
        <w:r>
          <w:rPr>
            <w:rFonts w:ascii="Times New Roman" w:hAnsi="Times New Roman" w:cs="Times New Roman"/>
            <w:color w:val="0000FF"/>
            <w:sz w:val="28"/>
            <w:szCs w:val="28"/>
          </w:rPr>
          <w:t>Постановления</w:t>
        </w:r>
      </w:hyperlink>
      <w:r>
        <w:rPr>
          <w:rFonts w:ascii="Times New Roman" w:hAnsi="Times New Roman" w:cs="Times New Roman"/>
          <w:sz w:val="28"/>
          <w:szCs w:val="28"/>
        </w:rPr>
        <w:t xml:space="preserve"> Правительства РБ от 29.12.2011 N 715)</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С(свинина) - размер субсидии, предоставляемой Получателю субсидии за произведенный объем свинины,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Ст(свинина) - ставка для начисления субсидий за произведенный объем свинины, руб.;</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Пi(свинина) - произведенный объем свинины (цн) у Получателя субсидии в соответствии с данными статистического отчета в соответствии с категорией предприятия: </w:t>
      </w:r>
      <w:hyperlink r:id="rId354" w:history="1">
        <w:r>
          <w:rPr>
            <w:rFonts w:ascii="Times New Roman" w:hAnsi="Times New Roman" w:cs="Times New Roman"/>
            <w:color w:val="0000FF"/>
            <w:sz w:val="28"/>
            <w:szCs w:val="28"/>
          </w:rPr>
          <w:t>П-1(СХ)</w:t>
        </w:r>
      </w:hyperlink>
      <w:r>
        <w:rPr>
          <w:rFonts w:ascii="Times New Roman" w:hAnsi="Times New Roman" w:cs="Times New Roman"/>
          <w:sz w:val="28"/>
          <w:szCs w:val="28"/>
        </w:rPr>
        <w:t xml:space="preserve"> "Сведения о производстве и отгрузке сельскохозяйственной продукции" либо </w:t>
      </w:r>
      <w:hyperlink r:id="rId355"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либо </w:t>
      </w:r>
      <w:hyperlink r:id="rId356" w:history="1">
        <w:r>
          <w:rPr>
            <w:rFonts w:ascii="Times New Roman" w:hAnsi="Times New Roman" w:cs="Times New Roman"/>
            <w:color w:val="0000FF"/>
            <w:sz w:val="28"/>
            <w:szCs w:val="28"/>
          </w:rPr>
          <w:t>ПМ-пром</w:t>
        </w:r>
      </w:hyperlink>
      <w:r>
        <w:rPr>
          <w:rFonts w:ascii="Times New Roman" w:hAnsi="Times New Roman" w:cs="Times New Roman"/>
          <w:sz w:val="28"/>
          <w:szCs w:val="28"/>
        </w:rPr>
        <w:t xml:space="preserve"> "Сведения о производстве продукции малыми предприятиями" за первый квартал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Значение По(свинина) равняется сумме значения Пi(свинина).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Условиями предоставления субсидий является предоставление Получателями субсидий в течение 15 календарных дней со дня опубликования данного постановления в Министерство следующих документов:</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справки-расчета на предоставление субсидий по форме, установленной Министерством;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справки по форме 8-АПК о затратах на производство яиц, мяса птицы, свинины за I квартал 2011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копии отчета по форме государственной статистической отчетности в соответствии с категорией предприятия: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w:t>
      </w:r>
      <w:hyperlink r:id="rId357" w:history="1">
        <w:r>
          <w:rPr>
            <w:rFonts w:ascii="Times New Roman" w:hAnsi="Times New Roman" w:cs="Times New Roman"/>
            <w:color w:val="0000FF"/>
            <w:sz w:val="28"/>
            <w:szCs w:val="28"/>
          </w:rPr>
          <w:t>П-1(СХ)</w:t>
        </w:r>
      </w:hyperlink>
      <w:r>
        <w:rPr>
          <w:rFonts w:ascii="Times New Roman" w:hAnsi="Times New Roman" w:cs="Times New Roman"/>
          <w:sz w:val="28"/>
          <w:szCs w:val="28"/>
        </w:rPr>
        <w:t xml:space="preserve"> "Сведения о производстве и отгрузке сельскохозяйственной продукции", утвержденной постановлением Росстата от 17.09.2010 N 319, за январь, февраль, март текущего года, либо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w:t>
      </w:r>
      <w:hyperlink r:id="rId358" w:history="1">
        <w:r>
          <w:rPr>
            <w:rFonts w:ascii="Times New Roman" w:hAnsi="Times New Roman" w:cs="Times New Roman"/>
            <w:color w:val="0000FF"/>
            <w:sz w:val="28"/>
            <w:szCs w:val="28"/>
          </w:rPr>
          <w:t>3-фермер</w:t>
        </w:r>
      </w:hyperlink>
      <w:r>
        <w:rPr>
          <w:rFonts w:ascii="Times New Roman" w:hAnsi="Times New Roman" w:cs="Times New Roman"/>
          <w:sz w:val="28"/>
          <w:szCs w:val="28"/>
        </w:rPr>
        <w:t xml:space="preserve"> "Сведения о производстве продукции животноводства и поголовье скота", утвержденной постановлением Росстата от 17.09.2010 N 319, за первый квартал текущего года, либо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 </w:t>
      </w:r>
      <w:hyperlink r:id="rId359" w:history="1">
        <w:r>
          <w:rPr>
            <w:rFonts w:ascii="Times New Roman" w:hAnsi="Times New Roman" w:cs="Times New Roman"/>
            <w:color w:val="0000FF"/>
            <w:sz w:val="28"/>
            <w:szCs w:val="28"/>
          </w:rPr>
          <w:t>ПМ-пром</w:t>
        </w:r>
      </w:hyperlink>
      <w:r>
        <w:rPr>
          <w:rFonts w:ascii="Times New Roman" w:hAnsi="Times New Roman" w:cs="Times New Roman"/>
          <w:sz w:val="28"/>
          <w:szCs w:val="28"/>
        </w:rPr>
        <w:t xml:space="preserve"> "Сведения о производстве продукции малыми предприятиями", утвержденной приказом Росстата от 28.07.2009 N 153, за январь, февраль, март текущего года.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Получатели субсидий несут ответственность за достоверность сведений и своевременность представления документов для начисления субсидий в соответствии с федеральным законодательством.</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В случае представления Получателем субсидий неполного пакета документов Министерство отказывает в выплате субсидии.</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10. В срок до 1 марта 2012 года Получатели субсидий представляют отчет по форме 8-АПК о затратах на производство яиц, мяса птицы, свинины за 2011 год.</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 случае если объем произведенных затрат на производство яиц, мяса птицы, свинины по итогам годового отчета по форме 8-АПК о затратах на производство за 2011 год будет ниже объема выплаченных субсидий, Получатели субсидий обязаны произвести возврат субсидий в доход республиканского бюджета добровольно, в безакцептном порядке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Контроль за предоставлением годового отчета по форме 8-АПК о затратах на производство яиц, мяса птицы, свинины за 2011 год и соблюдением условий предоставления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11. Возврат полученных субсидий в доход республиканского бюджета производится Получателем субсидии в случае нарушения условий их предоставления.</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Возврат полученных субсидий производится Получателем субсидии добровольно, в безакцептном порядке или по решению суда.</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12. Контроль за целевым использованием субсидий осуществляет Министерство.</w:t>
      </w: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Приложение</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к Порядку предоставления субсидий</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за счет средств, полученных в</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виде дотации из федерального</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бюджета на поддержку мер по</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обеспечению сбалансированности</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бюджета субъекта Российской</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Федерации сельскохозяйственным</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товаропроизводителям,</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осуществляющим производство</w:t>
      </w:r>
    </w:p>
    <w:p w:rsidR="009C4EF0" w:rsidRDefault="009C4EF0" w:rsidP="009C4EF0">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яиц, мяса птицы, свинины</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Pr>
      <w:r>
        <w:t>Заполняется</w:t>
      </w:r>
    </w:p>
    <w:p w:rsidR="009C4EF0" w:rsidRDefault="009C4EF0" w:rsidP="009C4EF0">
      <w:pPr>
        <w:pStyle w:val="ConsPlusNonformat"/>
      </w:pPr>
      <w:r>
        <w:t>получателем субсидий</w:t>
      </w:r>
    </w:p>
    <w:p w:rsidR="009C4EF0" w:rsidRDefault="009C4EF0" w:rsidP="009C4EF0">
      <w:pPr>
        <w:pStyle w:val="ConsPlusNonformat"/>
      </w:pPr>
    </w:p>
    <w:p w:rsidR="009C4EF0" w:rsidRDefault="009C4EF0" w:rsidP="009C4EF0">
      <w:pPr>
        <w:pStyle w:val="ConsPlusNonformat"/>
      </w:pPr>
      <w:r>
        <w:t>Представляется</w:t>
      </w:r>
    </w:p>
    <w:p w:rsidR="009C4EF0" w:rsidRDefault="009C4EF0" w:rsidP="009C4EF0">
      <w:pPr>
        <w:pStyle w:val="ConsPlusNonformat"/>
      </w:pPr>
      <w:r>
        <w:t>в Минсельхозпрод РБ</w:t>
      </w:r>
    </w:p>
    <w:p w:rsidR="009C4EF0" w:rsidRDefault="009C4EF0" w:rsidP="009C4EF0">
      <w:pPr>
        <w:pStyle w:val="ConsPlusNonformat"/>
      </w:pPr>
    </w:p>
    <w:p w:rsidR="009C4EF0" w:rsidRDefault="009C4EF0" w:rsidP="009C4EF0">
      <w:pPr>
        <w:pStyle w:val="ConsPlusNonformat"/>
      </w:pPr>
      <w:r>
        <w:t xml:space="preserve">                              СПРАВКА-РАСЧЕТ</w:t>
      </w:r>
    </w:p>
    <w:p w:rsidR="009C4EF0" w:rsidRDefault="009C4EF0" w:rsidP="009C4EF0">
      <w:pPr>
        <w:pStyle w:val="ConsPlusNonformat"/>
      </w:pPr>
      <w:r>
        <w:t xml:space="preserve">         для предоставления субсидий за счет средств, полученных в</w:t>
      </w:r>
    </w:p>
    <w:p w:rsidR="009C4EF0" w:rsidRDefault="009C4EF0" w:rsidP="009C4EF0">
      <w:pPr>
        <w:pStyle w:val="ConsPlusNonformat"/>
      </w:pPr>
      <w:r>
        <w:t xml:space="preserve">         виде дотации из федерального бюджета на поддержку мер по</w:t>
      </w:r>
    </w:p>
    <w:p w:rsidR="009C4EF0" w:rsidRDefault="009C4EF0" w:rsidP="009C4EF0">
      <w:pPr>
        <w:pStyle w:val="ConsPlusNonformat"/>
      </w:pPr>
      <w:r>
        <w:t xml:space="preserve">        обеспечению сбалансированности бюджета субъекта Российской</w:t>
      </w:r>
    </w:p>
    <w:p w:rsidR="009C4EF0" w:rsidRDefault="009C4EF0" w:rsidP="009C4EF0">
      <w:pPr>
        <w:pStyle w:val="ConsPlusNonformat"/>
      </w:pPr>
      <w:r>
        <w:t xml:space="preserve">           Федерации, сельскохозяйственным товаропроизводителям,</w:t>
      </w:r>
    </w:p>
    <w:p w:rsidR="009C4EF0" w:rsidRDefault="009C4EF0" w:rsidP="009C4EF0">
      <w:pPr>
        <w:pStyle w:val="ConsPlusNonformat"/>
      </w:pPr>
      <w:r>
        <w:t xml:space="preserve">           осуществляющим производство яиц, мяса птицы, свинины,</w:t>
      </w:r>
    </w:p>
    <w:p w:rsidR="009C4EF0" w:rsidRDefault="009C4EF0" w:rsidP="009C4EF0">
      <w:pPr>
        <w:pStyle w:val="ConsPlusNonformat"/>
      </w:pPr>
      <w:r>
        <w:t xml:space="preserve">                        за ________________ 20__ г.</w:t>
      </w:r>
    </w:p>
    <w:p w:rsidR="009C4EF0" w:rsidRDefault="009C4EF0" w:rsidP="009C4EF0">
      <w:pPr>
        <w:pStyle w:val="ConsPlusNonformat"/>
      </w:pPr>
    </w:p>
    <w:p w:rsidR="009C4EF0" w:rsidRDefault="009C4EF0" w:rsidP="009C4EF0">
      <w:pPr>
        <w:pStyle w:val="ConsPlusNonformat"/>
      </w:pPr>
      <w:r>
        <w:t xml:space="preserve">                   по __________________________________</w:t>
      </w:r>
    </w:p>
    <w:p w:rsidR="009C4EF0" w:rsidRDefault="009C4EF0" w:rsidP="009C4EF0">
      <w:pPr>
        <w:pStyle w:val="ConsPlusNonformat"/>
      </w:pPr>
      <w:r>
        <w:t xml:space="preserve">                            (получатель субсидий)</w:t>
      </w:r>
    </w:p>
    <w:p w:rsidR="009C4EF0" w:rsidRDefault="009C4EF0" w:rsidP="009C4EF0">
      <w:pPr>
        <w:pStyle w:val="ConsPlusNonformat"/>
      </w:pPr>
    </w:p>
    <w:p w:rsidR="009C4EF0" w:rsidRDefault="009C4EF0" w:rsidP="009C4EF0">
      <w:pPr>
        <w:pStyle w:val="ConsPlusNonformat"/>
      </w:pPr>
      <w:r>
        <w:t>ИНН                ________________________________________________________</w:t>
      </w:r>
    </w:p>
    <w:p w:rsidR="009C4EF0" w:rsidRDefault="009C4EF0" w:rsidP="009C4EF0">
      <w:pPr>
        <w:pStyle w:val="ConsPlusNonformat"/>
      </w:pPr>
      <w:r>
        <w:t>Адрес              ________________________________________________________</w:t>
      </w:r>
    </w:p>
    <w:p w:rsidR="009C4EF0" w:rsidRDefault="009C4EF0" w:rsidP="009C4EF0">
      <w:pPr>
        <w:pStyle w:val="ConsPlusNonformat"/>
      </w:pPr>
      <w:r>
        <w:t>Контактный телефон ________________________________________________________</w:t>
      </w:r>
    </w:p>
    <w:p w:rsidR="009C4EF0" w:rsidRDefault="009C4EF0" w:rsidP="009C4EF0">
      <w:pPr>
        <w:pStyle w:val="ConsPlusNonformat"/>
      </w:pPr>
      <w:r>
        <w:t>ОКАТО              ________________________________________________________</w:t>
      </w:r>
    </w:p>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tbl>
      <w:tblPr>
        <w:tblW w:w="0" w:type="auto"/>
        <w:tblInd w:w="70" w:type="dxa"/>
        <w:tblLayout w:type="fixed"/>
        <w:tblCellMar>
          <w:left w:w="70" w:type="dxa"/>
          <w:right w:w="70" w:type="dxa"/>
        </w:tblCellMar>
        <w:tblLook w:val="0000" w:firstRow="0" w:lastRow="0" w:firstColumn="0" w:lastColumn="0" w:noHBand="0" w:noVBand="0"/>
      </w:tblPr>
      <w:tblGrid>
        <w:gridCol w:w="1890"/>
        <w:gridCol w:w="1890"/>
        <w:gridCol w:w="1350"/>
        <w:gridCol w:w="2160"/>
        <w:gridCol w:w="2700"/>
      </w:tblGrid>
      <w:tr w:rsidR="009C4EF0">
        <w:tblPrEx>
          <w:tblCellMar>
            <w:top w:w="0" w:type="dxa"/>
            <w:bottom w:w="0" w:type="dxa"/>
          </w:tblCellMar>
        </w:tblPrEx>
        <w:trPr>
          <w:cantSplit/>
          <w:trHeight w:val="480"/>
        </w:trPr>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r>
              <w:rPr>
                <w:rFonts w:ascii="Times New Roman" w:hAnsi="Times New Roman" w:cs="Times New Roman"/>
                <w:sz w:val="28"/>
                <w:szCs w:val="28"/>
              </w:rPr>
              <w:lastRenderedPageBreak/>
              <w:t xml:space="preserve">Наименование </w:t>
            </w:r>
            <w:r>
              <w:rPr>
                <w:rFonts w:ascii="Times New Roman" w:hAnsi="Times New Roman" w:cs="Times New Roman"/>
                <w:sz w:val="28"/>
                <w:szCs w:val="28"/>
              </w:rPr>
              <w:br/>
              <w:t xml:space="preserve">продукции  </w:t>
            </w:r>
          </w:p>
        </w:tc>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r>
              <w:rPr>
                <w:rFonts w:ascii="Times New Roman" w:hAnsi="Times New Roman" w:cs="Times New Roman"/>
                <w:sz w:val="28"/>
                <w:szCs w:val="28"/>
              </w:rPr>
              <w:t xml:space="preserve">Производство </w:t>
            </w:r>
            <w:r>
              <w:rPr>
                <w:rFonts w:ascii="Times New Roman" w:hAnsi="Times New Roman" w:cs="Times New Roman"/>
                <w:sz w:val="28"/>
                <w:szCs w:val="28"/>
              </w:rPr>
              <w:br/>
              <w:t xml:space="preserve">продукции на </w:t>
            </w:r>
            <w:r>
              <w:rPr>
                <w:rFonts w:ascii="Times New Roman" w:hAnsi="Times New Roman" w:cs="Times New Roman"/>
                <w:sz w:val="28"/>
                <w:szCs w:val="28"/>
              </w:rPr>
              <w:br/>
              <w:t xml:space="preserve">01.04.2011  </w:t>
            </w:r>
          </w:p>
        </w:tc>
        <w:tc>
          <w:tcPr>
            <w:tcW w:w="135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r>
              <w:rPr>
                <w:rFonts w:ascii="Times New Roman" w:hAnsi="Times New Roman" w:cs="Times New Roman"/>
                <w:sz w:val="28"/>
                <w:szCs w:val="28"/>
              </w:rPr>
              <w:t xml:space="preserve">Ставка  </w:t>
            </w:r>
            <w:r>
              <w:rPr>
                <w:rFonts w:ascii="Times New Roman" w:hAnsi="Times New Roman" w:cs="Times New Roman"/>
                <w:sz w:val="28"/>
                <w:szCs w:val="28"/>
              </w:rPr>
              <w:br/>
              <w:t>субсидии,</w:t>
            </w:r>
            <w:r>
              <w:rPr>
                <w:rFonts w:ascii="Times New Roman" w:hAnsi="Times New Roman" w:cs="Times New Roman"/>
                <w:sz w:val="28"/>
                <w:szCs w:val="28"/>
              </w:rPr>
              <w:br/>
              <w:t xml:space="preserve">руб.   </w:t>
            </w:r>
          </w:p>
        </w:tc>
        <w:tc>
          <w:tcPr>
            <w:tcW w:w="216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r>
              <w:rPr>
                <w:rFonts w:ascii="Times New Roman" w:hAnsi="Times New Roman" w:cs="Times New Roman"/>
                <w:sz w:val="28"/>
                <w:szCs w:val="28"/>
              </w:rPr>
              <w:t xml:space="preserve">Потребность в </w:t>
            </w:r>
            <w:r>
              <w:rPr>
                <w:rFonts w:ascii="Times New Roman" w:hAnsi="Times New Roman" w:cs="Times New Roman"/>
                <w:sz w:val="28"/>
                <w:szCs w:val="28"/>
              </w:rPr>
              <w:br/>
              <w:t>субсидиях, руб.</w:t>
            </w:r>
          </w:p>
        </w:tc>
        <w:tc>
          <w:tcPr>
            <w:tcW w:w="270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r>
              <w:rPr>
                <w:rFonts w:ascii="Times New Roman" w:hAnsi="Times New Roman" w:cs="Times New Roman"/>
                <w:sz w:val="28"/>
                <w:szCs w:val="28"/>
              </w:rPr>
              <w:t>Объем причитающихся</w:t>
            </w:r>
            <w:r>
              <w:rPr>
                <w:rFonts w:ascii="Times New Roman" w:hAnsi="Times New Roman" w:cs="Times New Roman"/>
                <w:sz w:val="28"/>
                <w:szCs w:val="28"/>
              </w:rPr>
              <w:br/>
              <w:t xml:space="preserve">субсидий, руб. &lt;*&gt; </w:t>
            </w:r>
          </w:p>
        </w:tc>
      </w:tr>
      <w:tr w:rsidR="009C4EF0">
        <w:tblPrEx>
          <w:tblCellMar>
            <w:top w:w="0" w:type="dxa"/>
            <w:bottom w:w="0" w:type="dxa"/>
          </w:tblCellMar>
        </w:tblPrEx>
        <w:trPr>
          <w:cantSplit/>
          <w:trHeight w:val="240"/>
        </w:trPr>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70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r>
      <w:tr w:rsidR="009C4EF0">
        <w:tblPrEx>
          <w:tblCellMar>
            <w:top w:w="0" w:type="dxa"/>
            <w:bottom w:w="0" w:type="dxa"/>
          </w:tblCellMar>
        </w:tblPrEx>
        <w:trPr>
          <w:cantSplit/>
          <w:trHeight w:val="240"/>
        </w:trPr>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70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r>
      <w:tr w:rsidR="009C4EF0">
        <w:tblPrEx>
          <w:tblCellMar>
            <w:top w:w="0" w:type="dxa"/>
            <w:bottom w:w="0" w:type="dxa"/>
          </w:tblCellMar>
        </w:tblPrEx>
        <w:trPr>
          <w:cantSplit/>
          <w:trHeight w:val="240"/>
        </w:trPr>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70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r>
      <w:tr w:rsidR="009C4EF0">
        <w:tblPrEx>
          <w:tblCellMar>
            <w:top w:w="0" w:type="dxa"/>
            <w:bottom w:w="0" w:type="dxa"/>
          </w:tblCellMar>
        </w:tblPrEx>
        <w:trPr>
          <w:cantSplit/>
          <w:trHeight w:val="240"/>
        </w:trPr>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16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c>
          <w:tcPr>
            <w:tcW w:w="2700" w:type="dxa"/>
            <w:tcBorders>
              <w:top w:val="single" w:sz="6" w:space="0" w:color="auto"/>
              <w:left w:val="single" w:sz="6" w:space="0" w:color="auto"/>
              <w:bottom w:val="single" w:sz="6" w:space="0" w:color="auto"/>
              <w:right w:val="single" w:sz="6" w:space="0" w:color="auto"/>
            </w:tcBorders>
          </w:tcPr>
          <w:p w:rsidR="009C4EF0" w:rsidRDefault="009C4EF0">
            <w:pPr>
              <w:pStyle w:val="ConsPlusCell"/>
              <w:rPr>
                <w:rFonts w:ascii="Times New Roman" w:hAnsi="Times New Roman" w:cs="Times New Roman"/>
                <w:sz w:val="28"/>
                <w:szCs w:val="28"/>
              </w:rPr>
            </w:pPr>
          </w:p>
        </w:tc>
      </w:tr>
    </w:tbl>
    <w:p w:rsidR="009C4EF0" w:rsidRDefault="009C4EF0" w:rsidP="009C4EF0">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9C4EF0" w:rsidRDefault="009C4EF0" w:rsidP="009C4EF0">
      <w:pPr>
        <w:pStyle w:val="ConsPlusNonformat"/>
      </w:pPr>
      <w:r>
        <w:t xml:space="preserve">    --------------------------------</w:t>
      </w:r>
    </w:p>
    <w:p w:rsidR="009C4EF0" w:rsidRDefault="009C4EF0" w:rsidP="009C4EF0">
      <w:pPr>
        <w:pStyle w:val="ConsPlusNonformat"/>
      </w:pPr>
      <w:r>
        <w:t xml:space="preserve">    &lt;*&gt;  Заполняется  Министерством  сельского  хозяйства  и продовольствия</w:t>
      </w:r>
    </w:p>
    <w:p w:rsidR="009C4EF0" w:rsidRDefault="009C4EF0" w:rsidP="009C4EF0">
      <w:pPr>
        <w:pStyle w:val="ConsPlusNonformat"/>
      </w:pPr>
      <w:r>
        <w:t>Республики Бурятия.</w:t>
      </w:r>
    </w:p>
    <w:p w:rsidR="009C4EF0" w:rsidRDefault="009C4EF0" w:rsidP="009C4EF0">
      <w:pPr>
        <w:pStyle w:val="ConsPlusNonformat"/>
      </w:pPr>
    </w:p>
    <w:p w:rsidR="009C4EF0" w:rsidRDefault="009C4EF0" w:rsidP="009C4EF0">
      <w:pPr>
        <w:pStyle w:val="ConsPlusNonformat"/>
      </w:pPr>
      <w:r>
        <w:t>Руководитель      _______________</w:t>
      </w:r>
    </w:p>
    <w:p w:rsidR="009C4EF0" w:rsidRDefault="009C4EF0" w:rsidP="009C4EF0">
      <w:pPr>
        <w:pStyle w:val="ConsPlusNonformat"/>
      </w:pPr>
      <w:r>
        <w:t>Главный бухгалтер _______________ Исполнитель ___________________</w:t>
      </w:r>
    </w:p>
    <w:p w:rsidR="009C4EF0" w:rsidRDefault="009C4EF0" w:rsidP="009C4EF0">
      <w:pPr>
        <w:pStyle w:val="ConsPlusNonformat"/>
      </w:pPr>
    </w:p>
    <w:p w:rsidR="009C4EF0" w:rsidRDefault="009C4EF0" w:rsidP="009C4EF0">
      <w:pPr>
        <w:pStyle w:val="ConsPlusNonformat"/>
      </w:pPr>
      <w:r>
        <w:t>"__" ____________ 20__ г.</w:t>
      </w:r>
    </w:p>
    <w:p w:rsidR="009C4EF0" w:rsidRDefault="009C4EF0" w:rsidP="009C4EF0">
      <w:pPr>
        <w:pStyle w:val="ConsPlusNonformat"/>
      </w:pPr>
      <w:r>
        <w:t>МП</w:t>
      </w:r>
    </w:p>
    <w:p w:rsidR="009C4EF0" w:rsidRDefault="009C4EF0" w:rsidP="009C4EF0">
      <w:pPr>
        <w:pStyle w:val="ConsPlusNonformat"/>
      </w:pPr>
      <w:r>
        <w:t>Согласовано: Министерство сельского хозяйства</w:t>
      </w:r>
    </w:p>
    <w:p w:rsidR="009C4EF0" w:rsidRDefault="009C4EF0" w:rsidP="009C4EF0">
      <w:pPr>
        <w:pStyle w:val="ConsPlusNonformat"/>
      </w:pPr>
      <w:r>
        <w:t>и продовольствия Республики Бурятия           ___________________</w:t>
      </w:r>
    </w:p>
    <w:p w:rsidR="009C4EF0" w:rsidRDefault="009C4EF0" w:rsidP="009C4EF0">
      <w:pPr>
        <w:pStyle w:val="ConsPlusNonformat"/>
      </w:pPr>
      <w:r>
        <w:t xml:space="preserve">                                                       (ФИО)</w:t>
      </w:r>
    </w:p>
    <w:p w:rsidR="00D1703C" w:rsidRDefault="00D1703C">
      <w:bookmarkStart w:id="0" w:name="_GoBack"/>
      <w:bookmarkEnd w:id="0"/>
    </w:p>
    <w:sectPr w:rsidR="00D1703C" w:rsidSect="00FF1B2E">
      <w:pgSz w:w="12240" w:h="15840" w:code="9"/>
      <w:pgMar w:top="850" w:right="850"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3D5"/>
    <w:rsid w:val="009C4EF0"/>
    <w:rsid w:val="00CE53D5"/>
    <w:rsid w:val="00D170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4EF0"/>
    <w:pPr>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9C4EF0"/>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9C4EF0"/>
    <w:pPr>
      <w:autoSpaceDE w:val="0"/>
      <w:autoSpaceDN w:val="0"/>
      <w:adjustRightInd w:val="0"/>
      <w:spacing w:after="0" w:line="240" w:lineRule="auto"/>
    </w:pPr>
    <w:rPr>
      <w:rFonts w:ascii="Times New Roman" w:hAnsi="Times New Roman" w:cs="Times New Roman"/>
      <w:b/>
      <w:bCs/>
      <w:sz w:val="28"/>
      <w:szCs w:val="28"/>
    </w:rPr>
  </w:style>
  <w:style w:type="paragraph" w:customStyle="1" w:styleId="ConsPlusCell">
    <w:name w:val="ConsPlusCell"/>
    <w:uiPriority w:val="99"/>
    <w:rsid w:val="009C4EF0"/>
    <w:pPr>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9C4EF0"/>
    <w:pPr>
      <w:autoSpaceDE w:val="0"/>
      <w:autoSpaceDN w:val="0"/>
      <w:adjustRightInd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4EF0"/>
    <w:pPr>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9C4EF0"/>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9C4EF0"/>
    <w:pPr>
      <w:autoSpaceDE w:val="0"/>
      <w:autoSpaceDN w:val="0"/>
      <w:adjustRightInd w:val="0"/>
      <w:spacing w:after="0" w:line="240" w:lineRule="auto"/>
    </w:pPr>
    <w:rPr>
      <w:rFonts w:ascii="Times New Roman" w:hAnsi="Times New Roman" w:cs="Times New Roman"/>
      <w:b/>
      <w:bCs/>
      <w:sz w:val="28"/>
      <w:szCs w:val="28"/>
    </w:rPr>
  </w:style>
  <w:style w:type="paragraph" w:customStyle="1" w:styleId="ConsPlusCell">
    <w:name w:val="ConsPlusCell"/>
    <w:uiPriority w:val="99"/>
    <w:rsid w:val="009C4EF0"/>
    <w:pPr>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9C4EF0"/>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D37F940EE34B30A882778C2586408A4D7A825BB875B4B96C72A213C30802B67AF3AF3516E9A72BEQCF" TargetMode="External"/><Relationship Id="rId299" Type="http://schemas.openxmlformats.org/officeDocument/2006/relationships/hyperlink" Target="consultantplus://offline/ref=CD37F940EE34B30A882766CF4E0855ACD0A472B582561FCD952C766360867E27EF3CA612289175EE2EABC6B6Q8F" TargetMode="External"/><Relationship Id="rId303" Type="http://schemas.openxmlformats.org/officeDocument/2006/relationships/hyperlink" Target="consultantplus://offline/ref=CD37F940EE34B30A882766CF4E0855ACD0A472B5825319CE902C766360867E27BEQFF" TargetMode="External"/><Relationship Id="rId21" Type="http://schemas.openxmlformats.org/officeDocument/2006/relationships/hyperlink" Target="consultantplus://offline/ref=CD37F940EE34B30A882766CF4E0855ACD0A472B5825515C9912C766360867E27EF3CA612289175EE2EAEC3B6Q9F" TargetMode="External"/><Relationship Id="rId42" Type="http://schemas.openxmlformats.org/officeDocument/2006/relationships/hyperlink" Target="consultantplus://offline/ref=CD37F940EE34B30A882766CF4E0855ACD0A472B582551CCC922C766360867E27EF3CA612289175EE2EABC7B6QBF" TargetMode="External"/><Relationship Id="rId63" Type="http://schemas.openxmlformats.org/officeDocument/2006/relationships/hyperlink" Target="consultantplus://offline/ref=CD37F940EE34B30A882778C2586408A4D4AD2AB88757169CCF732D3E378F7470A873FF506C9E7DE7B2QFF" TargetMode="External"/><Relationship Id="rId84" Type="http://schemas.openxmlformats.org/officeDocument/2006/relationships/hyperlink" Target="consultantplus://offline/ref=CD37F940EE34B30A882778C2586408A4D7A92FB8835B4B96C72A213C30802B67AF3AF3516C9E71BEQAF" TargetMode="External"/><Relationship Id="rId138" Type="http://schemas.openxmlformats.org/officeDocument/2006/relationships/hyperlink" Target="consultantplus://offline/ref=CD37F940EE34B30A882766CF4E0855ACD0A472B5825015C2942C766360867E27EF3CA612289175EE2EABC6B6Q8F" TargetMode="External"/><Relationship Id="rId159" Type="http://schemas.openxmlformats.org/officeDocument/2006/relationships/hyperlink" Target="consultantplus://offline/ref=CD37F940EE34B30A882766CF4E0855ACD0A472B582531AC9962C766360867E27EF3CA612289175EE2EABC4B6Q4F" TargetMode="External"/><Relationship Id="rId324" Type="http://schemas.openxmlformats.org/officeDocument/2006/relationships/hyperlink" Target="consultantplus://offline/ref=CD37F940EE34B30A882766CF4E0855ACD0A472B582551FCF952C766360867E27EF3CA612289175EE2EABC6B6Q4F" TargetMode="External"/><Relationship Id="rId345" Type="http://schemas.openxmlformats.org/officeDocument/2006/relationships/hyperlink" Target="consultantplus://offline/ref=CD37F940EE34B30A882778C2586408A4D4AE2EBF8254169CCF732D3E378F7470A873FF506C9C73E6B2QCF" TargetMode="External"/><Relationship Id="rId170" Type="http://schemas.openxmlformats.org/officeDocument/2006/relationships/hyperlink" Target="consultantplus://offline/ref=CD37F940EE34B30A882766CF4E0855ACD0A472B582531AC9962C766360867E27EF3CA612289175EE2EABC3B6QCF" TargetMode="External"/><Relationship Id="rId191" Type="http://schemas.openxmlformats.org/officeDocument/2006/relationships/hyperlink" Target="consultantplus://offline/ref=CD37F940EE34B30A882766CF4E0855ACD0A472B582511CC8902C766360867E27EF3CA612289175EE2EABC6B6Q8F" TargetMode="External"/><Relationship Id="rId205" Type="http://schemas.openxmlformats.org/officeDocument/2006/relationships/hyperlink" Target="consultantplus://offline/ref=CD37F940EE34B30A882766CF4E0855ACD0A472B582531AC9962C766360867E27EF3CA612289175EE2EABC3B6Q4F" TargetMode="External"/><Relationship Id="rId226" Type="http://schemas.openxmlformats.org/officeDocument/2006/relationships/hyperlink" Target="consultantplus://offline/ref=CD37F940EE34B30A882766CF4E0855ACD0A472B5825515C9912C766360867E27EF3CA612289175EE2EAFC7B6Q8F" TargetMode="External"/><Relationship Id="rId247" Type="http://schemas.openxmlformats.org/officeDocument/2006/relationships/hyperlink" Target="consultantplus://offline/ref=CD37F940EE34B30A882778C2586408A4D4AD2AB88355169CCF732D3E378F7470A873FF506C9D72EDB2QEF" TargetMode="External"/><Relationship Id="rId107" Type="http://schemas.openxmlformats.org/officeDocument/2006/relationships/hyperlink" Target="consultantplus://offline/ref=CD37F940EE34B30A882766CF4E0855ACD0A472B582551AC29A2C766360867E27EF3CA612289175EE2EABC6B6QDF" TargetMode="External"/><Relationship Id="rId268" Type="http://schemas.openxmlformats.org/officeDocument/2006/relationships/hyperlink" Target="consultantplus://offline/ref=CD37F940EE34B30A882766CF4E0855ACD0A472B582531AC9962C766360867E27EF3CA612289175EE2EABC2B6Q4F" TargetMode="External"/><Relationship Id="rId289" Type="http://schemas.openxmlformats.org/officeDocument/2006/relationships/hyperlink" Target="consultantplus://offline/ref=CD37F940EE34B30A882766CF4E0855ACD0A472B582531AC9962C766360867E27EF3CA612289175EE2EABC1B6QCF" TargetMode="External"/><Relationship Id="rId11" Type="http://schemas.openxmlformats.org/officeDocument/2006/relationships/hyperlink" Target="consultantplus://offline/ref=CD37F940EE34B30A882766CF4E0855ACD0A472B5825314CE952C766360867E27EF3CA612289175EE2EABC7B6QAF" TargetMode="External"/><Relationship Id="rId32" Type="http://schemas.openxmlformats.org/officeDocument/2006/relationships/hyperlink" Target="consultantplus://offline/ref=CD37F940EE34B30A882766CF4E0855ACD0A472B582521CC8932C766360867E27EF3CA612289175EE2EABC6B6QDF" TargetMode="External"/><Relationship Id="rId53" Type="http://schemas.openxmlformats.org/officeDocument/2006/relationships/hyperlink" Target="consultantplus://offline/ref=CD37F940EE34B30A882766CF4E0855ACD0A472B582551FCF952C766360867E27EF3CA612289175EE2EABC7B6Q4F" TargetMode="External"/><Relationship Id="rId74" Type="http://schemas.openxmlformats.org/officeDocument/2006/relationships/hyperlink" Target="consultantplus://offline/ref=CD37F940EE34B30A882778C2586408A4D1AE2CB9835B4B96C72A213C30802B67AF3AF3516C9F74BEQDF" TargetMode="External"/><Relationship Id="rId128" Type="http://schemas.openxmlformats.org/officeDocument/2006/relationships/hyperlink" Target="consultantplus://offline/ref=CD37F940EE34B30A882766CF4E0855ACD0A472B582551AC29A2C766360867E27EF3CA612289175EE2EABC6B6Q8F" TargetMode="External"/><Relationship Id="rId149" Type="http://schemas.openxmlformats.org/officeDocument/2006/relationships/hyperlink" Target="consultantplus://offline/ref=CD37F940EE34B30A882766CF4E0855ACD0A472B582531AC9962C766360867E27EF3CA612289175EE2EABC5B6QDF" TargetMode="External"/><Relationship Id="rId314" Type="http://schemas.openxmlformats.org/officeDocument/2006/relationships/hyperlink" Target="consultantplus://offline/ref=CD37F940EE34B30A882766CF4E0855ACD0A472B582551BC9962C766360867E27EF3CA612289175EE2EABC6B6Q9F" TargetMode="External"/><Relationship Id="rId335" Type="http://schemas.openxmlformats.org/officeDocument/2006/relationships/hyperlink" Target="consultantplus://offline/ref=CD37F940EE34B30A882766CF4E0855ACD0A472B582561FCD952C766360867E27EF3CA612289175EE2EABC6B6Q8F" TargetMode="External"/><Relationship Id="rId356" Type="http://schemas.openxmlformats.org/officeDocument/2006/relationships/hyperlink" Target="consultantplus://offline/ref=CD37F940EE34B30A882778C2586408A4D4AE2EBF8254169CCF732D3E378F7470A873FF506C9C73E6B2QCF" TargetMode="External"/><Relationship Id="rId5" Type="http://schemas.openxmlformats.org/officeDocument/2006/relationships/hyperlink" Target="consultantplus://offline/ref=CD37F940EE34B30A882766CF4E0855ACD0A472B5825015C2942C766360867E27EF3CA612289175EE2EABC7B6Q9F" TargetMode="External"/><Relationship Id="rId95" Type="http://schemas.openxmlformats.org/officeDocument/2006/relationships/hyperlink" Target="consultantplus://offline/ref=CD37F940EE34B30A882766CF4E0855ACD0A472B5825515C9912C766360867E27EF3CA612289175EE2FAAC7B6QDF" TargetMode="External"/><Relationship Id="rId160" Type="http://schemas.openxmlformats.org/officeDocument/2006/relationships/hyperlink" Target="consultantplus://offline/ref=CD37F940EE34B30A882766CF4E0855ACD0A472B582521CC8932C766360867E27EF3CA612289175EE2EABC1B6QEF" TargetMode="External"/><Relationship Id="rId181" Type="http://schemas.openxmlformats.org/officeDocument/2006/relationships/hyperlink" Target="consultantplus://offline/ref=CD37F940EE34B30A882766CF4E0855ACD0A472B5825015C2942C766360867E27EF3CA612289175EE2EABC6B6Q9F" TargetMode="External"/><Relationship Id="rId216" Type="http://schemas.openxmlformats.org/officeDocument/2006/relationships/hyperlink" Target="consultantplus://offline/ref=CD37F940EE34B30A882766CF4E0855ACD0A472B5825114C9942C766360867E27EF3CA612289175EE2EABC2B6Q4F" TargetMode="External"/><Relationship Id="rId237" Type="http://schemas.openxmlformats.org/officeDocument/2006/relationships/hyperlink" Target="consultantplus://offline/ref=CD37F940EE34B30A882766CF4E0855ACD0A472B582521CC8932C766360867E27EF3CA612289175EE2EAAC3B6Q9F" TargetMode="External"/><Relationship Id="rId258" Type="http://schemas.openxmlformats.org/officeDocument/2006/relationships/hyperlink" Target="consultantplus://offline/ref=CD37F940EE34B30A882778C2586408A4D4AD2AB88355169CCF732D3E378F7470A873FF506C9D72EDB2QEF" TargetMode="External"/><Relationship Id="rId279" Type="http://schemas.openxmlformats.org/officeDocument/2006/relationships/hyperlink" Target="consultantplus://offline/ref=CD37F940EE34B30A882766CF4E0855ACD0A472B582551AC29A2C766360867E27EF3CA612289175EE2EABC4B6QBF" TargetMode="External"/><Relationship Id="rId22" Type="http://schemas.openxmlformats.org/officeDocument/2006/relationships/hyperlink" Target="consultantplus://offline/ref=CD37F940EE34B30A882766CF4E0855ACD0A472B5825515C9912C766360867E27EF3CA612289175EE2EADC7B6QCF" TargetMode="External"/><Relationship Id="rId43" Type="http://schemas.openxmlformats.org/officeDocument/2006/relationships/hyperlink" Target="consultantplus://offline/ref=CD37F940EE34B30A882766CF4E0855ACD0A472B5825214CA922C766360867E27BEQFF" TargetMode="External"/><Relationship Id="rId64" Type="http://schemas.openxmlformats.org/officeDocument/2006/relationships/hyperlink" Target="consultantplus://offline/ref=CD37F940EE34B30A882778C2586408A4D4AD2AB88757169CCF732D3E378F7470A873FF506C9E7DE7B2QBF" TargetMode="External"/><Relationship Id="rId118" Type="http://schemas.openxmlformats.org/officeDocument/2006/relationships/hyperlink" Target="consultantplus://offline/ref=CD37F940EE34B30A882778C2586408A4D4AD2FBC8850169CCF732D3E378F7470A873FF506C9C70E8B2Q9F" TargetMode="External"/><Relationship Id="rId139" Type="http://schemas.openxmlformats.org/officeDocument/2006/relationships/hyperlink" Target="consultantplus://offline/ref=CD37F940EE34B30A882766CF4E0855ACD0A472B5825114C9942C766360867E27EF3CA612289175EE2EABC5B6Q5F" TargetMode="External"/><Relationship Id="rId290" Type="http://schemas.openxmlformats.org/officeDocument/2006/relationships/hyperlink" Target="consultantplus://offline/ref=CD37F940EE34B30A882778C2586408A4D4AD2AB88355169CCF732D3E378F7470A873FF506C9D72EDB2QEF" TargetMode="External"/><Relationship Id="rId304" Type="http://schemas.openxmlformats.org/officeDocument/2006/relationships/hyperlink" Target="consultantplus://offline/ref=CD37F940EE34B30A882766CF4E0855ACD0A472B582551FCF952C766360867E27EF3CA612289175EE2EABC6B6Q9F" TargetMode="External"/><Relationship Id="rId325" Type="http://schemas.openxmlformats.org/officeDocument/2006/relationships/hyperlink" Target="consultantplus://offline/ref=CD37F940EE34B30A882766CF4E0855ACD0A472B582551FCF952C766360867E27EF3CA612289175EE2EABC5B6QCF" TargetMode="External"/><Relationship Id="rId346" Type="http://schemas.openxmlformats.org/officeDocument/2006/relationships/hyperlink" Target="consultantplus://offline/ref=CD37F940EE34B30A882778C2586408A4D4AD29BF8853169CCF732D3E378F7470A873FF506C9D70E7B2Q7F" TargetMode="External"/><Relationship Id="rId85" Type="http://schemas.openxmlformats.org/officeDocument/2006/relationships/hyperlink" Target="consultantplus://offline/ref=CD37F940EE34B30A882778C2586408A4D7A92FB8835B4B96C72A213C30802B67AF3AF3516C9D72BEQ6F" TargetMode="External"/><Relationship Id="rId150" Type="http://schemas.openxmlformats.org/officeDocument/2006/relationships/hyperlink" Target="consultantplus://offline/ref=CD37F940EE34B30A882766CF4E0855ACD0A472B582521CC8932C766360867E27EF3CA612289175EE2EABC3B6QFF" TargetMode="External"/><Relationship Id="rId171" Type="http://schemas.openxmlformats.org/officeDocument/2006/relationships/hyperlink" Target="consultantplus://offline/ref=CD37F940EE34B30A882766CF4E0855ACD0A472B582521CC8932C766360867E27EF3CA612289175EE2EABCFB6QCF" TargetMode="External"/><Relationship Id="rId192" Type="http://schemas.openxmlformats.org/officeDocument/2006/relationships/hyperlink" Target="consultantplus://offline/ref=CD37F940EE34B30A882766CF4E0855ACD0A472B582521CC8932C766360867E27EF3CA612289175EE2EAAC4B6QBF" TargetMode="External"/><Relationship Id="rId206" Type="http://schemas.openxmlformats.org/officeDocument/2006/relationships/hyperlink" Target="consultantplus://offline/ref=CD37F940EE34B30A882766CF4E0855ACD0A472B582531AC9962C766360867E27EF3CA612289175EE2EABC2B6QCF" TargetMode="External"/><Relationship Id="rId227" Type="http://schemas.openxmlformats.org/officeDocument/2006/relationships/hyperlink" Target="consultantplus://offline/ref=CD37F940EE34B30A882766CF4E0855ACD0A472B582521CC8932C766360867E27EF3CA612289175EE2EAAC3B6QFF" TargetMode="External"/><Relationship Id="rId248" Type="http://schemas.openxmlformats.org/officeDocument/2006/relationships/hyperlink" Target="consultantplus://offline/ref=CD37F940EE34B30A882766CF4E0855ACD0A472B582521CC8932C766360867E27EF3CA612289175EE2EAAC2B6QCF" TargetMode="External"/><Relationship Id="rId269" Type="http://schemas.openxmlformats.org/officeDocument/2006/relationships/hyperlink" Target="consultantplus://offline/ref=CD37F940EE34B30A882766CF4E0855ACD0A472B582551AC29A2C766360867E27EF3CA612289175EE2EABC4B6Q9F" TargetMode="External"/><Relationship Id="rId12" Type="http://schemas.openxmlformats.org/officeDocument/2006/relationships/hyperlink" Target="consultantplus://offline/ref=CD37F940EE34B30A882766CF4E0855ACD0A472B582551CCC922C766360867E27EF3CA612289175EE2EABC7B6QAF" TargetMode="External"/><Relationship Id="rId33" Type="http://schemas.openxmlformats.org/officeDocument/2006/relationships/hyperlink" Target="consultantplus://offline/ref=CD37F940EE34B30A882766CF4E0855ACD0A472B5825515C9912C766360867E27EF3CA612289175EE2FABC2B6QCF" TargetMode="External"/><Relationship Id="rId108" Type="http://schemas.openxmlformats.org/officeDocument/2006/relationships/hyperlink" Target="consultantplus://offline/ref=CD37F940EE34B30A882778C2586408A4D2A928BA895B4B96C72A213CB3Q0F" TargetMode="External"/><Relationship Id="rId129" Type="http://schemas.openxmlformats.org/officeDocument/2006/relationships/hyperlink" Target="consultantplus://offline/ref=CD37F940EE34B30A882766CF4E0855ACD0A472B582551AC29A2C766360867E27EF3CA612289175EE2EABC6B6Q9F" TargetMode="External"/><Relationship Id="rId280" Type="http://schemas.openxmlformats.org/officeDocument/2006/relationships/hyperlink" Target="consultantplus://offline/ref=CD37F940EE34B30A882766CF4E0855ACD0A472B582551AC29A2C766360867E27EF3CA612289175EE2EABC4B6QBF" TargetMode="External"/><Relationship Id="rId315" Type="http://schemas.openxmlformats.org/officeDocument/2006/relationships/hyperlink" Target="consultantplus://offline/ref=CD37F940EE34B30A882766CF4E0855ACD0A472B582551BC9962C766360867E27EF3CA612289175EE2EAAC0B6Q5F" TargetMode="External"/><Relationship Id="rId336" Type="http://schemas.openxmlformats.org/officeDocument/2006/relationships/hyperlink" Target="consultantplus://offline/ref=CD37F940EE34B30A882778C2586408A4D4AD2AB88355169CCF732D3E37B8QFF" TargetMode="External"/><Relationship Id="rId357" Type="http://schemas.openxmlformats.org/officeDocument/2006/relationships/hyperlink" Target="consultantplus://offline/ref=CD37F940EE34B30A882778C2586408A4D4AD29BF8853169CCF732D3E378F7470A873FF506C9D70E7B2Q7F" TargetMode="External"/><Relationship Id="rId54" Type="http://schemas.openxmlformats.org/officeDocument/2006/relationships/hyperlink" Target="consultantplus://offline/ref=CD37F940EE34B30A882766CF4E0855ACD0A472B5825515C9912C766360867E27EF3CA612289175EE2EABC5B6Q8F" TargetMode="External"/><Relationship Id="rId75" Type="http://schemas.openxmlformats.org/officeDocument/2006/relationships/hyperlink" Target="consultantplus://offline/ref=CD37F940EE34B30A882778C2586408A4D7A92FB8835B4B96C72A213C30802B67AF3AF3516C9E71BEQAF" TargetMode="External"/><Relationship Id="rId96" Type="http://schemas.openxmlformats.org/officeDocument/2006/relationships/hyperlink" Target="consultantplus://offline/ref=CD37F940EE34B30A882766CF4E0855ACD0A472B582531AC9962C766360867E27EF3CA612289175EE2EABC6B6QEF" TargetMode="External"/><Relationship Id="rId140" Type="http://schemas.openxmlformats.org/officeDocument/2006/relationships/hyperlink" Target="consultantplus://offline/ref=CD37F940EE34B30A882766CF4E0855ACD0A472B582531AC9962C766360867E27EF3CA612289175EE2EABC6B6Q4F" TargetMode="External"/><Relationship Id="rId161" Type="http://schemas.openxmlformats.org/officeDocument/2006/relationships/hyperlink" Target="consultantplus://offline/ref=CD37F940EE34B30A882766CF4E0855ACD0A472B582531AC9962C766360867E27EF3CA612289175EE2EABC4B6Q5F" TargetMode="External"/><Relationship Id="rId182" Type="http://schemas.openxmlformats.org/officeDocument/2006/relationships/hyperlink" Target="consultantplus://offline/ref=CD37F940EE34B30A882766CF4E0855ACD0A472B582511CC8902C766360867E27EF3CA612289175EE2EABC6B6QEF" TargetMode="External"/><Relationship Id="rId217" Type="http://schemas.openxmlformats.org/officeDocument/2006/relationships/hyperlink" Target="consultantplus://offline/ref=CD37F940EE34B30A882766CF4E0855ACD0A472B5825114C9942C766360867E27EF3CA612289175EE2EABC2B6Q5F" TargetMode="External"/><Relationship Id="rId6" Type="http://schemas.openxmlformats.org/officeDocument/2006/relationships/hyperlink" Target="consultantplus://offline/ref=CD37F940EE34B30A882766CF4E0855ACD0A472B582511CC8902C766360867E27EF3CA612289175EE2EABC7B6Q9F" TargetMode="External"/><Relationship Id="rId238" Type="http://schemas.openxmlformats.org/officeDocument/2006/relationships/hyperlink" Target="consultantplus://offline/ref=CD37F940EE34B30A882766CF4E0855ACD0A472B5825214CA922C766360867E27EF3CA612289175EE2EABC6B6QFF" TargetMode="External"/><Relationship Id="rId259" Type="http://schemas.openxmlformats.org/officeDocument/2006/relationships/hyperlink" Target="consultantplus://offline/ref=CD37F940EE34B30A882766CF4E0855ACD0A472B5825114C9942C766360867E27EF3CA612289175EE2EABC1B6QAF" TargetMode="External"/><Relationship Id="rId23" Type="http://schemas.openxmlformats.org/officeDocument/2006/relationships/hyperlink" Target="consultantplus://offline/ref=CD37F940EE34B30A882766CF4E0855ACD0A472B582511CC8902C766360867E27EF3CA612289175EE2EABC7B6QAF" TargetMode="External"/><Relationship Id="rId119" Type="http://schemas.openxmlformats.org/officeDocument/2006/relationships/hyperlink" Target="consultantplus://offline/ref=CD37F940EE34B30A882766CF4E0855ACD0A472B582521CC8932C766360867E27EF3CA612289175EE2EABC5B6Q5F" TargetMode="External"/><Relationship Id="rId270" Type="http://schemas.openxmlformats.org/officeDocument/2006/relationships/hyperlink" Target="consultantplus://offline/ref=CD37F940EE34B30A882766CF4E0855ACD0A472B582561FCD952C766360867E27EF3CA612289175EE2EABC6B6Q8F" TargetMode="External"/><Relationship Id="rId291" Type="http://schemas.openxmlformats.org/officeDocument/2006/relationships/hyperlink" Target="consultantplus://offline/ref=CD37F940EE34B30A882766CF4E0855ACD0A472B582531AC9962C766360867E27EF3CA612289175EE2EABC1B6QEF" TargetMode="External"/><Relationship Id="rId305" Type="http://schemas.openxmlformats.org/officeDocument/2006/relationships/hyperlink" Target="consultantplus://offline/ref=CD37F940EE34B30A882766CF4E0855ACD0A472B5825515C9912C766360867E27EF3CA612289175EE2FABC4B6QEF" TargetMode="External"/><Relationship Id="rId326" Type="http://schemas.openxmlformats.org/officeDocument/2006/relationships/hyperlink" Target="consultantplus://offline/ref=CD37F940EE34B30A882778C2586408A4D4AD29BF8853169CCF732D3E378F7470A873FF506C9C76EAB2Q6F" TargetMode="External"/><Relationship Id="rId347" Type="http://schemas.openxmlformats.org/officeDocument/2006/relationships/hyperlink" Target="consultantplus://offline/ref=CD37F940EE34B30A882778C2586408A4D4AD29BF8853169CCF732D3E378F7470A873FF506C9E73EFB2QEF" TargetMode="External"/><Relationship Id="rId44" Type="http://schemas.openxmlformats.org/officeDocument/2006/relationships/hyperlink" Target="consultantplus://offline/ref=CD37F940EE34B30A882766CF4E0855ACD0A472B582521CC8932C766360867E27EF3CA612289175EE2EABC6B6QCF" TargetMode="External"/><Relationship Id="rId65" Type="http://schemas.openxmlformats.org/officeDocument/2006/relationships/hyperlink" Target="consultantplus://offline/ref=CD37F940EE34B30A882766CF4E0855ACD0A472B5825515C9912C766360867E27EF3CA612289175EE2EABC1B6QEF" TargetMode="External"/><Relationship Id="rId86" Type="http://schemas.openxmlformats.org/officeDocument/2006/relationships/hyperlink" Target="consultantplus://offline/ref=CD37F940EE34B30A882778C2586408A4D1AE2CB9835B4B96C72A213C30802B67AF3AF3516C9D77BEQAF" TargetMode="External"/><Relationship Id="rId130" Type="http://schemas.openxmlformats.org/officeDocument/2006/relationships/hyperlink" Target="consultantplus://offline/ref=CD37F940EE34B30A882766CF4E0855ACD0A472B5825114C9942C766360867E27EF3CA612289175EE2EABC6B6Q4F" TargetMode="External"/><Relationship Id="rId151" Type="http://schemas.openxmlformats.org/officeDocument/2006/relationships/hyperlink" Target="consultantplus://offline/ref=CD37F940EE34B30A882766CF4E0855ACD0A472B582531AC9962C766360867E27EF3CA612289175EE2EABC5B6QEF" TargetMode="External"/><Relationship Id="rId172" Type="http://schemas.openxmlformats.org/officeDocument/2006/relationships/hyperlink" Target="consultantplus://offline/ref=CD37F940EE34B30A882778C2586408A4D4AD29BF8853169CCF732D3E378F7470A873FF506C9C76EAB2Q6F" TargetMode="External"/><Relationship Id="rId193" Type="http://schemas.openxmlformats.org/officeDocument/2006/relationships/hyperlink" Target="consultantplus://offline/ref=CD37F940EE34B30A882766CF4E0855ACD0A472B582521CC8932C766360867E27EF3CA612289175EE2EAAC4B6Q4F" TargetMode="External"/><Relationship Id="rId207" Type="http://schemas.openxmlformats.org/officeDocument/2006/relationships/hyperlink" Target="consultantplus://offline/ref=CD37F940EE34B30A882766CF4E0855ACD0A472B5825114C9942C766360867E27EF3CA612289175EE2EABC2B6QEF" TargetMode="External"/><Relationship Id="rId228" Type="http://schemas.openxmlformats.org/officeDocument/2006/relationships/hyperlink" Target="consultantplus://offline/ref=CD37F940EE34B30A882766CF4E0855ACD0A472B582561FCD952C766360867E27EF3CA612289175EE2EABC6B6Q8F" TargetMode="External"/><Relationship Id="rId249" Type="http://schemas.openxmlformats.org/officeDocument/2006/relationships/hyperlink" Target="consultantplus://offline/ref=CD37F940EE34B30A882766CF4E0855ACD0A472B582531AC9962C766360867E27EF3CA612289175EE2EABC2B6QAF" TargetMode="External"/><Relationship Id="rId13" Type="http://schemas.openxmlformats.org/officeDocument/2006/relationships/hyperlink" Target="consultantplus://offline/ref=CD37F940EE34B30A882766CF4E0855ACD0A472B582551FCF952C766360867E27EF3CA612289175EE2EABC7B6QAF" TargetMode="External"/><Relationship Id="rId109" Type="http://schemas.openxmlformats.org/officeDocument/2006/relationships/hyperlink" Target="consultantplus://offline/ref=CD37F940EE34B30A882766CF4E0855ACD0A472B582521CC8932C766360867E27EF3CA612289175EE2EABC5B6Q4F" TargetMode="External"/><Relationship Id="rId260" Type="http://schemas.openxmlformats.org/officeDocument/2006/relationships/hyperlink" Target="consultantplus://offline/ref=CD37F940EE34B30A882766CF4E0855ACD0A472B5825114C9942C766360867E27EF3CA612289175EE2EABC1B6QBF" TargetMode="External"/><Relationship Id="rId281" Type="http://schemas.openxmlformats.org/officeDocument/2006/relationships/hyperlink" Target="consultantplus://offline/ref=CD37F940EE34B30A882778C2586408A4D1AE2CB9835B4B96C72A213C30802B67AF3AF3516C9E7CBEQ8F" TargetMode="External"/><Relationship Id="rId316" Type="http://schemas.openxmlformats.org/officeDocument/2006/relationships/hyperlink" Target="consultantplus://offline/ref=CD37F940EE34B30A882778C2586408A4D4AD2AB88355169CCF732D3E378F7470A873FF506C9D72EDB2QEF" TargetMode="External"/><Relationship Id="rId337" Type="http://schemas.openxmlformats.org/officeDocument/2006/relationships/hyperlink" Target="consultantplus://offline/ref=CD37F940EE34B30A882778C2586408A4D4AD29BF8853169CCF732D3E378F7470A873FF506C9D70E7B2Q7F" TargetMode="External"/><Relationship Id="rId34" Type="http://schemas.openxmlformats.org/officeDocument/2006/relationships/hyperlink" Target="consultantplus://offline/ref=CD37F940EE34B30A882766CF4E0855ACD0A472B582521CC8932C766360867E27EF3CA612289175EE2EABC6B6QFF" TargetMode="External"/><Relationship Id="rId55" Type="http://schemas.openxmlformats.org/officeDocument/2006/relationships/hyperlink" Target="consultantplus://offline/ref=CD37F940EE34B30A882766CF4E0855ACD0A472B5825515C9912C766360867E27EF3CA612289175EE2EABC5B6Q4F" TargetMode="External"/><Relationship Id="rId76" Type="http://schemas.openxmlformats.org/officeDocument/2006/relationships/hyperlink" Target="consultantplus://offline/ref=CD37F940EE34B30A882778C2586408A4D7A92FB8835B4B96C72A213C30802B67AF3AF3516C9D72BEQ6F" TargetMode="External"/><Relationship Id="rId97" Type="http://schemas.openxmlformats.org/officeDocument/2006/relationships/hyperlink" Target="consultantplus://offline/ref=CD37F940EE34B30A882766CF4E0855ACD0A472B5825515C9912C766360867E27EF3CA612289175EE2EA8C5B6QBF" TargetMode="External"/><Relationship Id="rId120" Type="http://schemas.openxmlformats.org/officeDocument/2006/relationships/hyperlink" Target="consultantplus://offline/ref=CD37F940EE34B30A882766CF4E0855ACD0A472B582521CC8932C766360867E27EF3CA612289175EE2EABC5B6Q4F" TargetMode="External"/><Relationship Id="rId141" Type="http://schemas.openxmlformats.org/officeDocument/2006/relationships/hyperlink" Target="consultantplus://offline/ref=CD37F940EE34B30A882766CF4E0855ACD0A472B582521CC8932C766360867E27EF3CA612289175EE2EABC4B6QEF" TargetMode="External"/><Relationship Id="rId358" Type="http://schemas.openxmlformats.org/officeDocument/2006/relationships/hyperlink" Target="consultantplus://offline/ref=CD37F940EE34B30A882778C2586408A4D4AD29BF8853169CCF732D3E378F7470A873FF506C9E73EFB2QEF" TargetMode="External"/><Relationship Id="rId7" Type="http://schemas.openxmlformats.org/officeDocument/2006/relationships/hyperlink" Target="consultantplus://offline/ref=CD37F940EE34B30A882766CF4E0855ACD0A472B582511AC29A2C766360867E27EF3CA612289175EE2EABC7B6Q9F" TargetMode="External"/><Relationship Id="rId162" Type="http://schemas.openxmlformats.org/officeDocument/2006/relationships/hyperlink" Target="consultantplus://offline/ref=CD37F940EE34B30A882766CF4E0855ACD0A472B582531AC9962C766360867E27EF3CA612289175EE2EABC3B6QCF" TargetMode="External"/><Relationship Id="rId183" Type="http://schemas.openxmlformats.org/officeDocument/2006/relationships/hyperlink" Target="consultantplus://offline/ref=CD37F940EE34B30A882766CF4E0855ACD0A472B5825114C9942C766360867E27EF3CA612289175EE2EABC3B6Q5F" TargetMode="External"/><Relationship Id="rId218" Type="http://schemas.openxmlformats.org/officeDocument/2006/relationships/hyperlink" Target="consultantplus://offline/ref=CD37F940EE34B30A882766CF4E0855ACD0A472B5825114C9942C766360867E27EF3CA612289175EE2EABC1B6QCF" TargetMode="External"/><Relationship Id="rId239" Type="http://schemas.openxmlformats.org/officeDocument/2006/relationships/hyperlink" Target="consultantplus://offline/ref=CD37F940EE34B30A882778C2586408A4D4AD2AB88355169CCF732D3E378F7470A873FF506C9D72EDB2QEF" TargetMode="External"/><Relationship Id="rId250" Type="http://schemas.openxmlformats.org/officeDocument/2006/relationships/hyperlink" Target="consultantplus://offline/ref=CD37F940EE34B30A882766CF4E0855ACD0A472B5825015C2942C766360867E27EF3CA612289175EE2EABC5B6QAF" TargetMode="External"/><Relationship Id="rId271" Type="http://schemas.openxmlformats.org/officeDocument/2006/relationships/hyperlink" Target="consultantplus://offline/ref=CD37F940EE34B30A882766CF4E0855ACD0A472B582521CC8932C766360867E27EF3CA612289175EE2EAAC2B6QFF" TargetMode="External"/><Relationship Id="rId292" Type="http://schemas.openxmlformats.org/officeDocument/2006/relationships/hyperlink" Target="consultantplus://offline/ref=CD37F940EE34B30A882778C2586408A4D4AD2EBF8959169CCF732D3E378F7470A873FF506C9C72EEB2QFF" TargetMode="External"/><Relationship Id="rId306" Type="http://schemas.openxmlformats.org/officeDocument/2006/relationships/hyperlink" Target="consultantplus://offline/ref=CD37F940EE34B30A882766CF4E0855ACD0A472B582521CC8932C766360867E27EF3CA612289175EE2EAACEB6QCF" TargetMode="External"/><Relationship Id="rId24" Type="http://schemas.openxmlformats.org/officeDocument/2006/relationships/hyperlink" Target="consultantplus://offline/ref=CD37F940EE34B30A882766CF4E0855ACD0A472B5825515C9912C766360867E27EF3CA612289175EE2EADC5B6QAF" TargetMode="External"/><Relationship Id="rId45" Type="http://schemas.openxmlformats.org/officeDocument/2006/relationships/hyperlink" Target="consultantplus://offline/ref=CD37F940EE34B30A882766CF4E0855ACD0A472B5825015C2942C766360867E27EF3CA612289175EE2EABC7B6QAF" TargetMode="External"/><Relationship Id="rId66" Type="http://schemas.openxmlformats.org/officeDocument/2006/relationships/hyperlink" Target="consultantplus://offline/ref=CD37F940EE34B30A882766CF4E0855ACD0A472B5825515C9912C766360867E27EF3CA612289175EE2EABC1B6QEF" TargetMode="External"/><Relationship Id="rId87" Type="http://schemas.openxmlformats.org/officeDocument/2006/relationships/hyperlink" Target="consultantplus://offline/ref=CD37F940EE34B30A882766CF4E0855ACD0A472B5825015C2942C766360867E27EF3CA612289175EE2EABC6B6QDF" TargetMode="External"/><Relationship Id="rId110" Type="http://schemas.openxmlformats.org/officeDocument/2006/relationships/hyperlink" Target="consultantplus://offline/ref=CD37F940EE34B30A882766CF4E0855ACD0A472B582521CC8932C766360867E27EF3CA612289175EE2EABC5B6Q4F" TargetMode="External"/><Relationship Id="rId131" Type="http://schemas.openxmlformats.org/officeDocument/2006/relationships/hyperlink" Target="consultantplus://offline/ref=CD37F940EE34B30A882766CF4E0855ACD0A472B582551AC29A2C766360867E27EF3CA612289175EE2EABC6B6Q9F" TargetMode="External"/><Relationship Id="rId327" Type="http://schemas.openxmlformats.org/officeDocument/2006/relationships/hyperlink" Target="consultantplus://offline/ref=CD37F940EE34B30A882778C2586408A4D4AD29BF8853169CCF732D3E378F7470A873FF506C9E73EFB2QEF" TargetMode="External"/><Relationship Id="rId348" Type="http://schemas.openxmlformats.org/officeDocument/2006/relationships/hyperlink" Target="consultantplus://offline/ref=CD37F940EE34B30A882778C2586408A4D4AE2EBF8254169CCF732D3E378F7470A873FF506C9C73E6B2QCF" TargetMode="External"/><Relationship Id="rId152" Type="http://schemas.openxmlformats.org/officeDocument/2006/relationships/hyperlink" Target="consultantplus://offline/ref=CD37F940EE34B30A882766CF4E0855ACD0A472B582531AC9962C766360867E27EF3CA612289175EE2EABC5B6QFF" TargetMode="External"/><Relationship Id="rId173" Type="http://schemas.openxmlformats.org/officeDocument/2006/relationships/hyperlink" Target="consultantplus://offline/ref=CD37F940EE34B30A882778C2586408A4D4AD29BF8853169CCF732D3E378F7470A873FF506C9D70E7B2Q7F" TargetMode="External"/><Relationship Id="rId194" Type="http://schemas.openxmlformats.org/officeDocument/2006/relationships/hyperlink" Target="consultantplus://offline/ref=CD37F940EE34B30A882766CF4E0855ACD0A472B582521CC8932C766360867E27EF3CA612289175EE2EAAC4B6Q5F" TargetMode="External"/><Relationship Id="rId208" Type="http://schemas.openxmlformats.org/officeDocument/2006/relationships/hyperlink" Target="consultantplus://offline/ref=CD37F940EE34B30A882766CF4E0855ACD0A472B5825114C9942C766360867E27EF3CA612289175EE2EABC2B6QFF" TargetMode="External"/><Relationship Id="rId229" Type="http://schemas.openxmlformats.org/officeDocument/2006/relationships/hyperlink" Target="consultantplus://offline/ref=CD37F940EE34B30A882766CF4E0855ACD0A472B582521CC8932C766360867E27EF3CA612289175EE2EAAC3B6QFF" TargetMode="External"/><Relationship Id="rId240" Type="http://schemas.openxmlformats.org/officeDocument/2006/relationships/hyperlink" Target="consultantplus://offline/ref=CD37F940EE34B30A882766CF4E0855ACD0A472B5825114C9942C766360867E27EF3CA612289175EE2EABC1B6QFF" TargetMode="External"/><Relationship Id="rId261" Type="http://schemas.openxmlformats.org/officeDocument/2006/relationships/hyperlink" Target="consultantplus://offline/ref=CD37F940EE34B30A882766CF4E0855ACD0A472B5825114C9942C766360867E27EF3CA612289175EE2EABC1B6Q4F" TargetMode="External"/><Relationship Id="rId14" Type="http://schemas.openxmlformats.org/officeDocument/2006/relationships/hyperlink" Target="consultantplus://offline/ref=CD37F940EE34B30A882766CF4E0855ACD0A472B582551AC29A2C766360867E27EF3CA612289175EE2EABC7B6QAF" TargetMode="External"/><Relationship Id="rId35" Type="http://schemas.openxmlformats.org/officeDocument/2006/relationships/hyperlink" Target="consultantplus://offline/ref=CD37F940EE34B30A882766CF4E0855ACD0A472B5825515C9912C766360867E27EF3CA612289175EE2FAAC5B6QBF" TargetMode="External"/><Relationship Id="rId56" Type="http://schemas.openxmlformats.org/officeDocument/2006/relationships/hyperlink" Target="consultantplus://offline/ref=CD37F940EE34B30A882778C2586408A4D4AE28B18154169CCF732D3E378F7470A873FF506C9C76EAB2QAF" TargetMode="External"/><Relationship Id="rId77" Type="http://schemas.openxmlformats.org/officeDocument/2006/relationships/hyperlink" Target="consultantplus://offline/ref=CD37F940EE34B30A882778C2586408A4D7A92FB8835B4B96C72A213C30802B67AF3AF3516C9D72BEQ6F" TargetMode="External"/><Relationship Id="rId100" Type="http://schemas.openxmlformats.org/officeDocument/2006/relationships/hyperlink" Target="consultantplus://offline/ref=CD37F940EE34B30A882766CF4E0855ACD0A472B582521CC8932C766360867E27EF3CA612289175EE2EABC5B6QDF" TargetMode="External"/><Relationship Id="rId282" Type="http://schemas.openxmlformats.org/officeDocument/2006/relationships/hyperlink" Target="consultantplus://offline/ref=CD37F940EE34B30A882778C2586408A4D1AE2CB9835B4B96C72A213C30802B67AF3AF3516C9D74BEQ6F" TargetMode="External"/><Relationship Id="rId317" Type="http://schemas.openxmlformats.org/officeDocument/2006/relationships/hyperlink" Target="consultantplus://offline/ref=CD37F940EE34B30A882766CF4E0855ACD0A472B582531AC9962C766360867E27EF3CA612289175EE2EABCEB6QBF" TargetMode="External"/><Relationship Id="rId338" Type="http://schemas.openxmlformats.org/officeDocument/2006/relationships/hyperlink" Target="consultantplus://offline/ref=CD37F940EE34B30A882778C2586408A4D4AD29BF8853169CCF732D3E378F7470A873FF506C9E73EFB2QEF" TargetMode="External"/><Relationship Id="rId359" Type="http://schemas.openxmlformats.org/officeDocument/2006/relationships/hyperlink" Target="consultantplus://offline/ref=CD37F940EE34B30A882778C2586408A4D4AE2EBF8254169CCF732D3E378F7470A873FF506C9C73E6B2QCF" TargetMode="External"/><Relationship Id="rId8" Type="http://schemas.openxmlformats.org/officeDocument/2006/relationships/hyperlink" Target="consultantplus://offline/ref=CD37F940EE34B30A882766CF4E0855ACD0A472B5825114C9942C766360867E27EF3CA612289175EE2EABC7B6Q9F" TargetMode="External"/><Relationship Id="rId98" Type="http://schemas.openxmlformats.org/officeDocument/2006/relationships/hyperlink" Target="consultantplus://offline/ref=CD37F940EE34B30A882766CF4E0855ACD0A472B5825515C9912C766360867E27EF3CA612289175EE2EA8C0B6Q5F" TargetMode="External"/><Relationship Id="rId121" Type="http://schemas.openxmlformats.org/officeDocument/2006/relationships/hyperlink" Target="consultantplus://offline/ref=CD37F940EE34B30A882766CF4E0855ACD0A472B582521CC8932C766360867E27EF3CA612289175EE2EABC5B6Q4F" TargetMode="External"/><Relationship Id="rId142" Type="http://schemas.openxmlformats.org/officeDocument/2006/relationships/hyperlink" Target="consultantplus://offline/ref=CD37F940EE34B30A882778C2586408A4D4AD2FBC8850169CCF732D3E378F7470A873FF506C9D7DEAB2QBF" TargetMode="External"/><Relationship Id="rId163" Type="http://schemas.openxmlformats.org/officeDocument/2006/relationships/hyperlink" Target="consultantplus://offline/ref=CD37F940EE34B30A882778C2586408A4D4AD29BF8853169CCF732D3E378F7470A873FF506C9C76EAB2Q6F" TargetMode="External"/><Relationship Id="rId184" Type="http://schemas.openxmlformats.org/officeDocument/2006/relationships/hyperlink" Target="consultantplus://offline/ref=CD37F940EE34B30A882766CF4E0855ACD0A472B582521CC8932C766360867E27EF3CA612289175EE2EAAC4B6QFF" TargetMode="External"/><Relationship Id="rId219" Type="http://schemas.openxmlformats.org/officeDocument/2006/relationships/hyperlink" Target="consultantplus://offline/ref=CD37F940EE34B30A882766CF4E0855ACD0A472B5825015C2942C766360867E27EF3CA612289175EE2EABC5B6Q8F" TargetMode="External"/><Relationship Id="rId230" Type="http://schemas.openxmlformats.org/officeDocument/2006/relationships/hyperlink" Target="consultantplus://offline/ref=CD37F940EE34B30A882778C2586408A4D4AD2ABD8952169CCF732D3E378F7470A873FF506C9C74EFB2QDF" TargetMode="External"/><Relationship Id="rId251" Type="http://schemas.openxmlformats.org/officeDocument/2006/relationships/hyperlink" Target="consultantplus://offline/ref=CD37F940EE34B30A882766CF4E0855ACD0A472B5825114C9942C766360867E27EF3CA612289175EE2EABC1B6Q8F" TargetMode="External"/><Relationship Id="rId25" Type="http://schemas.openxmlformats.org/officeDocument/2006/relationships/hyperlink" Target="consultantplus://offline/ref=CD37F940EE34B30A882766CF4E0855ACD0A472B582511CC8902C766360867E27EF3CA612289175EE2EABC7B6Q4F" TargetMode="External"/><Relationship Id="rId46" Type="http://schemas.openxmlformats.org/officeDocument/2006/relationships/hyperlink" Target="consultantplus://offline/ref=CD37F940EE34B30A882766CF4E0855ACD0A472B582521CC8932C766360867E27EF3CA612289175EE2EABC6B6Q8F" TargetMode="External"/><Relationship Id="rId67" Type="http://schemas.openxmlformats.org/officeDocument/2006/relationships/hyperlink" Target="consultantplus://offline/ref=CD37F940EE34B30A882766CF4E0855ACD0A472B5825515C9912C766360867E27EF3CA612289175EE2EABC3B6QAF" TargetMode="External"/><Relationship Id="rId272" Type="http://schemas.openxmlformats.org/officeDocument/2006/relationships/hyperlink" Target="consultantplus://offline/ref=CD37F940EE34B30A882778C2586408A4D4AD2AB88355169CCF732D3E378F7470A873FF506C9D72EDB2QEF" TargetMode="External"/><Relationship Id="rId293" Type="http://schemas.openxmlformats.org/officeDocument/2006/relationships/hyperlink" Target="consultantplus://offline/ref=CD37F940EE34B30A882766CF4E0855ACD0A472B582521CC8932C766360867E27EF3CA612289175EE2EAAC2B6QAF" TargetMode="External"/><Relationship Id="rId307" Type="http://schemas.openxmlformats.org/officeDocument/2006/relationships/hyperlink" Target="consultantplus://offline/ref=CD37F940EE34B30A882766CF4E0855ACD0A472B582561FCD952C766360867E27EF3CA612289175EE2EABC6B6Q8F" TargetMode="External"/><Relationship Id="rId328" Type="http://schemas.openxmlformats.org/officeDocument/2006/relationships/hyperlink" Target="consultantplus://offline/ref=CD37F940EE34B30A882778C2586408A4D4AD29BF8853169CCF732D3E378F7470A873FF506C9C76EAB2Q6F" TargetMode="External"/><Relationship Id="rId349" Type="http://schemas.openxmlformats.org/officeDocument/2006/relationships/hyperlink" Target="consultantplus://offline/ref=CD37F940EE34B30A882766CF4E0855ACD0A472B582551AC29A2C766360867E27EF3CA612289175EE2EABC3B6Q4F" TargetMode="External"/><Relationship Id="rId88" Type="http://schemas.openxmlformats.org/officeDocument/2006/relationships/hyperlink" Target="consultantplus://offline/ref=CD37F940EE34B30A882766CF4E0855ACD0A472B5825114C9942C766360867E27EF3CA612289175EE2EABC7B6Q5F" TargetMode="External"/><Relationship Id="rId111" Type="http://schemas.openxmlformats.org/officeDocument/2006/relationships/hyperlink" Target="consultantplus://offline/ref=CD37F940EE34B30A882766CF4E0855ACD0A472B582521CC8932C766360867E27EF3CA612289175EE2EABC5B6Q4F" TargetMode="External"/><Relationship Id="rId132" Type="http://schemas.openxmlformats.org/officeDocument/2006/relationships/hyperlink" Target="consultantplus://offline/ref=CD37F940EE34B30A882766CF4E0855ACD0A472B5825114C9942C766360867E27EF3CA612289175EE2EABC5B6QCF" TargetMode="External"/><Relationship Id="rId153" Type="http://schemas.openxmlformats.org/officeDocument/2006/relationships/hyperlink" Target="consultantplus://offline/ref=CD37F940EE34B30A882778C2586408A4D4AD29BF8853169CCF732D3E378F7470A873FF506C9C76EAB2Q6F" TargetMode="External"/><Relationship Id="rId174" Type="http://schemas.openxmlformats.org/officeDocument/2006/relationships/hyperlink" Target="consultantplus://offline/ref=CD37F940EE34B30A882778C2586408A4D4AD29BF8853169CCF732D3E378F7470A873FF506C9D70E7B2Q7F" TargetMode="External"/><Relationship Id="rId195" Type="http://schemas.openxmlformats.org/officeDocument/2006/relationships/hyperlink" Target="consultantplus://offline/ref=CD37F940EE34B30A882766CF4E0855ACD0A472B5825015C2942C766360867E27EF3CA612289175EE2EABC6B6QBF" TargetMode="External"/><Relationship Id="rId209" Type="http://schemas.openxmlformats.org/officeDocument/2006/relationships/hyperlink" Target="consultantplus://offline/ref=CD37F940EE34B30A882766CF4E0855ACD0A472B582531AC9962C766360867E27EF3CA612289175EE2EABC2B6QDF" TargetMode="External"/><Relationship Id="rId360" Type="http://schemas.openxmlformats.org/officeDocument/2006/relationships/fontTable" Target="fontTable.xml"/><Relationship Id="rId220" Type="http://schemas.openxmlformats.org/officeDocument/2006/relationships/hyperlink" Target="consultantplus://offline/ref=CD37F940EE34B30A882766CF4E0855ACD0A472B5825114C9942C766360867E27EF3CA612289175EE2EABC1B6QDF" TargetMode="External"/><Relationship Id="rId241" Type="http://schemas.openxmlformats.org/officeDocument/2006/relationships/hyperlink" Target="consultantplus://offline/ref=CD37F940EE34B30A882766CF4E0855ACD0A472B5825515C9912C766360867E27EF3CA612289175EE2EAEC2B6QCF" TargetMode="External"/><Relationship Id="rId15" Type="http://schemas.openxmlformats.org/officeDocument/2006/relationships/hyperlink" Target="consultantplus://offline/ref=CD37F940EE34B30A882766CF4E0855ACD0A472B582561FCD952C766360867E27EF3CA612289175EE2EABC6B6Q8F" TargetMode="External"/><Relationship Id="rId36" Type="http://schemas.openxmlformats.org/officeDocument/2006/relationships/hyperlink" Target="consultantplus://offline/ref=CD37F940EE34B30A882766CF4E0855ACD0A472B582531AC9962C766360867E27EF3CA612289175EE2EABC7B6Q4F" TargetMode="External"/><Relationship Id="rId57" Type="http://schemas.openxmlformats.org/officeDocument/2006/relationships/hyperlink" Target="consultantplus://offline/ref=CD37F940EE34B30A882766CF4E0855ACD0A472B582551FCF952C766360867E27EF3CA612289175EE2EABC6B6QDF" TargetMode="External"/><Relationship Id="rId106" Type="http://schemas.openxmlformats.org/officeDocument/2006/relationships/hyperlink" Target="consultantplus://offline/ref=CD37F940EE34B30A882766CF4E0855ACD0A472B582521CC8932C766360867E27EF3CA612289175EE2EABC5B6QAF" TargetMode="External"/><Relationship Id="rId127" Type="http://schemas.openxmlformats.org/officeDocument/2006/relationships/hyperlink" Target="consultantplus://offline/ref=CD37F940EE34B30A882766CF4E0855ACD0A472B5825114C9942C766360867E27EF3CA612289175EE2EABC6B6QBF" TargetMode="External"/><Relationship Id="rId262" Type="http://schemas.openxmlformats.org/officeDocument/2006/relationships/hyperlink" Target="consultantplus://offline/ref=CD37F940EE34B30A882766CF4E0855ACD0A472B582531AC9962C766360867E27EF3CA612289175EE2EABC2B6QBF" TargetMode="External"/><Relationship Id="rId283" Type="http://schemas.openxmlformats.org/officeDocument/2006/relationships/hyperlink" Target="consultantplus://offline/ref=CD37F940EE34B30A882766CF4E0855ACD0A472B582551AC29A2C766360867E27EF3CA612289175EE2EABC4B6QBF" TargetMode="External"/><Relationship Id="rId313" Type="http://schemas.openxmlformats.org/officeDocument/2006/relationships/hyperlink" Target="consultantplus://offline/ref=CD37F940EE34B30A882766CF4E0855ACD0A472B582551BC9962C766360867E27EF3CA612289175EE2EAACEB6Q5F" TargetMode="External"/><Relationship Id="rId318" Type="http://schemas.openxmlformats.org/officeDocument/2006/relationships/hyperlink" Target="consultantplus://offline/ref=CD37F940EE34B30A882766CF4E0855ACD0A472B582561FCD952C766360867E27EF3CA612289175EE2EABC6B6Q8F" TargetMode="External"/><Relationship Id="rId339" Type="http://schemas.openxmlformats.org/officeDocument/2006/relationships/hyperlink" Target="consultantplus://offline/ref=CD37F940EE34B30A882778C2586408A4D4AE2EBF8254169CCF732D3E378F7470A873FF506C9C73E6B2QCF" TargetMode="External"/><Relationship Id="rId10" Type="http://schemas.openxmlformats.org/officeDocument/2006/relationships/hyperlink" Target="consultantplus://offline/ref=CD37F940EE34B30A882766CF4E0855ACD0A472B582531AC9962C766360867E27EF3CA612289175EE2EABC7B6QAF" TargetMode="External"/><Relationship Id="rId31" Type="http://schemas.openxmlformats.org/officeDocument/2006/relationships/hyperlink" Target="consultantplus://offline/ref=CD37F940EE34B30A882766CF4E0855ACD0A472B5825515C9912C766360867E27EF3CA612289175EE2FABC5B6QFF" TargetMode="External"/><Relationship Id="rId52" Type="http://schemas.openxmlformats.org/officeDocument/2006/relationships/hyperlink" Target="consultantplus://offline/ref=CD37F940EE34B30A882766CF4E0855ACD0A472B582551AC29A2C766360867E27EF3CA612289175EE2EABC7B6Q5F" TargetMode="External"/><Relationship Id="rId73" Type="http://schemas.openxmlformats.org/officeDocument/2006/relationships/hyperlink" Target="consultantplus://offline/ref=CD37F940EE34B30A882778C2586408A4D1AE2CB9835B4B96C72A213C30802B67AF3AF3516C9F74BEQDF" TargetMode="External"/><Relationship Id="rId78" Type="http://schemas.openxmlformats.org/officeDocument/2006/relationships/hyperlink" Target="consultantplus://offline/ref=CD37F940EE34B30A882778C2586408A4D1AE2CB9835B4B96C72A213C30802B67AF3AF3516C9D77BEQAF" TargetMode="External"/><Relationship Id="rId94" Type="http://schemas.openxmlformats.org/officeDocument/2006/relationships/hyperlink" Target="consultantplus://offline/ref=CD37F940EE34B30A882766CF4E0855ACD0A472B5825515C9912C766360867E27EF3CA612289175EE2FABCFB6Q9F" TargetMode="External"/><Relationship Id="rId99" Type="http://schemas.openxmlformats.org/officeDocument/2006/relationships/hyperlink" Target="consultantplus://offline/ref=CD37F940EE34B30A882778C2586408A4D4AD2AB88355169CCF732D3E378F7470A873FF506C9D72EDB2QEF" TargetMode="External"/><Relationship Id="rId101" Type="http://schemas.openxmlformats.org/officeDocument/2006/relationships/hyperlink" Target="consultantplus://offline/ref=CD37F940EE34B30A882766CF4E0855ACD0A472B5825114C9942C766360867E27EF3CA612289175EE2EABC6B6QFF" TargetMode="External"/><Relationship Id="rId122" Type="http://schemas.openxmlformats.org/officeDocument/2006/relationships/hyperlink" Target="consultantplus://offline/ref=CD37F940EE34B30A882766CF4E0855ACD0A472B582521CC8932C766360867E27EF3CA612289175EE2EABC5B6Q4F" TargetMode="External"/><Relationship Id="rId143" Type="http://schemas.openxmlformats.org/officeDocument/2006/relationships/hyperlink" Target="consultantplus://offline/ref=CD37F940EE34B30A882778C2586408A4D4AD2FBC8850169CCF732D3E378F7470A873FF506C9D75E6B2QBF" TargetMode="External"/><Relationship Id="rId148" Type="http://schemas.openxmlformats.org/officeDocument/2006/relationships/hyperlink" Target="consultantplus://offline/ref=CD37F940EE34B30A882766CF4E0855ACD0A472B582521CC8932C766360867E27EF3CA612289175EE2EABC4B6Q5F" TargetMode="External"/><Relationship Id="rId164" Type="http://schemas.openxmlformats.org/officeDocument/2006/relationships/hyperlink" Target="consultantplus://offline/ref=CD37F940EE34B30A882778C2586408A4D4AD29BF8853169CCF732D3E378F7470A873FF506C9D77EBB2Q8F" TargetMode="External"/><Relationship Id="rId169" Type="http://schemas.openxmlformats.org/officeDocument/2006/relationships/hyperlink" Target="consultantplus://offline/ref=CD37F940EE34B30A882778C2586408A4D4AD29BF8853169CCF732D3E378F7470A873FF506C9D77EBB2Q8F" TargetMode="External"/><Relationship Id="rId185" Type="http://schemas.openxmlformats.org/officeDocument/2006/relationships/hyperlink" Target="consultantplus://offline/ref=CD37F940EE34B30A882766CF4E0855ACD0A472B582531AC9962C766360867E27EF3CA612289175EE2EABC3B6QDF" TargetMode="External"/><Relationship Id="rId334" Type="http://schemas.openxmlformats.org/officeDocument/2006/relationships/hyperlink" Target="consultantplus://offline/ref=CD37F940EE34B30A882766CF4E0855ACD0A472B582551AC29A2C766360867E27EF3CA612289175EE2EABC3B6QBF" TargetMode="External"/><Relationship Id="rId350" Type="http://schemas.openxmlformats.org/officeDocument/2006/relationships/hyperlink" Target="consultantplus://offline/ref=CD37F940EE34B30A882778C2586408A4D4AD29BF8853169CCF732D3E378F7470A873FF506C9D70E7B2Q7F" TargetMode="External"/><Relationship Id="rId355" Type="http://schemas.openxmlformats.org/officeDocument/2006/relationships/hyperlink" Target="consultantplus://offline/ref=CD37F940EE34B30A882778C2586408A4D4AD29BF8853169CCF732D3E378F7470A873FF506C9E73EFB2QEF" TargetMode="External"/><Relationship Id="rId4" Type="http://schemas.openxmlformats.org/officeDocument/2006/relationships/webSettings" Target="webSettings.xml"/><Relationship Id="rId9" Type="http://schemas.openxmlformats.org/officeDocument/2006/relationships/hyperlink" Target="consultantplus://offline/ref=CD37F940EE34B30A882766CF4E0855ACD0A472B582521CC8932C766360867E27EF3CA612289175EE2EABC7B6QAF" TargetMode="External"/><Relationship Id="rId180" Type="http://schemas.openxmlformats.org/officeDocument/2006/relationships/hyperlink" Target="consultantplus://offline/ref=CD37F940EE34B30A882766CF4E0855ACD0A472B5825515C9912C766360867E27EF3CA612289175EE2EA8C6B6Q9F" TargetMode="External"/><Relationship Id="rId210" Type="http://schemas.openxmlformats.org/officeDocument/2006/relationships/hyperlink" Target="consultantplus://offline/ref=CD37F940EE34B30A882778C2586408A4D4AD2AB88757169CCF732D3E378F7470A873FF506C9E72EDB2QDF" TargetMode="External"/><Relationship Id="rId215" Type="http://schemas.openxmlformats.org/officeDocument/2006/relationships/hyperlink" Target="consultantplus://offline/ref=CD37F940EE34B30A882766CF4E0855ACD0A472B5825114C9942C766360867E27EF3CA612289175EE2EABC2B6QBF" TargetMode="External"/><Relationship Id="rId236" Type="http://schemas.openxmlformats.org/officeDocument/2006/relationships/hyperlink" Target="consultantplus://offline/ref=CD37F940EE34B30A882766CF4E0855ACD0A472B582561FCD952C766360867E27EF3CA612289175EE2EABC6B6Q8F" TargetMode="External"/><Relationship Id="rId257" Type="http://schemas.openxmlformats.org/officeDocument/2006/relationships/hyperlink" Target="consultantplus://offline/ref=CD37F940EE34B30A882766CF4E0855ACD0A472B582521CC8932C766360867E27EF3CA612289175EE2EAAC2B6QDF" TargetMode="External"/><Relationship Id="rId278" Type="http://schemas.openxmlformats.org/officeDocument/2006/relationships/hyperlink" Target="consultantplus://offline/ref=CD37F940EE34B30A882766CF4E0855ACD0A472B5825114C9942C766360867E27EF3CA612289175EE2EABC0B6Q9F" TargetMode="External"/><Relationship Id="rId26" Type="http://schemas.openxmlformats.org/officeDocument/2006/relationships/hyperlink" Target="consultantplus://offline/ref=CD37F940EE34B30A882766CF4E0855ACD0A472B5825515C9912C766360867E27EF3CA612289175EE2EADC1B6QEF" TargetMode="External"/><Relationship Id="rId231" Type="http://schemas.openxmlformats.org/officeDocument/2006/relationships/hyperlink" Target="consultantplus://offline/ref=CD37F940EE34B30A882778C2586408A4D4AE24BC8352169CCF732D3E378F7470A873FF506C9C74EFB2Q8F" TargetMode="External"/><Relationship Id="rId252" Type="http://schemas.openxmlformats.org/officeDocument/2006/relationships/hyperlink" Target="consultantplus://offline/ref=CD37F940EE34B30A882766CF4E0855ACD0A472B582521CC8932C766360867E27EF3CA612289175EE2EAAC2B6QDF" TargetMode="External"/><Relationship Id="rId273" Type="http://schemas.openxmlformats.org/officeDocument/2006/relationships/hyperlink" Target="consultantplus://offline/ref=CD37F940EE34B30A882766CF4E0855ACD0A472B5825114C9942C766360867E27EF3CA612289175EE2EABC0B6QDF" TargetMode="External"/><Relationship Id="rId294" Type="http://schemas.openxmlformats.org/officeDocument/2006/relationships/hyperlink" Target="consultantplus://offline/ref=CD37F940EE34B30A882766CF4E0855ACD0A472B582551FCF952C766360867E27EF3CA612289175EE2EABC6B6QEF" TargetMode="External"/><Relationship Id="rId308" Type="http://schemas.openxmlformats.org/officeDocument/2006/relationships/hyperlink" Target="consultantplus://offline/ref=CD37F940EE34B30A882766CF4E0855ACD0A472B582561FCD952C766360867E27EF3CA612289175EE2EABC6B6Q8F" TargetMode="External"/><Relationship Id="rId329" Type="http://schemas.openxmlformats.org/officeDocument/2006/relationships/hyperlink" Target="consultantplus://offline/ref=CD37F940EE34B30A882778C2586408A4D7A825BB875B4B96C72A213C30802B67AF3AF3516E9A72BEQCF" TargetMode="External"/><Relationship Id="rId47" Type="http://schemas.openxmlformats.org/officeDocument/2006/relationships/hyperlink" Target="consultantplus://offline/ref=CD37F940EE34B30A882766CF4E0855ACD0A472B582551FCF952C766360867E27EF3CA612289175EE2EABC7B6QBF" TargetMode="External"/><Relationship Id="rId68" Type="http://schemas.openxmlformats.org/officeDocument/2006/relationships/hyperlink" Target="consultantplus://offline/ref=CD37F940EE34B30A882778C2586408A4D1AE2CB9835B4B96C72A213C30802B67AF3AF3516C9D75BEQBF" TargetMode="External"/><Relationship Id="rId89" Type="http://schemas.openxmlformats.org/officeDocument/2006/relationships/hyperlink" Target="consultantplus://offline/ref=CD37F940EE34B30A882766CF4E0855ACD0A472B582521CC8932C766360867E27EF3CA612289175EE2EABC6B6QBF" TargetMode="External"/><Relationship Id="rId112" Type="http://schemas.openxmlformats.org/officeDocument/2006/relationships/hyperlink" Target="consultantplus://offline/ref=CD37F940EE34B30A882766CF4E0855ACD0A472B582521CC8932C766360867E27EF3CA612289175EE2EABC5B6Q4F" TargetMode="External"/><Relationship Id="rId133" Type="http://schemas.openxmlformats.org/officeDocument/2006/relationships/hyperlink" Target="consultantplus://offline/ref=CD37F940EE34B30A882766CF4E0855ACD0A472B5825114C9942C766360867E27EF3CA612289175EE2EABC5B6QDF" TargetMode="External"/><Relationship Id="rId154" Type="http://schemas.openxmlformats.org/officeDocument/2006/relationships/hyperlink" Target="consultantplus://offline/ref=CD37F940EE34B30A882778C2586408A4D4AD29BF8853169CCF732D3E378F7470A873FF506C9D77EBB2Q8F" TargetMode="External"/><Relationship Id="rId175" Type="http://schemas.openxmlformats.org/officeDocument/2006/relationships/hyperlink" Target="consultantplus://offline/ref=CD37F940EE34B30A882778C2586408A4D4AD29BF8853169CCF732D3E378F7470A873FF506C9C76EAB2Q6F" TargetMode="External"/><Relationship Id="rId340" Type="http://schemas.openxmlformats.org/officeDocument/2006/relationships/hyperlink" Target="consultantplus://offline/ref=CD37F940EE34B30A882778C2586408A4D4AD29BF8853169CCF732D3E378F7470A873FF506C9D70E7B2Q7F" TargetMode="External"/><Relationship Id="rId361" Type="http://schemas.openxmlformats.org/officeDocument/2006/relationships/theme" Target="theme/theme1.xml"/><Relationship Id="rId196" Type="http://schemas.openxmlformats.org/officeDocument/2006/relationships/hyperlink" Target="consultantplus://offline/ref=CD37F940EE34B30A882766CF4E0855ACD0A472B582531AC9962C766360867E27EF3CA612289175EE2EABC3B6QFF" TargetMode="External"/><Relationship Id="rId200" Type="http://schemas.openxmlformats.org/officeDocument/2006/relationships/hyperlink" Target="consultantplus://offline/ref=CD37F940EE34B30A882766CF4E0855ACD0A472B5825015C2942C766360867E27EF3CA612289175EE2EABC5B6QCF" TargetMode="External"/><Relationship Id="rId16" Type="http://schemas.openxmlformats.org/officeDocument/2006/relationships/hyperlink" Target="consultantplus://offline/ref=CD37F940EE34B30A882766CF4E0855ACD0A472B582521CC8932C766360867E27EF3CA612289175EE2EABC7B6Q4F" TargetMode="External"/><Relationship Id="rId221" Type="http://schemas.openxmlformats.org/officeDocument/2006/relationships/hyperlink" Target="consultantplus://offline/ref=CD37F940EE34B30A882778C2586408A4D4AE24BC8750169CCF732D3E37B8QFF" TargetMode="External"/><Relationship Id="rId242" Type="http://schemas.openxmlformats.org/officeDocument/2006/relationships/hyperlink" Target="consultantplus://offline/ref=CD37F940EE34B30A882766CF4E0855ACD0A472B5825015C2942C766360867E27EF3CA612289175EE2EABC5B6Q9F" TargetMode="External"/><Relationship Id="rId263" Type="http://schemas.openxmlformats.org/officeDocument/2006/relationships/hyperlink" Target="consultantplus://offline/ref=CD37F940EE34B30A882766CF4E0855ACD0A472B582531AC9962C766360867E27EF3CA612289175EE2EABC2B6QBF" TargetMode="External"/><Relationship Id="rId284" Type="http://schemas.openxmlformats.org/officeDocument/2006/relationships/hyperlink" Target="consultantplus://offline/ref=CD37F940EE34B30A882766CF4E0855ACD0A472B582521CC8932C766360867E27EF3CA612289175EE2EAAC2B6Q9F" TargetMode="External"/><Relationship Id="rId319" Type="http://schemas.openxmlformats.org/officeDocument/2006/relationships/hyperlink" Target="consultantplus://offline/ref=CD37F940EE34B30A882778C2586408A4D4AD2AB88355169CCF732D3E378F7470A873FF506C9D72EDB2QEF" TargetMode="External"/><Relationship Id="rId37" Type="http://schemas.openxmlformats.org/officeDocument/2006/relationships/hyperlink" Target="consultantplus://offline/ref=CD37F940EE34B30A882766CF4E0855ACD0A472B5825515C9912C766360867E27EF3CA612289175EE2FAAC2B6QFF" TargetMode="External"/><Relationship Id="rId58" Type="http://schemas.openxmlformats.org/officeDocument/2006/relationships/hyperlink" Target="consultantplus://offline/ref=CD37F940EE34B30A882766CF4E0855ACD0A472B5825015C2942C766360867E27EF3CA612289175EE2EABC7B6QBF" TargetMode="External"/><Relationship Id="rId79" Type="http://schemas.openxmlformats.org/officeDocument/2006/relationships/hyperlink" Target="consultantplus://offline/ref=CD37F940EE34B30A882778C2586408A4D1AE2CB9835B4B96C72A213C30802B67AF3AF3516C9D7CBEQFF" TargetMode="External"/><Relationship Id="rId102" Type="http://schemas.openxmlformats.org/officeDocument/2006/relationships/hyperlink" Target="consultantplus://offline/ref=CD37F940EE34B30A882766CF4E0855ACD0A472B5825114C9942C766360867E27EF3CA612289175EE2EABC6B6QDF" TargetMode="External"/><Relationship Id="rId123" Type="http://schemas.openxmlformats.org/officeDocument/2006/relationships/hyperlink" Target="consultantplus://offline/ref=CD37F940EE34B30A882766CF4E0855ACD0A472B582521CC8932C766360867E27EF3CA612289175EE2EABC4B6QCF" TargetMode="External"/><Relationship Id="rId144" Type="http://schemas.openxmlformats.org/officeDocument/2006/relationships/hyperlink" Target="consultantplus://offline/ref=CD37F940EE34B30A882778C2586408A4D4AD29BF8853169CCF732D3E378F7470A873FF506C9D70E7B2Q7F" TargetMode="External"/><Relationship Id="rId330" Type="http://schemas.openxmlformats.org/officeDocument/2006/relationships/hyperlink" Target="consultantplus://offline/ref=CD37F940EE34B30A882778C2586408A4D4AD2AB88355169CCF732D3E37B8QFF" TargetMode="External"/><Relationship Id="rId90" Type="http://schemas.openxmlformats.org/officeDocument/2006/relationships/hyperlink" Target="consultantplus://offline/ref=CD37F940EE34B30A882766CF4E0855ACD0A472B582531AC9962C766360867E27EF3CA612289175EE2EABC6B6QDF" TargetMode="External"/><Relationship Id="rId165" Type="http://schemas.openxmlformats.org/officeDocument/2006/relationships/hyperlink" Target="consultantplus://offline/ref=CD37F940EE34B30A882778C2586408A4D4AD29BF8853169CCF732D3E378F7470A873FF506C9C76EAB2Q6F" TargetMode="External"/><Relationship Id="rId186" Type="http://schemas.openxmlformats.org/officeDocument/2006/relationships/hyperlink" Target="consultantplus://offline/ref=CD37F940EE34B30A882766CF4E0855ACD0A472B582561FCD952C766360867E27EF3CA612289175EE2EABC6B6Q8F" TargetMode="External"/><Relationship Id="rId351" Type="http://schemas.openxmlformats.org/officeDocument/2006/relationships/hyperlink" Target="consultantplus://offline/ref=CD37F940EE34B30A882778C2586408A4D4AD29BF8853169CCF732D3E378F7470A873FF506C9E73EFB2QEF" TargetMode="External"/><Relationship Id="rId211" Type="http://schemas.openxmlformats.org/officeDocument/2006/relationships/hyperlink" Target="consultantplus://offline/ref=CD37F940EE34B30A882778C2586408A4D4AD2AB88757169CCF732D3E378F7470A873FF506C9E7DE6B2Q7F" TargetMode="External"/><Relationship Id="rId232" Type="http://schemas.openxmlformats.org/officeDocument/2006/relationships/hyperlink" Target="consultantplus://offline/ref=CD37F940EE34B30A882778C2586408A4D4AD2AB88355169CCF732D3E378F7470A873FF506C9D72EDB2QEF" TargetMode="External"/><Relationship Id="rId253" Type="http://schemas.openxmlformats.org/officeDocument/2006/relationships/hyperlink" Target="consultantplus://offline/ref=CD37F940EE34B30A882766CF4E0855ACD0A472B582531AC9962C766360867E27EF3CA612289175EE2EABC2B6QBF" TargetMode="External"/><Relationship Id="rId274" Type="http://schemas.openxmlformats.org/officeDocument/2006/relationships/hyperlink" Target="consultantplus://offline/ref=CD37F940EE34B30A882766CF4E0855ACD0A472B582551AC29A2C766360867E27EF3CA612289175EE2EABC4B6QAF" TargetMode="External"/><Relationship Id="rId295" Type="http://schemas.openxmlformats.org/officeDocument/2006/relationships/hyperlink" Target="consultantplus://offline/ref=CD37F940EE34B30A882766CF4E0855ACD0A472B582551AC29A2C766360867E27EF3CA612289175EE2EABC4B6Q4F" TargetMode="External"/><Relationship Id="rId309" Type="http://schemas.openxmlformats.org/officeDocument/2006/relationships/hyperlink" Target="consultantplus://offline/ref=CD37F940EE34B30A882778C2586408A4D4AD2AB88355169CCF732D3E37B8QFF" TargetMode="External"/><Relationship Id="rId27" Type="http://schemas.openxmlformats.org/officeDocument/2006/relationships/hyperlink" Target="consultantplus://offline/ref=CD37F940EE34B30A882766CF4E0855ACD0A472B582511CC8902C766360867E27EF3CA612289175EE2EABC7B6Q5F" TargetMode="External"/><Relationship Id="rId48" Type="http://schemas.openxmlformats.org/officeDocument/2006/relationships/hyperlink" Target="consultantplus://offline/ref=CD37F940EE34B30A882766CF4E0855ACD0A472B582551AC29A2C766360867E27EF3CA612289175EE2EABC7B6QBF" TargetMode="External"/><Relationship Id="rId69" Type="http://schemas.openxmlformats.org/officeDocument/2006/relationships/hyperlink" Target="consultantplus://offline/ref=CD37F940EE34B30A882778C2586408A4D1AE2CB9835B4B96C72A213C30802B67AF3AF3516C9F75BEQCF" TargetMode="External"/><Relationship Id="rId113" Type="http://schemas.openxmlformats.org/officeDocument/2006/relationships/hyperlink" Target="consultantplus://offline/ref=CD37F940EE34B30A882766CF4E0855ACD0A472B582521CC8932C766360867E27EF3CA612289175EE2EABC5B6Q4F" TargetMode="External"/><Relationship Id="rId134" Type="http://schemas.openxmlformats.org/officeDocument/2006/relationships/hyperlink" Target="consultantplus://offline/ref=CD37F940EE34B30A882766CF4E0855ACD0A472B5825114C9942C766360867E27EF3CA612289175EE2EABC5B6QFF" TargetMode="External"/><Relationship Id="rId320" Type="http://schemas.openxmlformats.org/officeDocument/2006/relationships/hyperlink" Target="consultantplus://offline/ref=CD37F940EE34B30A882766CF4E0855ACD0A472B5825314CE952C766360867E27EF3CA612289175EE2EABC7B6Q5F" TargetMode="External"/><Relationship Id="rId80" Type="http://schemas.openxmlformats.org/officeDocument/2006/relationships/hyperlink" Target="consultantplus://offline/ref=CD37F940EE34B30A882778C2586408A4D1AE2CB9835B4B96C72A213C30802B67AF3AF3516C9F74BEQDF" TargetMode="External"/><Relationship Id="rId155" Type="http://schemas.openxmlformats.org/officeDocument/2006/relationships/hyperlink" Target="consultantplus://offline/ref=CD37F940EE34B30A882778C2586408A4D4AD29BF8853169CCF732D3E378F7470A873FF506C9C76EAB2Q6F" TargetMode="External"/><Relationship Id="rId176" Type="http://schemas.openxmlformats.org/officeDocument/2006/relationships/hyperlink" Target="consultantplus://offline/ref=CD37F940EE34B30A882766CF4E0855ACD0A472B582521CC8932C766360867E27EF3CA612289175EE2EABCEB6QBF" TargetMode="External"/><Relationship Id="rId197" Type="http://schemas.openxmlformats.org/officeDocument/2006/relationships/hyperlink" Target="consultantplus://offline/ref=CD37F940EE34B30A882766CF4E0855ACD0A472B582531AC9962C766360867E27EF3CA612289175EE2EABC3B6Q8F" TargetMode="External"/><Relationship Id="rId341" Type="http://schemas.openxmlformats.org/officeDocument/2006/relationships/hyperlink" Target="consultantplus://offline/ref=CD37F940EE34B30A882778C2586408A4D4AD29BF8853169CCF732D3E378F7470A873FF506C9E73EFB2QEF" TargetMode="External"/><Relationship Id="rId201" Type="http://schemas.openxmlformats.org/officeDocument/2006/relationships/hyperlink" Target="consultantplus://offline/ref=CD37F940EE34B30A882766CF4E0855ACD0A472B5825114C9942C766360867E27EF3CA612289175EE2EABC2B6QCF" TargetMode="External"/><Relationship Id="rId222" Type="http://schemas.openxmlformats.org/officeDocument/2006/relationships/hyperlink" Target="consultantplus://offline/ref=CD37F940EE34B30A882766CF4E0855ACD0A472B5825015C2942C766360867E27EF3CA612289175EE2EABC5B6QEF" TargetMode="External"/><Relationship Id="rId243" Type="http://schemas.openxmlformats.org/officeDocument/2006/relationships/hyperlink" Target="consultantplus://offline/ref=CD37F940EE34B30A882766CF4E0855ACD0A472B582521CC8932C766360867E27EF3CA612289175EE2EAAC3B6QBF" TargetMode="External"/><Relationship Id="rId264" Type="http://schemas.openxmlformats.org/officeDocument/2006/relationships/hyperlink" Target="consultantplus://offline/ref=CD37F940EE34B30A882766CF4E0855ACD0A472B582551AC29A2C766360867E27EF3CA612289175EE2EABC4B6QEF" TargetMode="External"/><Relationship Id="rId285" Type="http://schemas.openxmlformats.org/officeDocument/2006/relationships/hyperlink" Target="consultantplus://offline/ref=CD37F940EE34B30A882766CF4E0855ACD0A472B582521CC8932C766360867E27EF3CA612289175EE2EAAC2B6Q9F" TargetMode="External"/><Relationship Id="rId17" Type="http://schemas.openxmlformats.org/officeDocument/2006/relationships/hyperlink" Target="consultantplus://offline/ref=CD37F940EE34B30A882766CF4E0855ACD0A472B5825515C9912C766360867E27EF3CA612289175EE2EABC6B6QAF" TargetMode="External"/><Relationship Id="rId38" Type="http://schemas.openxmlformats.org/officeDocument/2006/relationships/hyperlink" Target="consultantplus://offline/ref=CD37F940EE34B30A882766CF4E0855ACD0A472B582531AC9962C766360867E27EF3CA612289175EE2EABC6B6QCF" TargetMode="External"/><Relationship Id="rId59" Type="http://schemas.openxmlformats.org/officeDocument/2006/relationships/hyperlink" Target="consultantplus://offline/ref=CD37F940EE34B30A882766CF4E0855ACD0A472B5825015C2942C766360867E27EF3CA612289175EE2EABC7B6Q5F" TargetMode="External"/><Relationship Id="rId103" Type="http://schemas.openxmlformats.org/officeDocument/2006/relationships/hyperlink" Target="consultantplus://offline/ref=CD37F940EE34B30A882766CF4E0855ACD0A472B582531AC9962C766360867E27EF3CA612289175EE2EABC6B6Q8F" TargetMode="External"/><Relationship Id="rId124" Type="http://schemas.openxmlformats.org/officeDocument/2006/relationships/hyperlink" Target="consultantplus://offline/ref=CD37F940EE34B30A882766CF4E0855ACD0A472B5825114C9942C766360867E27EF3CA612289175EE2EABC6B6Q9F" TargetMode="External"/><Relationship Id="rId310" Type="http://schemas.openxmlformats.org/officeDocument/2006/relationships/hyperlink" Target="consultantplus://offline/ref=CD37F940EE34B30A882766CF4E0855ACD0A472B582531AC9962C766360867E27EF3CA612289175EE2EABC1B6Q8F" TargetMode="External"/><Relationship Id="rId70" Type="http://schemas.openxmlformats.org/officeDocument/2006/relationships/hyperlink" Target="consultantplus://offline/ref=CD37F940EE34B30A882778C2586408A4D1AE2CB9835B4B96C72A213C30802B67AF3AF3516C9F74BEQDF" TargetMode="External"/><Relationship Id="rId91" Type="http://schemas.openxmlformats.org/officeDocument/2006/relationships/hyperlink" Target="consultantplus://offline/ref=CD37F940EE34B30A882766CF4E0855ACD0A472B582551AC29A2C766360867E27EF3CA612289175EE2EABC6B6QCF" TargetMode="External"/><Relationship Id="rId145" Type="http://schemas.openxmlformats.org/officeDocument/2006/relationships/hyperlink" Target="consultantplus://offline/ref=CD37F940EE34B30A882778C2586408A4D4AD29BF8853169CCF732D3E378F7470A873FF506C9D70E7B2Q7F" TargetMode="External"/><Relationship Id="rId166" Type="http://schemas.openxmlformats.org/officeDocument/2006/relationships/hyperlink" Target="consultantplus://offline/ref=CD37F940EE34B30A882778C2586408A4D4AD29BF8853169CCF732D3E378F7470A873FF506C9D77EBB2Q8F" TargetMode="External"/><Relationship Id="rId187" Type="http://schemas.openxmlformats.org/officeDocument/2006/relationships/hyperlink" Target="consultantplus://offline/ref=CD37F940EE34B30A882766CF4E0855ACD0A472B582521CC8932C766360867E27EF3CA612289175EE2EAAC4B6Q8F" TargetMode="External"/><Relationship Id="rId331" Type="http://schemas.openxmlformats.org/officeDocument/2006/relationships/hyperlink" Target="consultantplus://offline/ref=CD37F940EE34B30A882766CF4E0855ACD0A472B5825515C9912C766360867E27EF3CA612289175EE2FAACEB6QEF" TargetMode="External"/><Relationship Id="rId352" Type="http://schemas.openxmlformats.org/officeDocument/2006/relationships/hyperlink" Target="consultantplus://offline/ref=CD37F940EE34B30A882778C2586408A4D4AE2EBF8254169CCF732D3E378F7470A873FF506C9C73E6B2QCF" TargetMode="External"/><Relationship Id="rId1" Type="http://schemas.openxmlformats.org/officeDocument/2006/relationships/styles" Target="styles.xml"/><Relationship Id="rId212" Type="http://schemas.openxmlformats.org/officeDocument/2006/relationships/hyperlink" Target="consultantplus://offline/ref=CD37F940EE34B30A882766CF4E0855ACD0A472B582531AC9962C766360867E27EF3CA612289175EE2EABC2B6QEF" TargetMode="External"/><Relationship Id="rId233" Type="http://schemas.openxmlformats.org/officeDocument/2006/relationships/hyperlink" Target="consultantplus://offline/ref=CD37F940EE34B30A882766CF4E0855ACD0A472B5825515C9912C766360867E27EF3CA612289175EE2EAEC5B6QCF" TargetMode="External"/><Relationship Id="rId254" Type="http://schemas.openxmlformats.org/officeDocument/2006/relationships/hyperlink" Target="consultantplus://offline/ref=CD37F940EE34B30A882766CF4E0855ACD0A472B582551AC29A2C766360867E27EF3CA612289175EE2EABC4B6QEF" TargetMode="External"/><Relationship Id="rId28" Type="http://schemas.openxmlformats.org/officeDocument/2006/relationships/hyperlink" Target="consultantplus://offline/ref=CD37F940EE34B30A882766CF4E0855ACD0A472B582531AC9962C766360867E27EF3CA612289175EE2EABC7B6QBF" TargetMode="External"/><Relationship Id="rId49" Type="http://schemas.openxmlformats.org/officeDocument/2006/relationships/hyperlink" Target="consultantplus://offline/ref=CD37F940EE34B30A882766CF4E0855ACD0A472B582561FCD952C766360867E27EF3CA612289175EE2EABC6B6Q8F" TargetMode="External"/><Relationship Id="rId114" Type="http://schemas.openxmlformats.org/officeDocument/2006/relationships/hyperlink" Target="consultantplus://offline/ref=CD37F940EE34B30A882766CF4E0855ACD0A472B582521CC8932C766360867E27EF3CA612289175EE2EABC5B6Q4F" TargetMode="External"/><Relationship Id="rId275" Type="http://schemas.openxmlformats.org/officeDocument/2006/relationships/hyperlink" Target="consultantplus://offline/ref=CD37F940EE34B30A882766CF4E0855ACD0A472B582531AC9962C766360867E27EF3CA612289175EE2EABC2B6Q4F" TargetMode="External"/><Relationship Id="rId296" Type="http://schemas.openxmlformats.org/officeDocument/2006/relationships/hyperlink" Target="consultantplus://offline/ref=CD37F940EE34B30A882778C2586408A4D4AD2ABD8952169CCF732D3E378F7470A873FF506C9C74EFB2QDF" TargetMode="External"/><Relationship Id="rId300" Type="http://schemas.openxmlformats.org/officeDocument/2006/relationships/hyperlink" Target="consultantplus://offline/ref=CD37F940EE34B30A882766CF4E0855ACD0A472B582551FCF952C766360867E27EF3CA612289175EE2EABC6B6QFF" TargetMode="External"/><Relationship Id="rId60" Type="http://schemas.openxmlformats.org/officeDocument/2006/relationships/hyperlink" Target="consultantplus://offline/ref=CD37F940EE34B30A882778C2586408A4D4AE28B18154169CCF732D3E378F7470A873FF506C9C74E8B2QDF" TargetMode="External"/><Relationship Id="rId81" Type="http://schemas.openxmlformats.org/officeDocument/2006/relationships/hyperlink" Target="consultantplus://offline/ref=CD37F940EE34B30A882778C2586408A4D1AE2CB9835B4B96C72A213C30802B67AF3AF3516C9D75BEQBF" TargetMode="External"/><Relationship Id="rId135" Type="http://schemas.openxmlformats.org/officeDocument/2006/relationships/hyperlink" Target="consultantplus://offline/ref=CD37F940EE34B30A882766CF4E0855ACD0A472B5825114C9942C766360867E27EF3CA612289175EE2EABC5B6Q8F" TargetMode="External"/><Relationship Id="rId156" Type="http://schemas.openxmlformats.org/officeDocument/2006/relationships/hyperlink" Target="consultantplus://offline/ref=CD37F940EE34B30A882778C2586408A4D4AD29BF8853169CCF732D3E378F7470A873FF506C9C76EAB2Q6F" TargetMode="External"/><Relationship Id="rId177" Type="http://schemas.openxmlformats.org/officeDocument/2006/relationships/hyperlink" Target="consultantplus://offline/ref=CD37F940EE34B30A882766CF4E0855ACD0A472B582551AC29A2C766360867E27EF3CA612289175EE2EABC6B6QBF" TargetMode="External"/><Relationship Id="rId198" Type="http://schemas.openxmlformats.org/officeDocument/2006/relationships/hyperlink" Target="consultantplus://offline/ref=CD37F940EE34B30A882766CF4E0855ACD0A472B582531AC9962C766360867E27EF3CA612289175EE2EABC3B6Q9F" TargetMode="External"/><Relationship Id="rId321" Type="http://schemas.openxmlformats.org/officeDocument/2006/relationships/hyperlink" Target="consultantplus://offline/ref=CD37F940EE34B30A882766CF4E0855ACD0A472B582551FCF952C766360867E27EF3CA612289175EE2EABC6B6QAF" TargetMode="External"/><Relationship Id="rId342" Type="http://schemas.openxmlformats.org/officeDocument/2006/relationships/hyperlink" Target="consultantplus://offline/ref=CD37F940EE34B30A882778C2586408A4D4AE2EBF8254169CCF732D3E378F7470A873FF506C9C73E6B2QCF" TargetMode="External"/><Relationship Id="rId202" Type="http://schemas.openxmlformats.org/officeDocument/2006/relationships/hyperlink" Target="consultantplus://offline/ref=CD37F940EE34B30A882766CF4E0855ACD0A472B582521CC8932C766360867E27EF3CA612289175EE2EAAC3B6QEF" TargetMode="External"/><Relationship Id="rId223" Type="http://schemas.openxmlformats.org/officeDocument/2006/relationships/hyperlink" Target="consultantplus://offline/ref=CD37F940EE34B30A882766CF4E0855ACD0A472B582531AC9962C766360867E27EF3CA612289175EE2EABC2B6Q8F" TargetMode="External"/><Relationship Id="rId244" Type="http://schemas.openxmlformats.org/officeDocument/2006/relationships/hyperlink" Target="consultantplus://offline/ref=CD37F940EE34B30A882766CF4E0855ACD0A472B582531AC9962C766360867E27EF3CA612289175EE2EABC2B6QAF" TargetMode="External"/><Relationship Id="rId18" Type="http://schemas.openxmlformats.org/officeDocument/2006/relationships/hyperlink" Target="consultantplus://offline/ref=CD37F940EE34B30A882766CF4E0855ACD0A472B5825515C9912C766360867E27EF3CA612289175EE2EA8C6B6QCF" TargetMode="External"/><Relationship Id="rId39" Type="http://schemas.openxmlformats.org/officeDocument/2006/relationships/hyperlink" Target="consultantplus://offline/ref=CD37F940EE34B30A882766CF4E0855ACD0A472B5825515C9912C766360867E27EF3CA612289175EE2FAAC0B6Q4F" TargetMode="External"/><Relationship Id="rId265" Type="http://schemas.openxmlformats.org/officeDocument/2006/relationships/hyperlink" Target="consultantplus://offline/ref=CD37F940EE34B30A882766CF4E0855ACD0A472B5825015C2942C766360867E27EF3CA612289175EE2EABC5B6QBF" TargetMode="External"/><Relationship Id="rId286" Type="http://schemas.openxmlformats.org/officeDocument/2006/relationships/hyperlink" Target="consultantplus://offline/ref=CD37F940EE34B30A882766CF4E0855ACD0A472B582531AC9962C766360867E27EF3CA612289175EE2EABC1B6QFF" TargetMode="External"/><Relationship Id="rId50" Type="http://schemas.openxmlformats.org/officeDocument/2006/relationships/hyperlink" Target="consultantplus://offline/ref=CD37F940EE34B30A882766CF4E0855ACD0A472B582521CC8932C766360867E27EF3CA612289175EE2EABC6B6Q9F" TargetMode="External"/><Relationship Id="rId104" Type="http://schemas.openxmlformats.org/officeDocument/2006/relationships/hyperlink" Target="consultantplus://offline/ref=CD37F940EE34B30A882766CF4E0855ACD0A472B582531AC9962C766360867E27EF3CA612289175EE2EABC6B6Q9F" TargetMode="External"/><Relationship Id="rId125" Type="http://schemas.openxmlformats.org/officeDocument/2006/relationships/hyperlink" Target="consultantplus://offline/ref=CD37F940EE34B30A882766CF4E0855ACD0A472B582551AC29A2C766360867E27EF3CA612289175EE2EABC6B6Q8F" TargetMode="External"/><Relationship Id="rId146" Type="http://schemas.openxmlformats.org/officeDocument/2006/relationships/hyperlink" Target="consultantplus://offline/ref=CD37F940EE34B30A882766CF4E0855ACD0A472B582521CC8932C766360867E27EF3CA612289175EE2EABC4B6Q8F" TargetMode="External"/><Relationship Id="rId167" Type="http://schemas.openxmlformats.org/officeDocument/2006/relationships/hyperlink" Target="consultantplus://offline/ref=CD37F940EE34B30A882766CF4E0855ACD0A472B582531AC9962C766360867E27EF3CA612289175EE2EABC3B6QCF" TargetMode="External"/><Relationship Id="rId188" Type="http://schemas.openxmlformats.org/officeDocument/2006/relationships/hyperlink" Target="consultantplus://offline/ref=CD37F940EE34B30A882778C2586408A4D4AD2AB88355169CCF732D3E378F7470A873FF506C9D72EDB2QEF" TargetMode="External"/><Relationship Id="rId311" Type="http://schemas.openxmlformats.org/officeDocument/2006/relationships/hyperlink" Target="consultantplus://offline/ref=CD37F940EE34B30A882766CF4E0855ACD0A472B582561FCD952C766360867E27EF3CA612289175EE2EABC6B6Q8F" TargetMode="External"/><Relationship Id="rId332" Type="http://schemas.openxmlformats.org/officeDocument/2006/relationships/hyperlink" Target="consultantplus://offline/ref=CD37F940EE34B30A882766CF4E0855ACD0A472B5825515C9912C766360867E27EF3CA612289175EE2FAACFB6QFF" TargetMode="External"/><Relationship Id="rId353" Type="http://schemas.openxmlformats.org/officeDocument/2006/relationships/hyperlink" Target="consultantplus://offline/ref=CD37F940EE34B30A882766CF4E0855ACD0A472B582551AC29A2C766360867E27EF3CA612289175EE2EABC2B6QCF" TargetMode="External"/><Relationship Id="rId71" Type="http://schemas.openxmlformats.org/officeDocument/2006/relationships/hyperlink" Target="consultantplus://offline/ref=CD37F940EE34B30A882778C2586408A4D1AE2CB9835B4B96C72A213C30802B67AF3AF3516C9D75BEQBF" TargetMode="External"/><Relationship Id="rId92" Type="http://schemas.openxmlformats.org/officeDocument/2006/relationships/hyperlink" Target="consultantplus://offline/ref=CD37F940EE34B30A882766CF4E0855ACD0A472B582561FCD952C766360867E27EF3CA612289175EE2EABC6B6Q8F" TargetMode="External"/><Relationship Id="rId213" Type="http://schemas.openxmlformats.org/officeDocument/2006/relationships/hyperlink" Target="consultantplus://offline/ref=CD37F940EE34B30A882766CF4E0855ACD0A472B5825114C9942C766360867E27EF3CA612289175EE2EABC2B6Q8F" TargetMode="External"/><Relationship Id="rId234" Type="http://schemas.openxmlformats.org/officeDocument/2006/relationships/hyperlink" Target="consultantplus://offline/ref=CD37F940EE34B30A882766CF4E0855ACD0A472B5825114C9942C766360867E27EF3CA612289175EE2EABC1B6QEF" TargetMode="External"/><Relationship Id="rId2" Type="http://schemas.microsoft.com/office/2007/relationships/stylesWithEffects" Target="stylesWithEffects.xml"/><Relationship Id="rId29" Type="http://schemas.openxmlformats.org/officeDocument/2006/relationships/hyperlink" Target="consultantplus://offline/ref=CD37F940EE34B30A882766CF4E0855ACD0A472B5825515C9912C766360867E27EF3CA612289175EE2EA3C1B6QCF" TargetMode="External"/><Relationship Id="rId255" Type="http://schemas.openxmlformats.org/officeDocument/2006/relationships/hyperlink" Target="consultantplus://offline/ref=CD37F940EE34B30A882778C2586408A4D4AE24BC8750169CCF732D3E378F7470A873FF53B6QFF" TargetMode="External"/><Relationship Id="rId276" Type="http://schemas.openxmlformats.org/officeDocument/2006/relationships/hyperlink" Target="consultantplus://offline/ref=CD37F940EE34B30A882766CF4E0855ACD0A472B5825114C9942C766360867E27EF3CA612289175EE2EABC0B6QEF" TargetMode="External"/><Relationship Id="rId297" Type="http://schemas.openxmlformats.org/officeDocument/2006/relationships/hyperlink" Target="consultantplus://offline/ref=CD37F940EE34B30A882766CF4E0855ACD0A472B582551AC29A2C766360867E27EF3CA612289175EE2EABC4B6Q5F" TargetMode="External"/><Relationship Id="rId40" Type="http://schemas.openxmlformats.org/officeDocument/2006/relationships/hyperlink" Target="consultantplus://offline/ref=CD37F940EE34B30A882766CF4E0855ACD0A472B5825314CE952C766360867E27EF3CA612289175EE2EABC7B6QBF" TargetMode="External"/><Relationship Id="rId115" Type="http://schemas.openxmlformats.org/officeDocument/2006/relationships/hyperlink" Target="consultantplus://offline/ref=CD37F940EE34B30A882766CF4E0855ACD0A472B582521CC8932C766360867E27EF3CA612289175EE2EABC5B6Q4F" TargetMode="External"/><Relationship Id="rId136" Type="http://schemas.openxmlformats.org/officeDocument/2006/relationships/hyperlink" Target="consultantplus://offline/ref=CD37F940EE34B30A882766CF4E0855ACD0A472B582531AC9962C766360867E27EF3CA612289175EE2EABC6B6QAF" TargetMode="External"/><Relationship Id="rId157" Type="http://schemas.openxmlformats.org/officeDocument/2006/relationships/hyperlink" Target="consultantplus://offline/ref=CD37F940EE34B30A882778C2586408A4D4AD29BF8853169CCF732D3E378F7470A873FF506C9E73EFB2QEF" TargetMode="External"/><Relationship Id="rId178" Type="http://schemas.openxmlformats.org/officeDocument/2006/relationships/hyperlink" Target="consultantplus://offline/ref=CD37F940EE34B30A882766CF4E0855ACD0A472B582551AC29A2C766360867E27EF3CA612289175EE2EABC6B6Q4F" TargetMode="External"/><Relationship Id="rId301" Type="http://schemas.openxmlformats.org/officeDocument/2006/relationships/hyperlink" Target="consultantplus://offline/ref=CD37F940EE34B30A882766CF4E0855ACD0A472B582551AC29A2C766360867E27EF3CA612289175EE2EABC3B6QFF" TargetMode="External"/><Relationship Id="rId322" Type="http://schemas.openxmlformats.org/officeDocument/2006/relationships/hyperlink" Target="consultantplus://offline/ref=CD37F940EE34B30A882766CF4E0855ACD0A472B582561FCD952C766360867E27EF3CA612289175EE2EABC6B6Q8F" TargetMode="External"/><Relationship Id="rId343" Type="http://schemas.openxmlformats.org/officeDocument/2006/relationships/hyperlink" Target="consultantplus://offline/ref=CD37F940EE34B30A882778C2586408A4D4AD29BF8853169CCF732D3E378F7470A873FF506C9D70E7B2Q7F" TargetMode="External"/><Relationship Id="rId61" Type="http://schemas.openxmlformats.org/officeDocument/2006/relationships/hyperlink" Target="consultantplus://offline/ref=CD37F940EE34B30A882766CF4E0855ACD0A472B5825015C2942C766360867E27EF3CA612289175EE2EABC6B6QCF" TargetMode="External"/><Relationship Id="rId82" Type="http://schemas.openxmlformats.org/officeDocument/2006/relationships/hyperlink" Target="consultantplus://offline/ref=CD37F940EE34B30A882778C2586408A4D1AE2CB9835B4B96C72A213C30802B67AF3AF3516C9D75BEQBF" TargetMode="External"/><Relationship Id="rId199" Type="http://schemas.openxmlformats.org/officeDocument/2006/relationships/hyperlink" Target="consultantplus://offline/ref=CD37F940EE34B30A882766CF4E0855ACD0A472B582521CC8932C766360867E27EF3CA612289175EE2EAAC3B6QDF" TargetMode="External"/><Relationship Id="rId203" Type="http://schemas.openxmlformats.org/officeDocument/2006/relationships/hyperlink" Target="consultantplus://offline/ref=CD37F940EE34B30A882766CF4E0855ACD0A472B582531AC9962C766360867E27EF3CA612289175EE2EABC3B6QBF" TargetMode="External"/><Relationship Id="rId19" Type="http://schemas.openxmlformats.org/officeDocument/2006/relationships/hyperlink" Target="consultantplus://offline/ref=CD37F940EE34B30A882766CF4E0855ACD0A472B5825515C9912C766360867E27EF3CA612289175EE2EA8CEB6Q5F" TargetMode="External"/><Relationship Id="rId224" Type="http://schemas.openxmlformats.org/officeDocument/2006/relationships/hyperlink" Target="consultantplus://offline/ref=CD37F940EE34B30A882778C2586408A4D0A92CB0845B4B96C72A213C30802B67AF3AF3516C9F73BEQ9F" TargetMode="External"/><Relationship Id="rId245" Type="http://schemas.openxmlformats.org/officeDocument/2006/relationships/hyperlink" Target="consultantplus://offline/ref=CD37F940EE34B30A882766CF4E0855ACD0A472B582561FCD952C766360867E27EF3CA612289175EE2EABC6B6Q8F" TargetMode="External"/><Relationship Id="rId266" Type="http://schemas.openxmlformats.org/officeDocument/2006/relationships/hyperlink" Target="consultantplus://offline/ref=CD37F940EE34B30A882766CF4E0855ACD0A472B5825114C9942C766360867E27EF3CA612289175EE2EABC1B6Q5F" TargetMode="External"/><Relationship Id="rId287" Type="http://schemas.openxmlformats.org/officeDocument/2006/relationships/hyperlink" Target="consultantplus://offline/ref=CD37F940EE34B30A882766CF4E0855ACD0A472B582531AC9962C766360867E27EF3CA612289175EE2EABC2B6Q5F" TargetMode="External"/><Relationship Id="rId30" Type="http://schemas.openxmlformats.org/officeDocument/2006/relationships/hyperlink" Target="consultantplus://offline/ref=CD37F940EE34B30A882766CF4E0855ACD0A472B5825114C9942C766360867E27EF3CA612289175EE2EABC7B6QBF" TargetMode="External"/><Relationship Id="rId105" Type="http://schemas.openxmlformats.org/officeDocument/2006/relationships/hyperlink" Target="consultantplus://offline/ref=CD37F940EE34B30A882766CF4E0855ACD0A472B582521CC8932C766360867E27EF3CA612289175EE2EABC5B6Q9F" TargetMode="External"/><Relationship Id="rId126" Type="http://schemas.openxmlformats.org/officeDocument/2006/relationships/hyperlink" Target="consultantplus://offline/ref=CD37F940EE34B30A882766CF4E0855ACD0A472B5825015C2942C766360867E27EF3CA612289175EE2EABC6B6QFF" TargetMode="External"/><Relationship Id="rId147" Type="http://schemas.openxmlformats.org/officeDocument/2006/relationships/hyperlink" Target="consultantplus://offline/ref=CD37F940EE34B30A882766CF4E0855ACD0A472B582531AC9962C766360867E27EF3CA612289175EE2EABC6B6Q5F" TargetMode="External"/><Relationship Id="rId168" Type="http://schemas.openxmlformats.org/officeDocument/2006/relationships/hyperlink" Target="consultantplus://offline/ref=CD37F940EE34B30A882778C2586408A4D4AD29BF8853169CCF732D3E378F7470A873FF506C9C76EAB2Q6F" TargetMode="External"/><Relationship Id="rId312" Type="http://schemas.openxmlformats.org/officeDocument/2006/relationships/hyperlink" Target="consultantplus://offline/ref=CD37F940EE34B30A882766CF4E0855ACD0A472B582551BC9962C766360867E27EF3CA612289175EE2EAACEB6Q4F" TargetMode="External"/><Relationship Id="rId333" Type="http://schemas.openxmlformats.org/officeDocument/2006/relationships/hyperlink" Target="consultantplus://offline/ref=CD37F940EE34B30A882766CF4E0855ACD0A472B582551CCC922C766360867E27EF3CA612289175EE2EABC7B6Q5F" TargetMode="External"/><Relationship Id="rId354" Type="http://schemas.openxmlformats.org/officeDocument/2006/relationships/hyperlink" Target="consultantplus://offline/ref=CD37F940EE34B30A882778C2586408A4D4AD29BF8853169CCF732D3E378F7470A873FF506C9D70E7B2Q7F" TargetMode="External"/><Relationship Id="rId51" Type="http://schemas.openxmlformats.org/officeDocument/2006/relationships/hyperlink" Target="consultantplus://offline/ref=CD37F940EE34B30A882766CF4E0855ACD0A472B582551AC29A2C766360867E27EF3CA612289175EE2EABC7B6QBF" TargetMode="External"/><Relationship Id="rId72" Type="http://schemas.openxmlformats.org/officeDocument/2006/relationships/hyperlink" Target="consultantplus://offline/ref=CD37F940EE34B30A882778C2586408A4D1AE2CB9835B4B96C72A213C30802B67AF3AF3516C9F75BEQCF" TargetMode="External"/><Relationship Id="rId93" Type="http://schemas.openxmlformats.org/officeDocument/2006/relationships/hyperlink" Target="consultantplus://offline/ref=CD37F940EE34B30A882766CF4E0855ACD0A472B582521CC8932C766360867E27EF3CA612289175EE2EABC6B6Q5F" TargetMode="External"/><Relationship Id="rId189" Type="http://schemas.openxmlformats.org/officeDocument/2006/relationships/hyperlink" Target="consultantplus://offline/ref=CD37F940EE34B30A882778C2586408A4D4AE2BBC8955169CCF732D3E378F7470A873FF506C9C74EAB2QAF" TargetMode="External"/><Relationship Id="rId3" Type="http://schemas.openxmlformats.org/officeDocument/2006/relationships/settings" Target="settings.xml"/><Relationship Id="rId214" Type="http://schemas.openxmlformats.org/officeDocument/2006/relationships/hyperlink" Target="consultantplus://offline/ref=CD37F940EE34B30A882766CF4E0855ACD0A472B5825114C9942C766360867E27EF3CA612289175EE2EABC2B6QAF" TargetMode="External"/><Relationship Id="rId235" Type="http://schemas.openxmlformats.org/officeDocument/2006/relationships/hyperlink" Target="consultantplus://offline/ref=CD37F940EE34B30A882766CF4E0855ACD0A472B582521CC8932C766360867E27EF3CA612289175EE2EAAC3B6Q9F" TargetMode="External"/><Relationship Id="rId256" Type="http://schemas.openxmlformats.org/officeDocument/2006/relationships/hyperlink" Target="consultantplus://offline/ref=CD37F940EE34B30A882766CF4E0855ACD0A472B582561FCD952C766360867E27EF3CA612289175EE2EABC6B6Q8F" TargetMode="External"/><Relationship Id="rId277" Type="http://schemas.openxmlformats.org/officeDocument/2006/relationships/hyperlink" Target="consultantplus://offline/ref=CD37F940EE34B30A882766CF4E0855ACD0A472B5825114C9942C766360867E27EF3CA612289175EE2EABC0B6Q8F" TargetMode="External"/><Relationship Id="rId298" Type="http://schemas.openxmlformats.org/officeDocument/2006/relationships/hyperlink" Target="consultantplus://offline/ref=CD37F940EE34B30A882766CF4E0855ACD0A472B582561FCD952C766360867E27EF3CA612289175EE2EABC6B6Q8F" TargetMode="External"/><Relationship Id="rId116" Type="http://schemas.openxmlformats.org/officeDocument/2006/relationships/hyperlink" Target="consultantplus://offline/ref=CD37F940EE34B30A882766CF4E0855ACD0A472B582521CC8932C766360867E27EF3CA612289175EE2EABC5B6Q4F" TargetMode="External"/><Relationship Id="rId137" Type="http://schemas.openxmlformats.org/officeDocument/2006/relationships/hyperlink" Target="consultantplus://offline/ref=CD37F940EE34B30A882766CF4E0855ACD0A472B5825114C9942C766360867E27EF3CA612289175EE2EABC5B6Q9F" TargetMode="External"/><Relationship Id="rId158" Type="http://schemas.openxmlformats.org/officeDocument/2006/relationships/hyperlink" Target="consultantplus://offline/ref=CD37F940EE34B30A882766CF4E0855ACD0A472B582531AC9962C766360867E27EF3CA612289175EE2EABC5B6Q8F" TargetMode="External"/><Relationship Id="rId302" Type="http://schemas.openxmlformats.org/officeDocument/2006/relationships/hyperlink" Target="consultantplus://offline/ref=CD37F940EE34B30A882766CF4E0855ACD0A472B582551AC29A2C766360867E27EF3CA612289175EE2EABC3B6Q8F" TargetMode="External"/><Relationship Id="rId323" Type="http://schemas.openxmlformats.org/officeDocument/2006/relationships/hyperlink" Target="consultantplus://offline/ref=CD37F940EE34B30A882766CF4E0855ACD0A472B582551FCF952C766360867E27EF3CA612289175EE2EABC6B6Q4F" TargetMode="External"/><Relationship Id="rId344" Type="http://schemas.openxmlformats.org/officeDocument/2006/relationships/hyperlink" Target="consultantplus://offline/ref=CD37F940EE34B30A882778C2586408A4D4AD29BF8853169CCF732D3E378F7470A873FF506C9E73EFB2QEF" TargetMode="External"/><Relationship Id="rId20" Type="http://schemas.openxmlformats.org/officeDocument/2006/relationships/hyperlink" Target="consultantplus://offline/ref=CD37F940EE34B30A882766CF4E0855ACD0A472B5825515C9912C766360867E27EF3CA612289175EE2EAEC6B6QAF" TargetMode="External"/><Relationship Id="rId41" Type="http://schemas.openxmlformats.org/officeDocument/2006/relationships/hyperlink" Target="consultantplus://offline/ref=CD37F940EE34B30A882766CF4E0855ACD0A472B5825515C9912C766360867E27EF3CA612289175EE2FA9C5B6QFF" TargetMode="External"/><Relationship Id="rId62" Type="http://schemas.openxmlformats.org/officeDocument/2006/relationships/hyperlink" Target="consultantplus://offline/ref=CD37F940EE34B30A882778C2586408A4D4AE28B18154169CCF732D3E378F7470A873FF506C9C74E8B2QDF" TargetMode="External"/><Relationship Id="rId83" Type="http://schemas.openxmlformats.org/officeDocument/2006/relationships/hyperlink" Target="consultantplus://offline/ref=CD37F940EE34B30A882778C2586408A4D7A92FB8835B4B96C72A213C30802B67AF3AF3516C9D72BEQ6F" TargetMode="External"/><Relationship Id="rId179" Type="http://schemas.openxmlformats.org/officeDocument/2006/relationships/hyperlink" Target="consultantplus://offline/ref=CD37F940EE34B30A882766CF4E0855ACD0A472B582551AC29A2C766360867E27EF3CA612289175EE2EABC6B6Q5F" TargetMode="External"/><Relationship Id="rId190" Type="http://schemas.openxmlformats.org/officeDocument/2006/relationships/hyperlink" Target="consultantplus://offline/ref=CD37F940EE34B30A882778C2586408A4D4AE2BBC8955169CCF732D3E378F7470A873FF506C9C74EAB2Q6F" TargetMode="External"/><Relationship Id="rId204" Type="http://schemas.openxmlformats.org/officeDocument/2006/relationships/hyperlink" Target="consultantplus://offline/ref=CD37F940EE34B30A882778C2586408A4D0A92CB0845B4B96C72A213C30802B67AF3AF3516C9F73BEQ9F" TargetMode="External"/><Relationship Id="rId225" Type="http://schemas.openxmlformats.org/officeDocument/2006/relationships/hyperlink" Target="consultantplus://offline/ref=CD37F940EE34B30A882766CF4E0855ACD0A472B582531AC9962C766360867E27EF3CA612289175EE2EABC2B6Q9F" TargetMode="External"/><Relationship Id="rId246" Type="http://schemas.openxmlformats.org/officeDocument/2006/relationships/hyperlink" Target="consultantplus://offline/ref=CD37F940EE34B30A882766CF4E0855ACD0A472B582521CC8932C766360867E27EF3CA612289175EE2EAAC3B6Q4F" TargetMode="External"/><Relationship Id="rId267" Type="http://schemas.openxmlformats.org/officeDocument/2006/relationships/hyperlink" Target="consultantplus://offline/ref=CD37F940EE34B30A882766CF4E0855ACD0A472B582521CC8932C766360867E27EF3CA612289175EE2EAAC2B6QFF" TargetMode="External"/><Relationship Id="rId288" Type="http://schemas.openxmlformats.org/officeDocument/2006/relationships/hyperlink" Target="consultantplus://offline/ref=CD37F940EE34B30A882766CF4E0855ACD0A472B582561FCD952C766360867E27EF3CA612289175EE2EABC6B6Q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77</Pages>
  <Words>31962</Words>
  <Characters>182185</Characters>
  <Application>Microsoft Office Word</Application>
  <DocSecurity>0</DocSecurity>
  <Lines>1518</Lines>
  <Paragraphs>427</Paragraphs>
  <ScaleCrop>false</ScaleCrop>
  <Company>Microsoft</Company>
  <LinksUpToDate>false</LinksUpToDate>
  <CharactersWithSpaces>213720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2012-04-19T05:16:00Z</dcterms:created>
  <dcterms:modified xsi:type="dcterms:W3CDTF">2012-04-19T05:17:00Z</dcterms:modified>
</cp:coreProperties>
</file>