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4" w:rsidRPr="007A6FC4" w:rsidRDefault="00C62524" w:rsidP="007A6FC4">
      <w:pPr>
        <w:pStyle w:val="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</w:t>
      </w:r>
    </w:p>
    <w:p w:rsidR="007A6FC4" w:rsidRDefault="00C62524" w:rsidP="007A6FC4">
      <w:pPr>
        <w:pStyle w:val="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МО «Прибайкальский район» </w:t>
      </w:r>
    </w:p>
    <w:p w:rsidR="00C62524" w:rsidRDefault="007A6FC4" w:rsidP="007A6FC4">
      <w:pPr>
        <w:pStyle w:val="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C4">
        <w:rPr>
          <w:rFonts w:ascii="Times New Roman" w:hAnsi="Times New Roman" w:cs="Times New Roman"/>
          <w:b/>
          <w:sz w:val="24"/>
          <w:szCs w:val="24"/>
        </w:rPr>
        <w:t>з</w:t>
      </w:r>
      <w:r w:rsidR="00C62524" w:rsidRPr="007A6FC4">
        <w:rPr>
          <w:rFonts w:ascii="Times New Roman" w:hAnsi="Times New Roman" w:cs="Times New Roman"/>
          <w:b/>
          <w:sz w:val="24"/>
          <w:szCs w:val="24"/>
        </w:rPr>
        <w:t>а 2018 год.</w:t>
      </w:r>
    </w:p>
    <w:p w:rsidR="007A6FC4" w:rsidRPr="007A6FC4" w:rsidRDefault="007A6FC4" w:rsidP="007A6FC4">
      <w:pPr>
        <w:pStyle w:val="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47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FC4">
        <w:rPr>
          <w:rFonts w:ascii="Times New Roman" w:hAnsi="Times New Roman" w:cs="Times New Roman"/>
          <w:sz w:val="24"/>
          <w:szCs w:val="24"/>
        </w:rPr>
        <w:t>Контрольно-счетной палатой МО «Прибайкальский район» з</w:t>
      </w:r>
      <w:r w:rsidR="00045447" w:rsidRPr="007A6FC4">
        <w:rPr>
          <w:rFonts w:ascii="Times New Roman" w:hAnsi="Times New Roman" w:cs="Times New Roman"/>
          <w:sz w:val="24"/>
          <w:szCs w:val="24"/>
        </w:rPr>
        <w:t>а 2018 год проведены следующие контрольные мероприятия:</w:t>
      </w:r>
    </w:p>
    <w:p w:rsidR="001D3639" w:rsidRPr="007A6FC4" w:rsidRDefault="00045447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hAnsi="Times New Roman" w:cs="Times New Roman"/>
          <w:sz w:val="24"/>
          <w:szCs w:val="24"/>
        </w:rPr>
        <w:t xml:space="preserve">1. 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«Проверка законности использования средств бюджета Прибайкальского района, направленных на реализацию  подпрограмм  «Обеспечение жильем молодых семей, проживающих на территории Прибайкальского района» и</w:t>
      </w:r>
      <w:r w:rsidR="00032B76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«Обеспечение жильем молодых специалистов» муниципальной целевой программы «Развитие физической культуры, спорта и молодежной политики в Прибайкальском районе на 2015-2017 годы и на период до 2020 года» в 2017 году </w:t>
      </w:r>
    </w:p>
    <w:p w:rsidR="00045447" w:rsidRPr="007A6FC4" w:rsidRDefault="00045447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Проверка отчетов об исполнении бюджета за 2017 год главных распорядителей бюджетных средств: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Прибайкальская районная администрация; 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управление МО «Прибайкальский район»;</w:t>
      </w:r>
    </w:p>
    <w:p w:rsidR="00045447" w:rsidRPr="007A6FC4" w:rsidRDefault="00045447" w:rsidP="007A6FC4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по управлению муниципальным хозяйством;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>МУ Управление образования Прибайкальского района;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Управление культуры Прибайкальского района;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Контрольно-счетная палата МО «Прибайкальский район»; 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«Комитет по физической культуре спорту и молодежной политике Прибайкальской районной администрации»; 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«Хозяйственно-транспортный отдел Прибайкальской районной администрации»; </w:t>
      </w:r>
    </w:p>
    <w:p w:rsidR="00045447" w:rsidRPr="007A6FC4" w:rsidRDefault="00045447" w:rsidP="007A6F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Представительный орган местного самоуправления Прибайкальский районный совет депутатов </w:t>
      </w:r>
    </w:p>
    <w:p w:rsidR="001D3639" w:rsidRPr="007A6FC4" w:rsidRDefault="00045447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«Проверка соблюдения установленного порядка управления и распоряжения имуществом муниципального образования «Прибайкальский район» в 2017 году</w:t>
      </w:r>
    </w:p>
    <w:p w:rsidR="001D3639" w:rsidRPr="007A6FC4" w:rsidRDefault="00045447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«Проверка соблюдения условий </w:t>
      </w:r>
      <w:proofErr w:type="spellStart"/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субсидий предоставленных из бюджета Республики Бурятия муниципальному образованию «Прибайкальский район» в 2017 году».</w:t>
      </w:r>
    </w:p>
    <w:p w:rsidR="001D3639" w:rsidRPr="007A6FC4" w:rsidRDefault="00045447" w:rsidP="007A6FC4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</w:t>
      </w:r>
      <w:r w:rsidR="001D3639" w:rsidRPr="007A6FC4">
        <w:rPr>
          <w:rFonts w:ascii="Times New Roman" w:hAnsi="Times New Roman" w:cs="Times New Roman"/>
          <w:sz w:val="24"/>
          <w:szCs w:val="24"/>
        </w:rPr>
        <w:t xml:space="preserve">Проверка соблюдения федерального законодательства о государственном регулировании тарифов МУП «Турунтаево», МУП «Ильинка» </w:t>
      </w:r>
      <w:proofErr w:type="gramStart"/>
      <w:r w:rsidR="001D3639" w:rsidRPr="007A6FC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1D3639" w:rsidRPr="007A6F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3639" w:rsidRPr="007A6FC4"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 w:rsidR="001D3639" w:rsidRPr="007A6FC4">
        <w:rPr>
          <w:rFonts w:ascii="Times New Roman" w:hAnsi="Times New Roman" w:cs="Times New Roman"/>
          <w:sz w:val="24"/>
          <w:szCs w:val="24"/>
        </w:rPr>
        <w:t>»</w:t>
      </w:r>
      <w:r w:rsidR="004E5EFE" w:rsidRPr="007A6FC4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7A6FC4">
        <w:rPr>
          <w:rFonts w:ascii="Times New Roman" w:hAnsi="Times New Roman" w:cs="Times New Roman"/>
          <w:sz w:val="24"/>
          <w:szCs w:val="24"/>
        </w:rPr>
        <w:t xml:space="preserve"> (по требованию Прокуратура Прибайкальского района от 15.10.2018 г. № 18-859в-2018).</w:t>
      </w:r>
    </w:p>
    <w:p w:rsidR="001D3639" w:rsidRPr="007A6FC4" w:rsidRDefault="00045447" w:rsidP="007A6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hAnsi="Times New Roman" w:cs="Times New Roman"/>
          <w:sz w:val="24"/>
          <w:szCs w:val="24"/>
        </w:rPr>
        <w:t>6</w:t>
      </w:r>
      <w:r w:rsidR="001D3639" w:rsidRPr="007A6FC4">
        <w:rPr>
          <w:rFonts w:ascii="Times New Roman" w:hAnsi="Times New Roman" w:cs="Times New Roman"/>
          <w:sz w:val="24"/>
          <w:szCs w:val="24"/>
        </w:rPr>
        <w:t>.</w:t>
      </w:r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«Проверка финансово-хозяйственной деятельности муниципального унитарного предприятия «Ильинка» за период с 01.09.2017 по 31.08.2018 г</w:t>
      </w:r>
      <w:proofErr w:type="gramStart"/>
      <w:r w:rsidR="001D3639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распоряжению Главы МО «Прибайкальский район» от 20.09.2018 г. №258 )</w:t>
      </w:r>
    </w:p>
    <w:p w:rsidR="00321251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экспертно-аналитической деятельности подготовлено 32 заключения, в том числе:</w:t>
      </w:r>
    </w:p>
    <w:p w:rsidR="00321251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 заключение на проект </w:t>
      </w:r>
      <w:proofErr w:type="gramStart"/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Представительного органа местного самоуправления прибайкальского районного Совета депутатов</w:t>
      </w:r>
      <w:proofErr w:type="gramEnd"/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исполнении бюджета МО «Прибайкальский район» за 201</w:t>
      </w:r>
      <w:r w:rsidR="004E5EFE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год.;</w:t>
      </w:r>
    </w:p>
    <w:p w:rsidR="00321251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5EFE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62524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заключений на проекты решений представительного органа местного самоуправления прибайкальского районного Совета депутатов «О внесении изменений в решение «О бюджете МО «Прибайкальский район» на 2018 год и плановый период 2019-2020 годов»</w:t>
      </w:r>
    </w:p>
    <w:p w:rsidR="004E5EFE" w:rsidRPr="007A6FC4" w:rsidRDefault="004E5EFE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hAnsi="Times New Roman" w:cs="Times New Roman"/>
          <w:sz w:val="24"/>
          <w:szCs w:val="24"/>
        </w:rPr>
        <w:t>- 1 заключение «Об утверждении заключенного дополнительного соглашения о реструктуризации задолженности муниципального образования «Прибайкальский район» перед республиканским бюджетом по бюджетному кредиту»</w:t>
      </w:r>
    </w:p>
    <w:p w:rsidR="004E5EFE" w:rsidRPr="007A6FC4" w:rsidRDefault="004E5EFE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заключения на проект решений «О бюджете МО «Прибайкальский район на 2018 год и плановый период 2019-2020 годов»»</w:t>
      </w:r>
    </w:p>
    <w:p w:rsidR="00321251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- 10 заключений на </w:t>
      </w:r>
      <w:r w:rsidR="00C62524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 решений</w:t>
      </w: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исполнении бюджетов муниципальных образований сельских поселений за 201</w:t>
      </w:r>
      <w:r w:rsidR="004E5EFE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321251" w:rsidRPr="007A6FC4" w:rsidRDefault="00321251" w:rsidP="007A6FC4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2524"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заключений на проекты решений по бюджету муниципальных образований сельских поселений на 2019 год и плановый период 2020 и 2021 годов.</w:t>
      </w:r>
    </w:p>
    <w:p w:rsidR="001D3639" w:rsidRPr="007A6FC4" w:rsidRDefault="00C62524" w:rsidP="007A6FC4">
      <w:pPr>
        <w:pStyle w:val="3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6E8D" w:rsidRPr="00491DCA" w:rsidRDefault="00491DCA" w:rsidP="007A6FC4">
      <w:pPr>
        <w:pStyle w:val="3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EE6E8D" w:rsidRPr="00EE6E8D" w:rsidRDefault="00491DCA" w:rsidP="007A6FC4">
      <w:pPr>
        <w:pStyle w:val="3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EE6E8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</w:p>
    <w:sectPr w:rsidR="00EE6E8D" w:rsidRPr="00EE6E8D" w:rsidSect="007A6F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4"/>
    <w:rsid w:val="00032B76"/>
    <w:rsid w:val="00045447"/>
    <w:rsid w:val="001D3639"/>
    <w:rsid w:val="00321251"/>
    <w:rsid w:val="00491DCA"/>
    <w:rsid w:val="00497117"/>
    <w:rsid w:val="004E5EFE"/>
    <w:rsid w:val="007A6FC4"/>
    <w:rsid w:val="00C62524"/>
    <w:rsid w:val="00E71CA4"/>
    <w:rsid w:val="00EA30C3"/>
    <w:rsid w:val="00EE6E8D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D3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3639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D3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3639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Lanos</dc:creator>
  <cp:keywords/>
  <dc:description/>
  <cp:lastModifiedBy>Lanos</cp:lastModifiedBy>
  <cp:revision>10</cp:revision>
  <cp:lastPrinted>2019-07-22T05:44:00Z</cp:lastPrinted>
  <dcterms:created xsi:type="dcterms:W3CDTF">2018-12-29T05:57:00Z</dcterms:created>
  <dcterms:modified xsi:type="dcterms:W3CDTF">2019-07-22T06:31:00Z</dcterms:modified>
</cp:coreProperties>
</file>