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B84" w:rsidRPr="007D2884" w:rsidRDefault="008236E5" w:rsidP="004D30E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OLE_LINK1"/>
      <w:bookmarkStart w:id="1" w:name="OLE_LINK2"/>
      <w:bookmarkStart w:id="2" w:name="OLE_LINK3"/>
      <w:r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E9A775" wp14:editId="1DC9E1BD">
                <wp:simplePos x="0" y="0"/>
                <wp:positionH relativeFrom="column">
                  <wp:posOffset>2696784</wp:posOffset>
                </wp:positionH>
                <wp:positionV relativeFrom="paragraph">
                  <wp:posOffset>-362632</wp:posOffset>
                </wp:positionV>
                <wp:extent cx="969465" cy="45719"/>
                <wp:effectExtent l="0" t="0" r="21590" b="12065"/>
                <wp:wrapNone/>
                <wp:docPr id="1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6946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AE2" w:rsidRPr="00B462FA" w:rsidRDefault="00764AE2" w:rsidP="00EE00D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9A775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12.35pt;margin-top:-28.55pt;width:76.35pt;height:3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">
                <v:textbox>
                  <w:txbxContent>
                    <w:p w:rsidR="00764AE2" w:rsidRPr="00B462FA" w:rsidRDefault="00764AE2" w:rsidP="00EE00D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2EEC" w:rsidRPr="00432EEC" w:rsidRDefault="00432EEC" w:rsidP="00432EEC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 wp14:anchorId="02DCE6FB" wp14:editId="6F95D045">
            <wp:extent cx="1233805" cy="931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EEC" w:rsidRPr="00432EEC" w:rsidRDefault="00432EEC" w:rsidP="0043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432EEC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РЕСПУБЛИКА БУРЯТИЯ</w:t>
      </w:r>
    </w:p>
    <w:p w:rsidR="00432EEC" w:rsidRPr="00432EEC" w:rsidRDefault="00432EEC" w:rsidP="0043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432EEC" w:rsidRPr="00432EEC" w:rsidRDefault="00432EEC" w:rsidP="0043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432EEC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ПРИБАЙКАЛЬСКАЯ РАЙОННАЯ АДМИНИСТРАЦИЯ</w:t>
      </w:r>
    </w:p>
    <w:p w:rsidR="00432EEC" w:rsidRPr="00432EEC" w:rsidRDefault="00432EEC" w:rsidP="00432E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432EEC" w:rsidRPr="00432EEC" w:rsidRDefault="00432EEC" w:rsidP="00432EEC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32EE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ПОСТАНОВЛЕНИЕ</w:t>
      </w:r>
    </w:p>
    <w:p w:rsidR="00432EEC" w:rsidRPr="00432EEC" w:rsidRDefault="00432EEC" w:rsidP="0043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32EEC" w:rsidRPr="00432EEC" w:rsidRDefault="00432EEC" w:rsidP="0043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32EE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от  </w:t>
      </w:r>
      <w:r w:rsidR="00D16E7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22</w:t>
      </w:r>
      <w:r w:rsidRPr="00432EE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</w:t>
      </w:r>
      <w:r w:rsidR="005A05D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апреля</w:t>
      </w:r>
      <w:r w:rsidRPr="00432EE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201</w:t>
      </w:r>
      <w:r w:rsidR="004D30E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9</w:t>
      </w:r>
      <w:r w:rsidRPr="00432EE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года № </w:t>
      </w:r>
      <w:r w:rsidR="00D16E7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400</w:t>
      </w:r>
    </w:p>
    <w:p w:rsidR="00993B84" w:rsidRPr="00AD1956" w:rsidRDefault="00993B84" w:rsidP="00AD1956">
      <w:pPr>
        <w:pStyle w:val="5"/>
        <w:keepLines w:val="0"/>
        <w:numPr>
          <w:ilvl w:val="4"/>
          <w:numId w:val="20"/>
        </w:numPr>
        <w:suppressAutoHyphens/>
        <w:spacing w:before="120" w:line="240" w:lineRule="auto"/>
        <w:jc w:val="center"/>
        <w:rPr>
          <w:rFonts w:ascii="Times New Roman" w:hAnsi="Times New Roman" w:cs="Times New Roman"/>
          <w:color w:val="auto"/>
          <w:szCs w:val="28"/>
        </w:rPr>
      </w:pPr>
    </w:p>
    <w:p w:rsidR="002D3964" w:rsidRPr="007D2884" w:rsidRDefault="00993B84" w:rsidP="008E4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884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2D3964" w:rsidRPr="007D2884">
        <w:rPr>
          <w:rFonts w:ascii="Times New Roman" w:hAnsi="Times New Roman" w:cs="Times New Roman"/>
          <w:b/>
          <w:sz w:val="28"/>
          <w:szCs w:val="28"/>
        </w:rPr>
        <w:t>«</w:t>
      </w:r>
      <w:r w:rsidR="00C3172A" w:rsidRPr="007D2884">
        <w:rPr>
          <w:rFonts w:ascii="Times New Roman" w:hAnsi="Times New Roman" w:cs="Times New Roman"/>
          <w:b/>
          <w:sz w:val="28"/>
          <w:szCs w:val="28"/>
        </w:rPr>
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2D3964" w:rsidRPr="007D2884">
        <w:rPr>
          <w:rFonts w:ascii="Times New Roman" w:hAnsi="Times New Roman" w:cs="Times New Roman"/>
          <w:b/>
          <w:sz w:val="28"/>
          <w:szCs w:val="28"/>
        </w:rPr>
        <w:t>»</w:t>
      </w:r>
    </w:p>
    <w:p w:rsidR="00993B84" w:rsidRDefault="00993B84" w:rsidP="002D3964">
      <w:pPr>
        <w:tabs>
          <w:tab w:val="left" w:pos="567"/>
          <w:tab w:val="left" w:pos="9356"/>
        </w:tabs>
        <w:spacing w:after="0" w:line="240" w:lineRule="auto"/>
        <w:ind w:left="567" w:right="56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956" w:rsidRPr="007D2884" w:rsidRDefault="00AD1956" w:rsidP="002D3964">
      <w:pPr>
        <w:tabs>
          <w:tab w:val="left" w:pos="567"/>
          <w:tab w:val="left" w:pos="9356"/>
        </w:tabs>
        <w:spacing w:after="0" w:line="240" w:lineRule="auto"/>
        <w:ind w:left="567" w:right="56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B84" w:rsidRPr="001415CF" w:rsidRDefault="00993B84" w:rsidP="001415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0D4">
        <w:rPr>
          <w:rFonts w:ascii="Times New Roman" w:hAnsi="Times New Roman" w:cs="Times New Roman"/>
          <w:sz w:val="28"/>
          <w:szCs w:val="28"/>
        </w:rPr>
        <w:t>В соответствии со статьей 51</w:t>
      </w:r>
      <w:r w:rsidR="002D3964" w:rsidRPr="00EE00D4">
        <w:rPr>
          <w:rFonts w:ascii="Times New Roman" w:hAnsi="Times New Roman" w:cs="Times New Roman"/>
          <w:sz w:val="28"/>
          <w:szCs w:val="28"/>
        </w:rPr>
        <w:t>.1</w:t>
      </w:r>
      <w:r w:rsidRPr="00EE00D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bookmarkStart w:id="3" w:name="OLE_LINK122"/>
      <w:bookmarkStart w:id="4" w:name="OLE_LINK123"/>
      <w:r w:rsidR="001B309C" w:rsidRPr="00EE00D4">
        <w:rPr>
          <w:rFonts w:ascii="Times New Roman" w:hAnsi="Times New Roman" w:cs="Times New Roman"/>
          <w:sz w:val="28"/>
          <w:szCs w:val="28"/>
        </w:rPr>
        <w:t xml:space="preserve">руководствуясь Приказом </w:t>
      </w:r>
      <w:r w:rsidR="00EE00D4" w:rsidRPr="00EE00D4">
        <w:rPr>
          <w:rFonts w:ascii="Times New Roman" w:hAnsi="Times New Roman" w:cs="Times New Roman"/>
          <w:sz w:val="28"/>
          <w:szCs w:val="28"/>
        </w:rPr>
        <w:t>Министерства строительства и жилищно-коммунального хозяйства Российской Федерации</w:t>
      </w:r>
      <w:r w:rsidR="001B309C" w:rsidRPr="00EE00D4">
        <w:rPr>
          <w:rFonts w:ascii="Times New Roman" w:hAnsi="Times New Roman" w:cs="Times New Roman"/>
          <w:sz w:val="28"/>
          <w:szCs w:val="28"/>
        </w:rPr>
        <w:t xml:space="preserve"> от </w:t>
      </w:r>
      <w:r w:rsidR="00EE00D4" w:rsidRPr="00EE00D4">
        <w:rPr>
          <w:rFonts w:ascii="Times New Roman" w:hAnsi="Times New Roman" w:cs="Times New Roman"/>
          <w:sz w:val="28"/>
          <w:szCs w:val="28"/>
        </w:rPr>
        <w:t>19</w:t>
      </w:r>
      <w:r w:rsidR="001B309C" w:rsidRPr="00EE00D4">
        <w:rPr>
          <w:rFonts w:ascii="Times New Roman" w:hAnsi="Times New Roman" w:cs="Times New Roman"/>
          <w:sz w:val="28"/>
          <w:szCs w:val="28"/>
        </w:rPr>
        <w:t>.0</w:t>
      </w:r>
      <w:r w:rsidR="00EE00D4" w:rsidRPr="00EE00D4">
        <w:rPr>
          <w:rFonts w:ascii="Times New Roman" w:hAnsi="Times New Roman" w:cs="Times New Roman"/>
          <w:sz w:val="28"/>
          <w:szCs w:val="28"/>
        </w:rPr>
        <w:t>9</w:t>
      </w:r>
      <w:r w:rsidR="001B309C" w:rsidRPr="00EE00D4">
        <w:rPr>
          <w:rFonts w:ascii="Times New Roman" w:hAnsi="Times New Roman" w:cs="Times New Roman"/>
          <w:sz w:val="28"/>
          <w:szCs w:val="28"/>
        </w:rPr>
        <w:t>.201</w:t>
      </w:r>
      <w:r w:rsidR="00EE00D4" w:rsidRPr="00EE00D4">
        <w:rPr>
          <w:rFonts w:ascii="Times New Roman" w:hAnsi="Times New Roman" w:cs="Times New Roman"/>
          <w:sz w:val="28"/>
          <w:szCs w:val="28"/>
        </w:rPr>
        <w:t>8</w:t>
      </w:r>
      <w:r w:rsidR="001B309C" w:rsidRPr="00EE00D4">
        <w:rPr>
          <w:rFonts w:ascii="Times New Roman" w:hAnsi="Times New Roman" w:cs="Times New Roman"/>
          <w:sz w:val="28"/>
          <w:szCs w:val="28"/>
        </w:rPr>
        <w:t xml:space="preserve"> №</w:t>
      </w:r>
      <w:r w:rsidR="00EE00D4" w:rsidRPr="00EE00D4">
        <w:rPr>
          <w:rFonts w:ascii="Times New Roman" w:hAnsi="Times New Roman" w:cs="Times New Roman"/>
          <w:sz w:val="28"/>
          <w:szCs w:val="28"/>
        </w:rPr>
        <w:t>59</w:t>
      </w:r>
      <w:r w:rsidR="001B309C" w:rsidRPr="00EE00D4">
        <w:rPr>
          <w:rFonts w:ascii="Times New Roman" w:hAnsi="Times New Roman" w:cs="Times New Roman"/>
          <w:sz w:val="28"/>
          <w:szCs w:val="28"/>
        </w:rPr>
        <w:t>1</w:t>
      </w:r>
      <w:r w:rsidR="00EE00D4" w:rsidRPr="00EE00D4">
        <w:rPr>
          <w:rFonts w:ascii="Times New Roman" w:hAnsi="Times New Roman" w:cs="Times New Roman"/>
          <w:sz w:val="28"/>
          <w:szCs w:val="28"/>
        </w:rPr>
        <w:t>/пр</w:t>
      </w:r>
      <w:r w:rsidR="001B309C" w:rsidRPr="00EE00D4">
        <w:rPr>
          <w:rFonts w:ascii="Times New Roman" w:hAnsi="Times New Roman" w:cs="Times New Roman"/>
          <w:sz w:val="28"/>
          <w:szCs w:val="28"/>
        </w:rPr>
        <w:t xml:space="preserve"> «</w:t>
      </w:r>
      <w:r w:rsidR="00EE00D4" w:rsidRPr="00EE00D4">
        <w:rPr>
          <w:rFonts w:ascii="Times New Roman" w:eastAsia="Times New Roman" w:hAnsi="Times New Roman" w:cs="Times New Roman"/>
          <w:sz w:val="28"/>
          <w:szCs w:val="28"/>
        </w:rPr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</w:r>
      <w:r w:rsidR="001B309C" w:rsidRPr="00EE00D4">
        <w:rPr>
          <w:rFonts w:ascii="Times New Roman" w:hAnsi="Times New Roman" w:cs="Times New Roman"/>
          <w:sz w:val="28"/>
          <w:szCs w:val="28"/>
        </w:rPr>
        <w:t>»</w:t>
      </w:r>
      <w:bookmarkEnd w:id="3"/>
      <w:bookmarkEnd w:id="4"/>
      <w:r w:rsidR="001B309C" w:rsidRPr="00EE00D4">
        <w:rPr>
          <w:rFonts w:ascii="Times New Roman" w:hAnsi="Times New Roman" w:cs="Times New Roman"/>
          <w:sz w:val="28"/>
          <w:szCs w:val="28"/>
        </w:rPr>
        <w:t xml:space="preserve">, </w:t>
      </w:r>
      <w:r w:rsidR="00EE00D4" w:rsidRPr="00EE00D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Ус</w:t>
      </w:r>
      <w:r w:rsidR="001415CF">
        <w:rPr>
          <w:rFonts w:ascii="Times New Roman" w:eastAsia="Times New Roman" w:hAnsi="Times New Roman" w:cs="Times New Roman"/>
          <w:color w:val="000000"/>
          <w:sz w:val="28"/>
          <w:szCs w:val="28"/>
        </w:rPr>
        <w:t>тавом МО «Прибайкальский район»,</w:t>
      </w:r>
      <w:r w:rsidR="00EE00D4" w:rsidRPr="00EE0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415C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постановляю</w:t>
      </w:r>
      <w:r w:rsidRPr="007D2884">
        <w:rPr>
          <w:rFonts w:ascii="Times New Roman" w:hAnsi="Times New Roman" w:cs="Times New Roman"/>
          <w:sz w:val="28"/>
          <w:szCs w:val="28"/>
        </w:rPr>
        <w:t>:</w:t>
      </w:r>
    </w:p>
    <w:p w:rsidR="00AD1956" w:rsidRPr="007D2884" w:rsidRDefault="00AD1956" w:rsidP="00650E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1956" w:rsidRPr="00AD1956" w:rsidRDefault="00AD1956" w:rsidP="00AD195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Утвердить прилагаемый административный регламент предоставления муниципальной услуги «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AD1956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AD1956" w:rsidRPr="00AD1956" w:rsidRDefault="00AD1956" w:rsidP="00AD195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в газете «Прибайкалец» и разместить на официальном сайте МО «Прибайкальский район»  </w:t>
      </w:r>
    </w:p>
    <w:p w:rsidR="00993B84" w:rsidRPr="007D2884" w:rsidRDefault="00AD1956" w:rsidP="00AD1956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3.</w:t>
      </w:r>
      <w:r w:rsidRPr="00AD1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со дня его официального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AD1956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0D4" w:rsidRDefault="00EE00D4" w:rsidP="00EE00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D1956" w:rsidRDefault="00AD1956" w:rsidP="00EE00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1956" w:rsidRPr="00EE00D4" w:rsidRDefault="00AD1956" w:rsidP="00EE00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00D4" w:rsidRPr="00EE00D4" w:rsidRDefault="001415CF" w:rsidP="00EE00D4">
      <w:pPr>
        <w:widowControl w:val="0"/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EE00D4" w:rsidRPr="00EE00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С.А. Семенов</w:t>
      </w:r>
    </w:p>
    <w:p w:rsidR="00EE00D4" w:rsidRPr="00EE00D4" w:rsidRDefault="00EE00D4" w:rsidP="00EE00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EE00D4" w:rsidRPr="00EE00D4" w:rsidRDefault="00EE00D4" w:rsidP="00EE00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EE00D4" w:rsidRPr="00EE00D4" w:rsidRDefault="00EE00D4" w:rsidP="00EE00D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E00D4">
        <w:rPr>
          <w:rFonts w:ascii="Times New Roman" w:eastAsia="Times New Roman" w:hAnsi="Times New Roman" w:cs="Times New Roman"/>
          <w:sz w:val="16"/>
          <w:szCs w:val="16"/>
        </w:rPr>
        <w:t>исп. Арефьев А.П.</w:t>
      </w:r>
    </w:p>
    <w:p w:rsidR="00EE00D4" w:rsidRPr="00EE00D4" w:rsidRDefault="00EE00D4" w:rsidP="00EE00D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E00D4">
        <w:rPr>
          <w:rFonts w:ascii="Times New Roman" w:eastAsia="Times New Roman" w:hAnsi="Times New Roman" w:cs="Times New Roman"/>
          <w:sz w:val="16"/>
          <w:szCs w:val="16"/>
        </w:rPr>
        <w:t>тел. 8(301-44)41-</w:t>
      </w:r>
      <w:r w:rsidR="004D30EE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EE00D4">
        <w:rPr>
          <w:rFonts w:ascii="Times New Roman" w:eastAsia="Times New Roman" w:hAnsi="Times New Roman" w:cs="Times New Roman"/>
          <w:sz w:val="16"/>
          <w:szCs w:val="16"/>
        </w:rPr>
        <w:t>-</w:t>
      </w:r>
      <w:r w:rsidR="004D30EE">
        <w:rPr>
          <w:rFonts w:ascii="Times New Roman" w:eastAsia="Times New Roman" w:hAnsi="Times New Roman" w:cs="Times New Roman"/>
          <w:sz w:val="16"/>
          <w:szCs w:val="16"/>
        </w:rPr>
        <w:t>84</w:t>
      </w:r>
    </w:p>
    <w:p w:rsidR="00EE00D4" w:rsidRPr="00EE00D4" w:rsidRDefault="00EE00D4" w:rsidP="00EE00D4">
      <w:pPr>
        <w:tabs>
          <w:tab w:val="left" w:pos="-2992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E00D4">
        <w:rPr>
          <w:rFonts w:ascii="Times New Roman" w:eastAsia="Times New Roman" w:hAnsi="Times New Roman" w:cs="Times New Roman"/>
          <w:sz w:val="18"/>
          <w:szCs w:val="18"/>
          <w:lang w:val="en-US"/>
        </w:rPr>
        <w:t>kumx</w:t>
      </w:r>
      <w:proofErr w:type="spellEnd"/>
      <w:r w:rsidRPr="00EE00D4">
        <w:rPr>
          <w:rFonts w:ascii="Times New Roman" w:eastAsia="Times New Roman" w:hAnsi="Times New Roman" w:cs="Times New Roman"/>
          <w:sz w:val="18"/>
          <w:szCs w:val="18"/>
        </w:rPr>
        <w:t>@</w:t>
      </w:r>
      <w:r w:rsidRPr="00EE00D4"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r w:rsidRPr="00EE00D4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EE00D4">
        <w:rPr>
          <w:rFonts w:ascii="Times New Roman" w:eastAsia="Times New Roman" w:hAnsi="Times New Roman" w:cs="Times New Roman"/>
          <w:sz w:val="18"/>
          <w:szCs w:val="18"/>
          <w:lang w:val="en-US"/>
        </w:rPr>
        <w:t>ru</w:t>
      </w:r>
      <w:proofErr w:type="spellEnd"/>
      <w:r w:rsidRPr="00EE00D4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                 </w:t>
      </w:r>
    </w:p>
    <w:p w:rsidR="00AD1956" w:rsidRDefault="00650EC9" w:rsidP="00AD19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AD1956">
        <w:rPr>
          <w:rFonts w:ascii="Times New Roman" w:hAnsi="Times New Roman" w:cs="Times New Roman"/>
          <w:sz w:val="28"/>
          <w:szCs w:val="28"/>
        </w:rPr>
        <w:t xml:space="preserve"> </w:t>
      </w:r>
      <w:r w:rsidR="002F7EE1" w:rsidRPr="007D2884">
        <w:rPr>
          <w:rFonts w:ascii="Times New Roman" w:hAnsi="Times New Roman" w:cs="Times New Roman"/>
          <w:sz w:val="28"/>
          <w:szCs w:val="28"/>
        </w:rPr>
        <w:t>постановлени</w:t>
      </w:r>
      <w:r w:rsidRPr="007D2884">
        <w:rPr>
          <w:rFonts w:ascii="Times New Roman" w:hAnsi="Times New Roman" w:cs="Times New Roman"/>
          <w:sz w:val="28"/>
          <w:szCs w:val="28"/>
        </w:rPr>
        <w:t>ем</w:t>
      </w:r>
    </w:p>
    <w:p w:rsidR="002F7EE1" w:rsidRPr="007D2884" w:rsidRDefault="002F7EE1" w:rsidP="00AD19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 xml:space="preserve"> </w:t>
      </w:r>
      <w:r w:rsidR="00AD1956">
        <w:rPr>
          <w:rFonts w:ascii="Times New Roman" w:hAnsi="Times New Roman" w:cs="Times New Roman"/>
          <w:sz w:val="28"/>
          <w:szCs w:val="28"/>
        </w:rPr>
        <w:t xml:space="preserve">Прибайкальской районной </w:t>
      </w:r>
      <w:r w:rsidRPr="007D2884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2F7EE1" w:rsidRPr="007D2884" w:rsidRDefault="002F7EE1" w:rsidP="00650E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50EC9" w:rsidRPr="007D2884">
        <w:rPr>
          <w:rFonts w:ascii="Times New Roman" w:hAnsi="Times New Roman" w:cs="Times New Roman"/>
          <w:sz w:val="28"/>
          <w:szCs w:val="28"/>
        </w:rPr>
        <w:t>о</w:t>
      </w:r>
      <w:r w:rsidRPr="007D2884">
        <w:rPr>
          <w:rFonts w:ascii="Times New Roman" w:hAnsi="Times New Roman" w:cs="Times New Roman"/>
          <w:sz w:val="28"/>
          <w:szCs w:val="28"/>
        </w:rPr>
        <w:t>т</w:t>
      </w:r>
      <w:r w:rsidR="00650EC9" w:rsidRPr="007D2884">
        <w:rPr>
          <w:rFonts w:ascii="Times New Roman" w:hAnsi="Times New Roman" w:cs="Times New Roman"/>
          <w:sz w:val="28"/>
          <w:szCs w:val="28"/>
        </w:rPr>
        <w:t xml:space="preserve"> «</w:t>
      </w:r>
      <w:r w:rsidR="00D16E72">
        <w:rPr>
          <w:rFonts w:ascii="Times New Roman" w:hAnsi="Times New Roman" w:cs="Times New Roman"/>
          <w:sz w:val="28"/>
          <w:szCs w:val="28"/>
        </w:rPr>
        <w:t>22</w:t>
      </w:r>
      <w:r w:rsidR="00650EC9" w:rsidRPr="007D2884">
        <w:rPr>
          <w:rFonts w:ascii="Times New Roman" w:hAnsi="Times New Roman" w:cs="Times New Roman"/>
          <w:sz w:val="28"/>
          <w:szCs w:val="28"/>
        </w:rPr>
        <w:t>»</w:t>
      </w:r>
      <w:r w:rsidR="00D16E72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650EC9" w:rsidRPr="007D2884">
        <w:rPr>
          <w:rFonts w:ascii="Times New Roman" w:hAnsi="Times New Roman" w:cs="Times New Roman"/>
          <w:sz w:val="28"/>
          <w:szCs w:val="28"/>
        </w:rPr>
        <w:t>201</w:t>
      </w:r>
      <w:r w:rsidR="005A05DE">
        <w:rPr>
          <w:rFonts w:ascii="Times New Roman" w:hAnsi="Times New Roman" w:cs="Times New Roman"/>
          <w:sz w:val="28"/>
          <w:szCs w:val="28"/>
        </w:rPr>
        <w:t>9</w:t>
      </w:r>
      <w:r w:rsidR="00650EC9" w:rsidRPr="007D2884">
        <w:rPr>
          <w:rFonts w:ascii="Times New Roman" w:hAnsi="Times New Roman" w:cs="Times New Roman"/>
          <w:sz w:val="28"/>
          <w:szCs w:val="28"/>
        </w:rPr>
        <w:t xml:space="preserve">г. </w:t>
      </w:r>
      <w:r w:rsidRPr="007D2884">
        <w:rPr>
          <w:rFonts w:ascii="Times New Roman" w:hAnsi="Times New Roman" w:cs="Times New Roman"/>
          <w:sz w:val="28"/>
          <w:szCs w:val="28"/>
        </w:rPr>
        <w:t xml:space="preserve">№ </w:t>
      </w:r>
      <w:r w:rsidR="00D16E72">
        <w:rPr>
          <w:rFonts w:ascii="Times New Roman" w:hAnsi="Times New Roman" w:cs="Times New Roman"/>
          <w:sz w:val="28"/>
          <w:szCs w:val="28"/>
        </w:rPr>
        <w:t>400</w:t>
      </w:r>
    </w:p>
    <w:bookmarkEnd w:id="0"/>
    <w:bookmarkEnd w:id="1"/>
    <w:bookmarkEnd w:id="2"/>
    <w:p w:rsidR="002F7EE1" w:rsidRPr="007D2884" w:rsidRDefault="002F7EE1" w:rsidP="002F7EE1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7EE1" w:rsidRPr="007D2884" w:rsidRDefault="002F7EE1" w:rsidP="002F7EE1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7EE1" w:rsidRPr="007D2884" w:rsidRDefault="002F7EE1" w:rsidP="002F7EE1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7EE1" w:rsidRPr="007D2884" w:rsidRDefault="002F7EE1" w:rsidP="007D1146">
      <w:pPr>
        <w:pStyle w:val="ConsPlusTitle"/>
        <w:jc w:val="center"/>
        <w:rPr>
          <w:sz w:val="28"/>
          <w:szCs w:val="28"/>
        </w:rPr>
      </w:pPr>
      <w:r w:rsidRPr="007D2884">
        <w:rPr>
          <w:sz w:val="28"/>
          <w:szCs w:val="28"/>
        </w:rPr>
        <w:t>АДМИНИСТРАТИВНЫЙ РЕГЛАМЕНТ</w:t>
      </w:r>
    </w:p>
    <w:p w:rsidR="002F7EE1" w:rsidRPr="007D2884" w:rsidRDefault="002F7EE1" w:rsidP="007D1146">
      <w:pPr>
        <w:pStyle w:val="ConsPlusTitle"/>
        <w:jc w:val="center"/>
        <w:rPr>
          <w:sz w:val="28"/>
          <w:szCs w:val="28"/>
        </w:rPr>
      </w:pPr>
      <w:r w:rsidRPr="007D2884">
        <w:rPr>
          <w:sz w:val="28"/>
          <w:szCs w:val="28"/>
        </w:rPr>
        <w:t>предоставления муниципальной услуги</w:t>
      </w:r>
    </w:p>
    <w:p w:rsidR="002F7EE1" w:rsidRPr="007D2884" w:rsidRDefault="0087626E" w:rsidP="00C31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b/>
          <w:sz w:val="28"/>
          <w:szCs w:val="28"/>
        </w:rPr>
        <w:t>«</w:t>
      </w:r>
      <w:r w:rsidR="00C3172A" w:rsidRPr="007D2884">
        <w:rPr>
          <w:rFonts w:ascii="Times New Roman" w:hAnsi="Times New Roman" w:cs="Times New Roman"/>
          <w:b/>
          <w:sz w:val="28"/>
          <w:szCs w:val="28"/>
        </w:rPr>
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D2884">
        <w:rPr>
          <w:rFonts w:ascii="Times New Roman" w:hAnsi="Times New Roman" w:cs="Times New Roman"/>
          <w:b/>
          <w:sz w:val="28"/>
          <w:szCs w:val="28"/>
        </w:rPr>
        <w:t>»</w:t>
      </w:r>
    </w:p>
    <w:p w:rsidR="002F7EE1" w:rsidRPr="007D2884" w:rsidRDefault="002F7EE1" w:rsidP="00993B84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7EE1" w:rsidRPr="007D2884" w:rsidRDefault="002F7EE1" w:rsidP="005857A4">
      <w:pPr>
        <w:pStyle w:val="a5"/>
        <w:numPr>
          <w:ilvl w:val="0"/>
          <w:numId w:val="22"/>
        </w:num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857A4" w:rsidRPr="007D2884" w:rsidRDefault="005857A4" w:rsidP="005857A4">
      <w:pPr>
        <w:autoSpaceDE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F7EE1" w:rsidRPr="007D2884" w:rsidRDefault="002F7EE1" w:rsidP="0095576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outlineLvl w:val="2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1.1. Предмет регулирования</w:t>
      </w:r>
      <w:r w:rsidR="00650EC9" w:rsidRPr="007D2884">
        <w:rPr>
          <w:rFonts w:ascii="Times New Roman" w:hAnsi="Times New Roman" w:cs="Times New Roman"/>
          <w:sz w:val="28"/>
          <w:szCs w:val="28"/>
        </w:rPr>
        <w:t>.</w:t>
      </w:r>
    </w:p>
    <w:p w:rsidR="002F7EE1" w:rsidRPr="007D2884" w:rsidRDefault="002F7EE1" w:rsidP="00292D5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bookmarkStart w:id="5" w:name="OLE_LINK4"/>
      <w:bookmarkStart w:id="6" w:name="OLE_LINK5"/>
      <w:r w:rsidRPr="007D2884">
        <w:rPr>
          <w:rFonts w:ascii="Times New Roman" w:hAnsi="Times New Roman" w:cs="Times New Roman"/>
          <w:sz w:val="28"/>
          <w:szCs w:val="28"/>
        </w:rPr>
        <w:t>«</w:t>
      </w:r>
      <w:r w:rsidR="00C3172A"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D2884">
        <w:rPr>
          <w:rFonts w:ascii="Times New Roman" w:hAnsi="Times New Roman" w:cs="Times New Roman"/>
          <w:sz w:val="28"/>
          <w:szCs w:val="28"/>
        </w:rPr>
        <w:t>»</w:t>
      </w:r>
      <w:bookmarkEnd w:id="5"/>
      <w:bookmarkEnd w:id="6"/>
      <w:r w:rsidR="0087626E" w:rsidRPr="007D2884">
        <w:rPr>
          <w:rFonts w:ascii="Times New Roman" w:hAnsi="Times New Roman" w:cs="Times New Roman"/>
          <w:sz w:val="28"/>
          <w:szCs w:val="28"/>
        </w:rPr>
        <w:t xml:space="preserve"> </w:t>
      </w:r>
      <w:r w:rsidRPr="007D2884">
        <w:rPr>
          <w:rFonts w:ascii="Times New Roman" w:eastAsia="Arial" w:hAnsi="Times New Roman" w:cs="Times New Roman"/>
          <w:sz w:val="28"/>
          <w:szCs w:val="28"/>
        </w:rPr>
        <w:t xml:space="preserve">(далее: административный регламент; муниципальная услуга) </w:t>
      </w:r>
      <w:r w:rsidRPr="007D2884">
        <w:rPr>
          <w:rFonts w:ascii="Times New Roman" w:hAnsi="Times New Roman" w:cs="Times New Roman"/>
          <w:sz w:val="28"/>
          <w:szCs w:val="28"/>
        </w:rPr>
        <w:t>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</w:t>
      </w:r>
      <w:r w:rsidR="008236E5">
        <w:rPr>
          <w:rFonts w:ascii="Times New Roman" w:hAnsi="Times New Roman" w:cs="Times New Roman"/>
          <w:sz w:val="28"/>
          <w:szCs w:val="28"/>
        </w:rPr>
        <w:t xml:space="preserve"> Комитета по управлению муниципальным хозяйством</w:t>
      </w:r>
      <w:r w:rsidRPr="007D2884">
        <w:rPr>
          <w:rFonts w:ascii="Times New Roman" w:hAnsi="Times New Roman" w:cs="Times New Roman"/>
          <w:sz w:val="28"/>
          <w:szCs w:val="28"/>
        </w:rPr>
        <w:t xml:space="preserve"> </w:t>
      </w:r>
      <w:r w:rsidR="00AD1956">
        <w:rPr>
          <w:rFonts w:ascii="Times New Roman" w:hAnsi="Times New Roman" w:cs="Times New Roman"/>
          <w:sz w:val="28"/>
          <w:szCs w:val="28"/>
        </w:rPr>
        <w:t xml:space="preserve">Прибайкальской районной </w:t>
      </w:r>
      <w:r w:rsidRPr="007D288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5380B" w:rsidRPr="007D2884">
        <w:rPr>
          <w:rFonts w:ascii="Times New Roman" w:hAnsi="Times New Roman" w:cs="Times New Roman"/>
          <w:sz w:val="28"/>
          <w:szCs w:val="28"/>
        </w:rPr>
        <w:t xml:space="preserve">в </w:t>
      </w:r>
      <w:r w:rsidRPr="007D2884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8236E5">
        <w:rPr>
          <w:rFonts w:ascii="Times New Roman" w:hAnsi="Times New Roman" w:cs="Times New Roman"/>
          <w:sz w:val="28"/>
          <w:szCs w:val="28"/>
        </w:rPr>
        <w:t xml:space="preserve"> (далее Комитета)</w:t>
      </w:r>
      <w:r w:rsidRPr="007D2884">
        <w:rPr>
          <w:rFonts w:ascii="Times New Roman" w:hAnsi="Times New Roman" w:cs="Times New Roman"/>
          <w:sz w:val="28"/>
          <w:szCs w:val="28"/>
        </w:rPr>
        <w:t>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1.2. Круг заявителей.</w:t>
      </w:r>
    </w:p>
    <w:p w:rsidR="00C3172A" w:rsidRPr="007D2884" w:rsidRDefault="00C3172A" w:rsidP="00292D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Муниципальная услуга предоставляется юридическим или физическим лицам, осуществляющим на принадлежащем им земельном участке строительство, реконструкцию объекта индивидуального жилищного строительства или садового дома, в том числе представителям указанных лиц (далее</w:t>
      </w:r>
      <w:r w:rsidR="006E673E" w:rsidRPr="007D2884">
        <w:rPr>
          <w:rFonts w:ascii="Times New Roman" w:hAnsi="Times New Roman"/>
          <w:sz w:val="28"/>
          <w:szCs w:val="28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>- заявители; муниципальная услуга)</w:t>
      </w:r>
    </w:p>
    <w:p w:rsidR="00C3172A" w:rsidRPr="007D2884" w:rsidRDefault="00C3172A" w:rsidP="00292D59">
      <w:pPr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1.3.</w:t>
      </w:r>
      <w:r w:rsidRPr="007D2884">
        <w:rPr>
          <w:rFonts w:ascii="Times New Roman" w:eastAsia="Arial" w:hAnsi="Times New Roman"/>
          <w:sz w:val="28"/>
          <w:szCs w:val="28"/>
        </w:rPr>
        <w:t xml:space="preserve"> Требования к информированию о порядке предоставления муниципальной услуги.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  <w:vertAlign w:val="superscript"/>
        </w:rPr>
      </w:pPr>
      <w:r w:rsidRPr="007D2884">
        <w:rPr>
          <w:rFonts w:ascii="Times New Roman" w:hAnsi="Times New Roman"/>
          <w:sz w:val="28"/>
          <w:szCs w:val="28"/>
        </w:rPr>
        <w:t xml:space="preserve">1.3.1. Информация о местах нахождения и графике работы и способы получения информации о местах нахождения и графиках работы </w:t>
      </w:r>
      <w:r w:rsidR="00AD1956">
        <w:rPr>
          <w:rFonts w:ascii="Times New Roman" w:hAnsi="Times New Roman" w:cs="Times New Roman"/>
          <w:sz w:val="28"/>
          <w:szCs w:val="28"/>
        </w:rPr>
        <w:t xml:space="preserve">Прибайкальской районной </w:t>
      </w:r>
      <w:r w:rsidRPr="007D2884">
        <w:rPr>
          <w:rFonts w:ascii="Times New Roman" w:hAnsi="Times New Roman"/>
          <w:sz w:val="28"/>
          <w:szCs w:val="28"/>
        </w:rPr>
        <w:t xml:space="preserve">администрации, а также многофункциональных центров предоставления государственных и муниципальных услуг </w:t>
      </w:r>
      <w:r w:rsidR="00AD1956">
        <w:rPr>
          <w:rFonts w:ascii="Times New Roman" w:hAnsi="Times New Roman"/>
          <w:sz w:val="28"/>
          <w:szCs w:val="28"/>
        </w:rPr>
        <w:t>Прибайкальск</w:t>
      </w:r>
      <w:r w:rsidRPr="007D2884">
        <w:rPr>
          <w:rFonts w:ascii="Times New Roman" w:hAnsi="Times New Roman"/>
          <w:sz w:val="28"/>
          <w:szCs w:val="28"/>
        </w:rPr>
        <w:t>ого района (далее - МФЦ)</w:t>
      </w:r>
    </w:p>
    <w:p w:rsidR="00C3172A" w:rsidRPr="007D2884" w:rsidRDefault="00C3172A" w:rsidP="00292D5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Место нахождения и график работы </w:t>
      </w:r>
      <w:r w:rsidR="00AD1956">
        <w:rPr>
          <w:rFonts w:ascii="Times New Roman" w:hAnsi="Times New Roman" w:cs="Times New Roman"/>
          <w:sz w:val="28"/>
          <w:szCs w:val="28"/>
        </w:rPr>
        <w:t xml:space="preserve">Прибайкальской районной </w:t>
      </w:r>
      <w:r w:rsidRPr="007D2884">
        <w:rPr>
          <w:rFonts w:ascii="Times New Roman" w:hAnsi="Times New Roman"/>
          <w:sz w:val="28"/>
          <w:szCs w:val="28"/>
        </w:rPr>
        <w:t xml:space="preserve">администрации: 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lastRenderedPageBreak/>
        <w:t xml:space="preserve">Администрация </w:t>
      </w:r>
      <w:r w:rsidR="00AD1956">
        <w:rPr>
          <w:rFonts w:ascii="Times New Roman" w:hAnsi="Times New Roman"/>
          <w:sz w:val="28"/>
          <w:szCs w:val="28"/>
        </w:rPr>
        <w:t>МО «Прибайкальский рай</w:t>
      </w:r>
      <w:r w:rsidR="008236E5">
        <w:rPr>
          <w:rFonts w:ascii="Times New Roman" w:hAnsi="Times New Roman"/>
          <w:sz w:val="28"/>
          <w:szCs w:val="28"/>
        </w:rPr>
        <w:t>о</w:t>
      </w:r>
      <w:r w:rsidR="00AD1956">
        <w:rPr>
          <w:rFonts w:ascii="Times New Roman" w:hAnsi="Times New Roman"/>
          <w:sz w:val="28"/>
          <w:szCs w:val="28"/>
        </w:rPr>
        <w:t>н»</w:t>
      </w:r>
      <w:r w:rsidRPr="007D2884">
        <w:rPr>
          <w:rFonts w:ascii="Times New Roman" w:hAnsi="Times New Roman"/>
          <w:sz w:val="28"/>
          <w:szCs w:val="28"/>
        </w:rPr>
        <w:t xml:space="preserve"> располагается по адресу: </w:t>
      </w:r>
      <w:r w:rsidR="00B75339">
        <w:rPr>
          <w:rFonts w:ascii="Times New Roman" w:hAnsi="Times New Roman"/>
          <w:sz w:val="28"/>
          <w:szCs w:val="28"/>
        </w:rPr>
        <w:t>Республика Бурятия</w:t>
      </w:r>
      <w:r w:rsidRPr="007D2884">
        <w:rPr>
          <w:rFonts w:ascii="Times New Roman" w:hAnsi="Times New Roman"/>
          <w:sz w:val="28"/>
          <w:szCs w:val="28"/>
        </w:rPr>
        <w:t xml:space="preserve">, </w:t>
      </w:r>
      <w:r w:rsidR="00B75339">
        <w:rPr>
          <w:rFonts w:ascii="Times New Roman" w:hAnsi="Times New Roman"/>
          <w:sz w:val="28"/>
          <w:szCs w:val="28"/>
        </w:rPr>
        <w:t>Прибайкаль</w:t>
      </w:r>
      <w:r w:rsidRPr="007D2884">
        <w:rPr>
          <w:rFonts w:ascii="Times New Roman" w:hAnsi="Times New Roman"/>
          <w:sz w:val="28"/>
          <w:szCs w:val="28"/>
        </w:rPr>
        <w:t xml:space="preserve">ский район, </w:t>
      </w:r>
      <w:r w:rsidR="008236E5">
        <w:rPr>
          <w:rFonts w:ascii="Times New Roman" w:hAnsi="Times New Roman"/>
          <w:sz w:val="28"/>
          <w:szCs w:val="28"/>
        </w:rPr>
        <w:t>с. Турунтаев</w:t>
      </w:r>
      <w:r w:rsidRPr="007D2884">
        <w:rPr>
          <w:rFonts w:ascii="Times New Roman" w:hAnsi="Times New Roman"/>
          <w:sz w:val="28"/>
          <w:szCs w:val="28"/>
        </w:rPr>
        <w:t xml:space="preserve">о, </w:t>
      </w:r>
      <w:proofErr w:type="spellStart"/>
      <w:r w:rsidRPr="007D2884">
        <w:rPr>
          <w:rFonts w:ascii="Times New Roman" w:hAnsi="Times New Roman"/>
          <w:sz w:val="28"/>
          <w:szCs w:val="28"/>
        </w:rPr>
        <w:t>ул.</w:t>
      </w:r>
      <w:r w:rsidR="00B75339">
        <w:rPr>
          <w:rFonts w:ascii="Times New Roman" w:hAnsi="Times New Roman"/>
          <w:sz w:val="28"/>
          <w:szCs w:val="28"/>
        </w:rPr>
        <w:t>Ленина</w:t>
      </w:r>
      <w:proofErr w:type="spellEnd"/>
      <w:r w:rsidRPr="007D2884">
        <w:rPr>
          <w:rFonts w:ascii="Times New Roman" w:hAnsi="Times New Roman"/>
          <w:sz w:val="28"/>
          <w:szCs w:val="28"/>
        </w:rPr>
        <w:t>, д.</w:t>
      </w:r>
      <w:r w:rsidR="00B75339">
        <w:rPr>
          <w:rFonts w:ascii="Times New Roman" w:hAnsi="Times New Roman"/>
          <w:sz w:val="28"/>
          <w:szCs w:val="28"/>
        </w:rPr>
        <w:t>67</w:t>
      </w:r>
      <w:r w:rsidRPr="007D2884">
        <w:rPr>
          <w:rFonts w:ascii="Times New Roman" w:hAnsi="Times New Roman"/>
          <w:sz w:val="28"/>
          <w:szCs w:val="28"/>
        </w:rPr>
        <w:t>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 xml:space="preserve">График работы: с 08.00 до 17.00, перерыв для отдыха и питания: с 12.00 до 13.00. 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Приемные дни: понедельник, вторник, среда, четверг, пятница.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Место нахождения и график работы МФЦ: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МФЦ располагается по адресу: </w:t>
      </w:r>
      <w:r w:rsidR="00B75339">
        <w:rPr>
          <w:rFonts w:ascii="Times New Roman" w:hAnsi="Times New Roman"/>
          <w:sz w:val="28"/>
          <w:szCs w:val="28"/>
        </w:rPr>
        <w:t>Республика Бурятия</w:t>
      </w:r>
      <w:r w:rsidRPr="007D2884">
        <w:rPr>
          <w:rFonts w:ascii="Times New Roman" w:hAnsi="Times New Roman"/>
          <w:sz w:val="28"/>
          <w:szCs w:val="28"/>
        </w:rPr>
        <w:t xml:space="preserve">, </w:t>
      </w:r>
      <w:r w:rsidR="00B75339">
        <w:rPr>
          <w:rFonts w:ascii="Times New Roman" w:hAnsi="Times New Roman"/>
          <w:sz w:val="28"/>
          <w:szCs w:val="28"/>
        </w:rPr>
        <w:t>Прибайкаль</w:t>
      </w:r>
      <w:r w:rsidRPr="007D2884">
        <w:rPr>
          <w:rFonts w:ascii="Times New Roman" w:hAnsi="Times New Roman"/>
          <w:sz w:val="28"/>
          <w:szCs w:val="28"/>
        </w:rPr>
        <w:t xml:space="preserve">ский район, </w:t>
      </w:r>
      <w:r w:rsidR="00B75339">
        <w:rPr>
          <w:rFonts w:ascii="Times New Roman" w:hAnsi="Times New Roman"/>
          <w:sz w:val="28"/>
          <w:szCs w:val="28"/>
        </w:rPr>
        <w:t>с.</w:t>
      </w:r>
      <w:r w:rsidR="008236E5">
        <w:rPr>
          <w:rFonts w:ascii="Times New Roman" w:hAnsi="Times New Roman"/>
          <w:sz w:val="28"/>
          <w:szCs w:val="28"/>
        </w:rPr>
        <w:t xml:space="preserve"> </w:t>
      </w:r>
      <w:r w:rsidR="00B75339">
        <w:rPr>
          <w:rFonts w:ascii="Times New Roman" w:hAnsi="Times New Roman"/>
          <w:sz w:val="28"/>
          <w:szCs w:val="28"/>
        </w:rPr>
        <w:t>Турунтаево</w:t>
      </w:r>
      <w:r w:rsidRPr="007D2884">
        <w:rPr>
          <w:rFonts w:ascii="Times New Roman" w:hAnsi="Times New Roman"/>
          <w:sz w:val="28"/>
          <w:szCs w:val="28"/>
        </w:rPr>
        <w:t xml:space="preserve">, </w:t>
      </w:r>
      <w:r w:rsidR="00B75339">
        <w:rPr>
          <w:rFonts w:ascii="Times New Roman" w:hAnsi="Times New Roman"/>
          <w:sz w:val="28"/>
          <w:szCs w:val="28"/>
        </w:rPr>
        <w:t>ул</w:t>
      </w:r>
      <w:r w:rsidRPr="007D2884">
        <w:rPr>
          <w:rFonts w:ascii="Times New Roman" w:hAnsi="Times New Roman"/>
          <w:sz w:val="28"/>
          <w:szCs w:val="28"/>
        </w:rPr>
        <w:t xml:space="preserve">. </w:t>
      </w:r>
      <w:r w:rsidR="00B75339">
        <w:rPr>
          <w:rFonts w:ascii="Times New Roman" w:hAnsi="Times New Roman"/>
          <w:sz w:val="28"/>
          <w:szCs w:val="28"/>
        </w:rPr>
        <w:t>Комарова</w:t>
      </w:r>
      <w:r w:rsidRPr="007D2884">
        <w:rPr>
          <w:rFonts w:ascii="Times New Roman" w:hAnsi="Times New Roman"/>
          <w:sz w:val="28"/>
          <w:szCs w:val="28"/>
        </w:rPr>
        <w:t>, д.</w:t>
      </w:r>
      <w:r w:rsidR="00B75339">
        <w:rPr>
          <w:rFonts w:ascii="Times New Roman" w:hAnsi="Times New Roman"/>
          <w:sz w:val="28"/>
          <w:szCs w:val="28"/>
        </w:rPr>
        <w:t>14</w:t>
      </w:r>
      <w:r w:rsidRPr="007D2884">
        <w:rPr>
          <w:rFonts w:ascii="Times New Roman" w:hAnsi="Times New Roman"/>
          <w:sz w:val="28"/>
          <w:szCs w:val="28"/>
        </w:rPr>
        <w:t>, помещение 1 (первый этаж).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 xml:space="preserve">График работы: </w:t>
      </w:r>
      <w:proofErr w:type="spellStart"/>
      <w:r w:rsidRPr="007D2884">
        <w:rPr>
          <w:rFonts w:ascii="Times New Roman" w:eastAsia="Arial" w:hAnsi="Times New Roman"/>
          <w:sz w:val="28"/>
          <w:szCs w:val="28"/>
        </w:rPr>
        <w:t>пнд</w:t>
      </w:r>
      <w:proofErr w:type="spellEnd"/>
      <w:r w:rsidRPr="007D2884">
        <w:rPr>
          <w:rFonts w:ascii="Times New Roman" w:eastAsia="Arial" w:hAnsi="Times New Roman"/>
          <w:sz w:val="28"/>
          <w:szCs w:val="28"/>
        </w:rPr>
        <w:t>.</w:t>
      </w:r>
      <w:r w:rsidR="00B75339" w:rsidRPr="00B75339">
        <w:rPr>
          <w:rFonts w:ascii="Times New Roman" w:eastAsia="Arial" w:hAnsi="Times New Roman"/>
          <w:sz w:val="28"/>
          <w:szCs w:val="28"/>
        </w:rPr>
        <w:t xml:space="preserve"> </w:t>
      </w:r>
      <w:r w:rsidR="00B75339" w:rsidRPr="007D2884">
        <w:rPr>
          <w:rFonts w:ascii="Times New Roman" w:eastAsia="Arial" w:hAnsi="Times New Roman"/>
          <w:sz w:val="28"/>
          <w:szCs w:val="28"/>
        </w:rPr>
        <w:t>–</w:t>
      </w:r>
      <w:r w:rsidR="00B75339" w:rsidRPr="00B75339">
        <w:rPr>
          <w:rFonts w:ascii="Times New Roman" w:eastAsia="Arial" w:hAnsi="Times New Roman"/>
          <w:sz w:val="28"/>
          <w:szCs w:val="28"/>
        </w:rPr>
        <w:t xml:space="preserve"> </w:t>
      </w:r>
      <w:r w:rsidR="00B75339">
        <w:rPr>
          <w:rFonts w:ascii="Times New Roman" w:eastAsia="Arial" w:hAnsi="Times New Roman"/>
          <w:sz w:val="28"/>
          <w:szCs w:val="28"/>
        </w:rPr>
        <w:t>ч</w:t>
      </w:r>
      <w:r w:rsidR="00B75339" w:rsidRPr="007D2884">
        <w:rPr>
          <w:rFonts w:ascii="Times New Roman" w:eastAsia="Arial" w:hAnsi="Times New Roman"/>
          <w:sz w:val="28"/>
          <w:szCs w:val="28"/>
        </w:rPr>
        <w:t xml:space="preserve">т. </w:t>
      </w:r>
      <w:r w:rsidRPr="007D2884">
        <w:rPr>
          <w:rFonts w:ascii="Times New Roman" w:eastAsia="Arial" w:hAnsi="Times New Roman"/>
          <w:sz w:val="28"/>
          <w:szCs w:val="28"/>
        </w:rPr>
        <w:t xml:space="preserve"> - с 8.00 до </w:t>
      </w:r>
      <w:r w:rsidR="00B75339">
        <w:rPr>
          <w:rFonts w:ascii="Times New Roman" w:eastAsia="Arial" w:hAnsi="Times New Roman"/>
          <w:sz w:val="28"/>
          <w:szCs w:val="28"/>
        </w:rPr>
        <w:t>17</w:t>
      </w:r>
      <w:r w:rsidRPr="007D2884">
        <w:rPr>
          <w:rFonts w:ascii="Times New Roman" w:eastAsia="Arial" w:hAnsi="Times New Roman"/>
          <w:sz w:val="28"/>
          <w:szCs w:val="28"/>
        </w:rPr>
        <w:t xml:space="preserve">.00, </w:t>
      </w:r>
      <w:proofErr w:type="spellStart"/>
      <w:r w:rsidRPr="007D2884">
        <w:rPr>
          <w:rFonts w:ascii="Times New Roman" w:eastAsia="Arial" w:hAnsi="Times New Roman"/>
          <w:sz w:val="28"/>
          <w:szCs w:val="28"/>
        </w:rPr>
        <w:t>птн</w:t>
      </w:r>
      <w:proofErr w:type="spellEnd"/>
      <w:r w:rsidRPr="007D2884">
        <w:rPr>
          <w:rFonts w:ascii="Times New Roman" w:eastAsia="Arial" w:hAnsi="Times New Roman"/>
          <w:sz w:val="28"/>
          <w:szCs w:val="28"/>
        </w:rPr>
        <w:t>. - с 8.00 до 1</w:t>
      </w:r>
      <w:r w:rsidR="00562EAC">
        <w:rPr>
          <w:rFonts w:ascii="Times New Roman" w:eastAsia="Arial" w:hAnsi="Times New Roman"/>
          <w:sz w:val="28"/>
          <w:szCs w:val="28"/>
        </w:rPr>
        <w:t>6.00</w:t>
      </w:r>
      <w:r w:rsidRPr="007D2884">
        <w:rPr>
          <w:rFonts w:ascii="Times New Roman" w:eastAsia="Arial" w:hAnsi="Times New Roman"/>
          <w:sz w:val="28"/>
          <w:szCs w:val="28"/>
        </w:rPr>
        <w:t xml:space="preserve">; перерыв для отдыха и питания: </w:t>
      </w:r>
      <w:r w:rsidR="00B75339" w:rsidRPr="007D2884">
        <w:rPr>
          <w:rFonts w:ascii="Times New Roman" w:eastAsia="Arial" w:hAnsi="Times New Roman"/>
          <w:sz w:val="28"/>
          <w:szCs w:val="28"/>
        </w:rPr>
        <w:t>с 12.00 до 13.00</w:t>
      </w:r>
      <w:r w:rsidRPr="007D2884">
        <w:rPr>
          <w:rFonts w:ascii="Times New Roman" w:eastAsia="Arial" w:hAnsi="Times New Roman"/>
          <w:sz w:val="28"/>
          <w:szCs w:val="28"/>
        </w:rPr>
        <w:t>.</w:t>
      </w:r>
    </w:p>
    <w:p w:rsidR="00C3172A" w:rsidRPr="007D2884" w:rsidRDefault="00C3172A" w:rsidP="00292D5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 xml:space="preserve">Приемные дни: понедельник, вторник, </w:t>
      </w:r>
      <w:r w:rsidR="00B75339">
        <w:rPr>
          <w:rFonts w:ascii="Times New Roman" w:eastAsia="Arial" w:hAnsi="Times New Roman"/>
          <w:sz w:val="28"/>
          <w:szCs w:val="28"/>
        </w:rPr>
        <w:t>среда, четверг, пятница</w:t>
      </w:r>
      <w:r w:rsidRPr="007D2884">
        <w:rPr>
          <w:rFonts w:ascii="Times New Roman" w:eastAsia="Arial" w:hAnsi="Times New Roman"/>
          <w:sz w:val="28"/>
          <w:szCs w:val="28"/>
        </w:rPr>
        <w:t>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Информация о местах нахождения и графиках работы </w:t>
      </w:r>
      <w:r w:rsidR="00B75339" w:rsidRPr="007D2884">
        <w:rPr>
          <w:rFonts w:ascii="Times New Roman" w:eastAsia="Arial" w:hAnsi="Times New Roman"/>
          <w:sz w:val="28"/>
          <w:szCs w:val="28"/>
        </w:rPr>
        <w:t>–</w:t>
      </w:r>
      <w:r w:rsidR="00B75339" w:rsidRPr="00B75339">
        <w:rPr>
          <w:rFonts w:ascii="Times New Roman" w:hAnsi="Times New Roman" w:cs="Times New Roman"/>
          <w:sz w:val="28"/>
          <w:szCs w:val="28"/>
        </w:rPr>
        <w:t xml:space="preserve"> </w:t>
      </w:r>
      <w:r w:rsidR="00B75339">
        <w:rPr>
          <w:rFonts w:ascii="Times New Roman" w:hAnsi="Times New Roman" w:cs="Times New Roman"/>
          <w:sz w:val="28"/>
          <w:szCs w:val="28"/>
        </w:rPr>
        <w:t xml:space="preserve">Прибайкальской районной </w:t>
      </w:r>
      <w:r w:rsidRPr="007D2884">
        <w:rPr>
          <w:rFonts w:ascii="Times New Roman" w:hAnsi="Times New Roman"/>
          <w:sz w:val="28"/>
          <w:szCs w:val="28"/>
        </w:rPr>
        <w:t>администрации, а также МФЦ может быть получена</w:t>
      </w:r>
    </w:p>
    <w:p w:rsidR="00C3172A" w:rsidRPr="007D2884" w:rsidRDefault="00C3172A" w:rsidP="00292D59">
      <w:pPr>
        <w:pStyle w:val="a5"/>
        <w:numPr>
          <w:ilvl w:val="0"/>
          <w:numId w:val="21"/>
        </w:numPr>
        <w:autoSpaceDE w:val="0"/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по телефону</w:t>
      </w:r>
      <w:r w:rsidRPr="007D2884">
        <w:rPr>
          <w:rFonts w:ascii="Times New Roman" w:eastAsia="Arial" w:hAnsi="Times New Roman"/>
          <w:sz w:val="28"/>
          <w:szCs w:val="28"/>
        </w:rPr>
        <w:t xml:space="preserve"> </w:t>
      </w:r>
      <w:r w:rsidR="00B75339">
        <w:rPr>
          <w:rFonts w:ascii="Times New Roman" w:eastAsia="Arial" w:hAnsi="Times New Roman"/>
          <w:sz w:val="28"/>
          <w:szCs w:val="28"/>
        </w:rPr>
        <w:t>51</w:t>
      </w:r>
      <w:r w:rsidRPr="007D2884">
        <w:rPr>
          <w:rFonts w:ascii="Times New Roman" w:eastAsia="Arial" w:hAnsi="Times New Roman"/>
          <w:sz w:val="28"/>
          <w:szCs w:val="28"/>
        </w:rPr>
        <w:t>-</w:t>
      </w:r>
      <w:r w:rsidR="00B75339">
        <w:rPr>
          <w:rFonts w:ascii="Times New Roman" w:eastAsia="Arial" w:hAnsi="Times New Roman"/>
          <w:sz w:val="28"/>
          <w:szCs w:val="28"/>
        </w:rPr>
        <w:t>1</w:t>
      </w:r>
      <w:r w:rsidRPr="007D2884">
        <w:rPr>
          <w:rFonts w:ascii="Times New Roman" w:eastAsia="Arial" w:hAnsi="Times New Roman"/>
          <w:sz w:val="28"/>
          <w:szCs w:val="28"/>
        </w:rPr>
        <w:t>-</w:t>
      </w:r>
      <w:r w:rsidR="00B75339">
        <w:rPr>
          <w:rFonts w:ascii="Times New Roman" w:eastAsia="Arial" w:hAnsi="Times New Roman"/>
          <w:sz w:val="28"/>
          <w:szCs w:val="28"/>
        </w:rPr>
        <w:t>6</w:t>
      </w:r>
      <w:r w:rsidRPr="007D2884">
        <w:rPr>
          <w:rFonts w:ascii="Times New Roman" w:eastAsia="Arial" w:hAnsi="Times New Roman"/>
          <w:sz w:val="28"/>
          <w:szCs w:val="28"/>
        </w:rPr>
        <w:t>3</w:t>
      </w:r>
      <w:r w:rsidR="008236E5">
        <w:rPr>
          <w:rFonts w:ascii="Times New Roman" w:eastAsia="Arial" w:hAnsi="Times New Roman"/>
          <w:sz w:val="28"/>
          <w:szCs w:val="28"/>
        </w:rPr>
        <w:t xml:space="preserve"> приемная Главы МО «Прибайкальский район»</w:t>
      </w:r>
      <w:r w:rsidRPr="007D2884">
        <w:rPr>
          <w:rFonts w:ascii="Times New Roman" w:eastAsia="Arial" w:hAnsi="Times New Roman"/>
          <w:sz w:val="28"/>
          <w:szCs w:val="28"/>
        </w:rPr>
        <w:t xml:space="preserve">; </w:t>
      </w:r>
    </w:p>
    <w:p w:rsidR="00C3172A" w:rsidRPr="007D2884" w:rsidRDefault="00C3172A" w:rsidP="00292D59">
      <w:pPr>
        <w:pStyle w:val="a5"/>
        <w:numPr>
          <w:ilvl w:val="0"/>
          <w:numId w:val="21"/>
        </w:numPr>
        <w:autoSpaceDE w:val="0"/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по телефону </w:t>
      </w:r>
      <w:r w:rsidR="00B75339">
        <w:rPr>
          <w:rFonts w:ascii="Times New Roman" w:eastAsia="Arial" w:hAnsi="Times New Roman"/>
          <w:sz w:val="28"/>
          <w:szCs w:val="28"/>
        </w:rPr>
        <w:t>41</w:t>
      </w:r>
      <w:r w:rsidRPr="007D2884">
        <w:rPr>
          <w:rFonts w:ascii="Times New Roman" w:eastAsia="Arial" w:hAnsi="Times New Roman"/>
          <w:sz w:val="28"/>
          <w:szCs w:val="28"/>
        </w:rPr>
        <w:t>-</w:t>
      </w:r>
      <w:r w:rsidR="00B75339">
        <w:rPr>
          <w:rFonts w:ascii="Times New Roman" w:eastAsia="Arial" w:hAnsi="Times New Roman"/>
          <w:sz w:val="28"/>
          <w:szCs w:val="28"/>
        </w:rPr>
        <w:t>6</w:t>
      </w:r>
      <w:r w:rsidRPr="007D2884">
        <w:rPr>
          <w:rFonts w:ascii="Times New Roman" w:eastAsia="Arial" w:hAnsi="Times New Roman"/>
          <w:sz w:val="28"/>
          <w:szCs w:val="28"/>
        </w:rPr>
        <w:t>-</w:t>
      </w:r>
      <w:r w:rsidR="00B75339">
        <w:rPr>
          <w:rFonts w:ascii="Times New Roman" w:eastAsia="Arial" w:hAnsi="Times New Roman"/>
          <w:sz w:val="28"/>
          <w:szCs w:val="28"/>
        </w:rPr>
        <w:t>52</w:t>
      </w:r>
      <w:r w:rsidR="008236E5">
        <w:rPr>
          <w:rFonts w:ascii="Times New Roman" w:eastAsia="Arial" w:hAnsi="Times New Roman"/>
          <w:sz w:val="28"/>
          <w:szCs w:val="28"/>
        </w:rPr>
        <w:t xml:space="preserve"> Комитет по управлению муниципальным хозяйством</w:t>
      </w:r>
      <w:r w:rsidR="008236E5" w:rsidRPr="008236E5">
        <w:rPr>
          <w:rFonts w:ascii="Times New Roman" w:hAnsi="Times New Roman" w:cs="Times New Roman"/>
          <w:sz w:val="28"/>
          <w:szCs w:val="28"/>
        </w:rPr>
        <w:t xml:space="preserve"> </w:t>
      </w:r>
      <w:r w:rsidR="008236E5">
        <w:rPr>
          <w:rFonts w:ascii="Times New Roman" w:hAnsi="Times New Roman" w:cs="Times New Roman"/>
          <w:sz w:val="28"/>
          <w:szCs w:val="28"/>
        </w:rPr>
        <w:t xml:space="preserve">Прибайкальской районной </w:t>
      </w:r>
      <w:r w:rsidR="008236E5" w:rsidRPr="007D2884">
        <w:rPr>
          <w:rFonts w:ascii="Times New Roman" w:hAnsi="Times New Roman"/>
          <w:sz w:val="28"/>
          <w:szCs w:val="28"/>
        </w:rPr>
        <w:t>администрации</w:t>
      </w:r>
      <w:r w:rsidRPr="007D2884">
        <w:rPr>
          <w:rFonts w:ascii="Times New Roman" w:eastAsia="Arial" w:hAnsi="Times New Roman"/>
          <w:sz w:val="28"/>
          <w:szCs w:val="28"/>
        </w:rPr>
        <w:t>;</w:t>
      </w:r>
    </w:p>
    <w:p w:rsidR="00C3172A" w:rsidRPr="007D2884" w:rsidRDefault="00C3172A" w:rsidP="00292D59">
      <w:pPr>
        <w:pStyle w:val="a5"/>
        <w:numPr>
          <w:ilvl w:val="0"/>
          <w:numId w:val="21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по справочному телефону в </w:t>
      </w:r>
      <w:r w:rsidRPr="007D2884">
        <w:rPr>
          <w:rFonts w:ascii="Times New Roman" w:eastAsia="Arial" w:hAnsi="Times New Roman"/>
          <w:sz w:val="28"/>
          <w:szCs w:val="28"/>
        </w:rPr>
        <w:t xml:space="preserve">МФЦ: </w:t>
      </w:r>
      <w:r w:rsidRPr="007D2884">
        <w:rPr>
          <w:rFonts w:ascii="Times New Roman" w:eastAsia="Arial" w:hAnsi="Times New Roman"/>
          <w:bCs/>
          <w:sz w:val="28"/>
          <w:szCs w:val="28"/>
        </w:rPr>
        <w:t> +7 (3</w:t>
      </w:r>
      <w:r w:rsidR="00B75339">
        <w:rPr>
          <w:rFonts w:ascii="Times New Roman" w:eastAsia="Arial" w:hAnsi="Times New Roman"/>
          <w:bCs/>
          <w:sz w:val="28"/>
          <w:szCs w:val="28"/>
        </w:rPr>
        <w:t>0144</w:t>
      </w:r>
      <w:r w:rsidRPr="007D2884">
        <w:rPr>
          <w:rFonts w:ascii="Times New Roman" w:eastAsia="Arial" w:hAnsi="Times New Roman"/>
          <w:bCs/>
          <w:sz w:val="28"/>
          <w:szCs w:val="28"/>
        </w:rPr>
        <w:t xml:space="preserve">) </w:t>
      </w:r>
      <w:r w:rsidR="00B75339">
        <w:rPr>
          <w:rFonts w:ascii="Times New Roman" w:eastAsia="Arial" w:hAnsi="Times New Roman"/>
          <w:bCs/>
          <w:sz w:val="28"/>
          <w:szCs w:val="28"/>
        </w:rPr>
        <w:t>51</w:t>
      </w:r>
      <w:r w:rsidRPr="007D2884">
        <w:rPr>
          <w:rFonts w:ascii="Times New Roman" w:eastAsia="Arial" w:hAnsi="Times New Roman"/>
          <w:bCs/>
          <w:sz w:val="28"/>
          <w:szCs w:val="28"/>
        </w:rPr>
        <w:t>-</w:t>
      </w:r>
      <w:r w:rsidR="00B75339">
        <w:rPr>
          <w:rFonts w:ascii="Times New Roman" w:eastAsia="Arial" w:hAnsi="Times New Roman"/>
          <w:bCs/>
          <w:sz w:val="28"/>
          <w:szCs w:val="28"/>
        </w:rPr>
        <w:t>2</w:t>
      </w:r>
      <w:r w:rsidRPr="007D2884">
        <w:rPr>
          <w:rFonts w:ascii="Times New Roman" w:eastAsia="Arial" w:hAnsi="Times New Roman"/>
          <w:bCs/>
          <w:sz w:val="28"/>
          <w:szCs w:val="28"/>
        </w:rPr>
        <w:t>-</w:t>
      </w:r>
      <w:r w:rsidR="00B75339">
        <w:rPr>
          <w:rFonts w:ascii="Times New Roman" w:eastAsia="Arial" w:hAnsi="Times New Roman"/>
          <w:bCs/>
          <w:sz w:val="28"/>
          <w:szCs w:val="28"/>
        </w:rPr>
        <w:t>74</w:t>
      </w:r>
      <w:r w:rsidRPr="007D2884">
        <w:rPr>
          <w:rFonts w:ascii="Times New Roman" w:eastAsia="Arial" w:hAnsi="Times New Roman"/>
          <w:sz w:val="28"/>
          <w:szCs w:val="28"/>
        </w:rPr>
        <w:t>;</w:t>
      </w:r>
    </w:p>
    <w:p w:rsidR="00C3172A" w:rsidRPr="007D2884" w:rsidRDefault="00C3172A" w:rsidP="00292D59">
      <w:pPr>
        <w:pStyle w:val="a5"/>
        <w:numPr>
          <w:ilvl w:val="0"/>
          <w:numId w:val="21"/>
        </w:numPr>
        <w:tabs>
          <w:tab w:val="left" w:pos="0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(далее – сеть «Интернет»):</w:t>
      </w:r>
    </w:p>
    <w:p w:rsidR="00C3172A" w:rsidRPr="007D2884" w:rsidRDefault="00C3172A" w:rsidP="00292D59">
      <w:pPr>
        <w:pStyle w:val="a5"/>
        <w:numPr>
          <w:ilvl w:val="0"/>
          <w:numId w:val="21"/>
        </w:numPr>
        <w:tabs>
          <w:tab w:val="left" w:pos="0"/>
        </w:tabs>
        <w:autoSpaceDE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B75339">
        <w:rPr>
          <w:rFonts w:ascii="Times New Roman" w:hAnsi="Times New Roman" w:cs="Times New Roman"/>
          <w:sz w:val="28"/>
          <w:szCs w:val="28"/>
        </w:rPr>
        <w:t xml:space="preserve">МО «Прибайкальский </w:t>
      </w:r>
      <w:proofErr w:type="spellStart"/>
      <w:proofErr w:type="gramStart"/>
      <w:r w:rsidR="00B75339">
        <w:rPr>
          <w:rFonts w:ascii="Times New Roman" w:hAnsi="Times New Roman" w:cs="Times New Roman"/>
          <w:sz w:val="28"/>
          <w:szCs w:val="28"/>
        </w:rPr>
        <w:t>райое</w:t>
      </w:r>
      <w:proofErr w:type="spellEnd"/>
      <w:r w:rsidR="00B75339">
        <w:rPr>
          <w:rFonts w:ascii="Times New Roman" w:hAnsi="Times New Roman" w:cs="Times New Roman"/>
          <w:sz w:val="28"/>
          <w:szCs w:val="28"/>
        </w:rPr>
        <w:t xml:space="preserve">» </w:t>
      </w:r>
      <w:r w:rsidRPr="007D2884">
        <w:rPr>
          <w:rFonts w:ascii="Times New Roman" w:hAnsi="Times New Roman"/>
          <w:sz w:val="28"/>
          <w:szCs w:val="28"/>
        </w:rPr>
        <w:t xml:space="preserve"> </w:t>
      </w:r>
      <w:r w:rsidR="00B75339" w:rsidRPr="00B7533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http://pribajkal.ru</w:t>
      </w:r>
      <w:proofErr w:type="gramEnd"/>
      <w:r w:rsidRPr="007D2884">
        <w:rPr>
          <w:rFonts w:ascii="Times New Roman" w:hAnsi="Times New Roman"/>
          <w:sz w:val="28"/>
          <w:szCs w:val="28"/>
        </w:rPr>
        <w:t>;</w:t>
      </w:r>
    </w:p>
    <w:p w:rsidR="00C3172A" w:rsidRPr="007D2884" w:rsidRDefault="00C3172A" w:rsidP="00292D59">
      <w:pPr>
        <w:pStyle w:val="a5"/>
        <w:numPr>
          <w:ilvl w:val="0"/>
          <w:numId w:val="21"/>
        </w:numPr>
        <w:tabs>
          <w:tab w:val="left" w:pos="0"/>
        </w:tabs>
        <w:autoSpaceDE w:val="0"/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  <w:u w:val="single"/>
        </w:rPr>
      </w:pPr>
      <w:r w:rsidRPr="007D2884">
        <w:rPr>
          <w:rFonts w:ascii="Times New Roman" w:eastAsia="Arial" w:hAnsi="Times New Roman"/>
          <w:sz w:val="28"/>
          <w:szCs w:val="28"/>
        </w:rPr>
        <w:t>на официальном сайте МФЦ;</w:t>
      </w:r>
    </w:p>
    <w:p w:rsidR="00C3172A" w:rsidRPr="007D2884" w:rsidRDefault="00C3172A" w:rsidP="00292D5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 xml:space="preserve">на Едином портале государственных и муниципальных услуг (функций): </w:t>
      </w:r>
      <w:hyperlink r:id="rId9" w:history="1">
        <w:r w:rsidRPr="007D2884">
          <w:rPr>
            <w:rStyle w:val="ac"/>
            <w:rFonts w:ascii="Times New Roman" w:eastAsia="Arial" w:hAnsi="Times New Roman"/>
            <w:color w:val="auto"/>
            <w:sz w:val="28"/>
            <w:szCs w:val="28"/>
          </w:rPr>
          <w:t>www.gosuslugi.ru</w:t>
        </w:r>
      </w:hyperlink>
      <w:r w:rsidRPr="007D2884">
        <w:rPr>
          <w:rStyle w:val="ac"/>
          <w:rFonts w:ascii="Times New Roman" w:eastAsia="Arial" w:hAnsi="Times New Roman"/>
          <w:color w:val="auto"/>
          <w:sz w:val="28"/>
          <w:szCs w:val="28"/>
        </w:rPr>
        <w:t xml:space="preserve">(далее — </w:t>
      </w:r>
      <w:r w:rsidRPr="007D2884">
        <w:rPr>
          <w:rFonts w:ascii="Times New Roman" w:eastAsia="Arial" w:hAnsi="Times New Roman"/>
          <w:sz w:val="28"/>
          <w:szCs w:val="28"/>
        </w:rPr>
        <w:t>Единый портал</w:t>
      </w:r>
      <w:r w:rsidRPr="007D2884">
        <w:rPr>
          <w:rStyle w:val="ac"/>
          <w:rFonts w:ascii="Times New Roman" w:eastAsia="Arial" w:hAnsi="Times New Roman"/>
          <w:color w:val="auto"/>
          <w:sz w:val="28"/>
          <w:szCs w:val="28"/>
        </w:rPr>
        <w:t>).</w:t>
      </w:r>
    </w:p>
    <w:p w:rsidR="00C3172A" w:rsidRPr="007D2884" w:rsidRDefault="00C3172A" w:rsidP="00292D5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 xml:space="preserve">1.3.2. Информация о предоставлении муниципальной услуги заявителями может быть получена: 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1) в сети «Интернет»: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- на официальном сайте </w:t>
      </w:r>
      <w:r w:rsidR="00B75339">
        <w:rPr>
          <w:rFonts w:ascii="Times New Roman" w:hAnsi="Times New Roman"/>
          <w:sz w:val="28"/>
          <w:szCs w:val="28"/>
        </w:rPr>
        <w:t>МО «Прибайкальский район»</w:t>
      </w:r>
      <w:r w:rsidRPr="007D2884">
        <w:rPr>
          <w:rFonts w:ascii="Times New Roman" w:hAnsi="Times New Roman"/>
          <w:sz w:val="28"/>
          <w:szCs w:val="28"/>
        </w:rPr>
        <w:t>;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Style w:val="ac"/>
          <w:rFonts w:ascii="Times New Roman" w:eastAsia="Arial" w:hAnsi="Times New Roman"/>
          <w:color w:val="auto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- на официальном сайте МФЦ</w:t>
      </w:r>
      <w:r w:rsidRPr="007D2884">
        <w:rPr>
          <w:rStyle w:val="ac"/>
          <w:rFonts w:ascii="Times New Roman" w:eastAsia="Arial" w:hAnsi="Times New Roman"/>
          <w:color w:val="auto"/>
          <w:sz w:val="28"/>
          <w:szCs w:val="28"/>
        </w:rPr>
        <w:t>;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Style w:val="ac"/>
          <w:rFonts w:ascii="Times New Roman" w:eastAsia="Arial" w:hAnsi="Times New Roman"/>
          <w:color w:val="auto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- на Едином портале</w:t>
      </w:r>
      <w:r w:rsidRPr="007D2884">
        <w:rPr>
          <w:rStyle w:val="ac"/>
          <w:rFonts w:ascii="Times New Roman" w:eastAsia="Arial" w:hAnsi="Times New Roman"/>
          <w:color w:val="auto"/>
          <w:sz w:val="28"/>
          <w:szCs w:val="28"/>
        </w:rPr>
        <w:t>;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62EAC">
        <w:rPr>
          <w:rStyle w:val="ac"/>
          <w:rFonts w:ascii="Times New Roman" w:eastAsia="Arial" w:hAnsi="Times New Roman"/>
          <w:color w:val="auto"/>
          <w:sz w:val="28"/>
          <w:szCs w:val="28"/>
          <w:u w:val="none"/>
        </w:rPr>
        <w:t>2) у сотрудников</w:t>
      </w:r>
      <w:r w:rsidR="00562EAC">
        <w:rPr>
          <w:rStyle w:val="ac"/>
          <w:rFonts w:ascii="Times New Roman" w:eastAsia="Arial" w:hAnsi="Times New Roman"/>
          <w:color w:val="auto"/>
          <w:sz w:val="28"/>
          <w:szCs w:val="28"/>
          <w:u w:val="none"/>
        </w:rPr>
        <w:t xml:space="preserve"> </w:t>
      </w:r>
      <w:r w:rsidR="00562EAC">
        <w:rPr>
          <w:rFonts w:ascii="Times New Roman" w:eastAsia="Arial" w:hAnsi="Times New Roman"/>
          <w:sz w:val="28"/>
          <w:szCs w:val="28"/>
        </w:rPr>
        <w:t>Комитета по управлению муниципальным хозяйством</w:t>
      </w:r>
      <w:r w:rsidR="00562EAC">
        <w:rPr>
          <w:rFonts w:ascii="Times New Roman" w:hAnsi="Times New Roman" w:cs="Times New Roman"/>
          <w:sz w:val="28"/>
          <w:szCs w:val="28"/>
        </w:rPr>
        <w:t xml:space="preserve"> </w:t>
      </w:r>
      <w:r w:rsidR="00764AE2">
        <w:rPr>
          <w:rFonts w:ascii="Times New Roman" w:hAnsi="Times New Roman" w:cs="Times New Roman"/>
          <w:sz w:val="28"/>
          <w:szCs w:val="28"/>
        </w:rPr>
        <w:t xml:space="preserve">Прибайкальской районной </w:t>
      </w:r>
      <w:r w:rsidRPr="00562EAC">
        <w:rPr>
          <w:rStyle w:val="ac"/>
          <w:rFonts w:ascii="Times New Roman" w:eastAsia="Arial" w:hAnsi="Times New Roman"/>
          <w:color w:val="auto"/>
          <w:sz w:val="28"/>
          <w:szCs w:val="28"/>
          <w:u w:val="none"/>
        </w:rPr>
        <w:t>администрации</w:t>
      </w:r>
      <w:r w:rsidRPr="007D2884">
        <w:rPr>
          <w:rFonts w:ascii="Times New Roman" w:hAnsi="Times New Roman"/>
          <w:sz w:val="28"/>
          <w:szCs w:val="28"/>
        </w:rPr>
        <w:t>;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3) у специалистов МФЦ;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4) на информационных стендах в помещениях </w:t>
      </w:r>
      <w:r w:rsidR="00764AE2">
        <w:rPr>
          <w:rFonts w:ascii="Times New Roman" w:hAnsi="Times New Roman" w:cs="Times New Roman"/>
          <w:sz w:val="28"/>
          <w:szCs w:val="28"/>
        </w:rPr>
        <w:t xml:space="preserve">Прибайкальской районной </w:t>
      </w:r>
      <w:r w:rsidRPr="007D2884">
        <w:rPr>
          <w:rFonts w:ascii="Times New Roman" w:hAnsi="Times New Roman"/>
          <w:sz w:val="28"/>
          <w:szCs w:val="28"/>
        </w:rPr>
        <w:t>администрации и МФЦ;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5) в средствах массовой информации: публикации в газет</w:t>
      </w:r>
      <w:r w:rsidR="00562EAC">
        <w:rPr>
          <w:rFonts w:ascii="Times New Roman" w:hAnsi="Times New Roman"/>
          <w:sz w:val="28"/>
          <w:szCs w:val="28"/>
        </w:rPr>
        <w:t>е «</w:t>
      </w:r>
      <w:proofErr w:type="spellStart"/>
      <w:r w:rsidR="00562EAC">
        <w:rPr>
          <w:rFonts w:ascii="Times New Roman" w:hAnsi="Times New Roman"/>
          <w:sz w:val="28"/>
          <w:szCs w:val="28"/>
        </w:rPr>
        <w:t>Прибайкалец</w:t>
      </w:r>
      <w:proofErr w:type="spellEnd"/>
      <w:r w:rsidR="00562EAC">
        <w:rPr>
          <w:rFonts w:ascii="Times New Roman" w:hAnsi="Times New Roman"/>
          <w:sz w:val="28"/>
          <w:szCs w:val="28"/>
        </w:rPr>
        <w:t>»</w:t>
      </w:r>
      <w:r w:rsidRPr="007D2884">
        <w:rPr>
          <w:rFonts w:ascii="Times New Roman" w:hAnsi="Times New Roman"/>
          <w:sz w:val="28"/>
          <w:szCs w:val="28"/>
        </w:rPr>
        <w:t>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6)  в печатных информационных материалах (брошюрах, буклетах, листовках).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1.3.2.1. На официальном сайте администрации в сети «Интернет» подлежит размещению следующая информация: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1) почтовый адрес, адрес электронной почты, номера телефонов справочной службы, график (режим) приема заявителей;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2) административный регламент с приложениями;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3) тексты нормативных правовых актов, регулирующих предоставление муниципальной услуги;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lastRenderedPageBreak/>
        <w:t>4) порядок и способы подачи уведомления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5) перечень документов, необходимых для предоставления муниципальной услуги (далее - необходимые документы);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6)  порядок и способы получения результата предоставления муниципальной услуги;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7)  порядок и способы получения информации о порядке предоставления муниципальной услуги;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8)  порядок и способы предварительной записи на подачу уведомления об окончании строительства;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9) порядок информирования о ходе рассмотрения уведомления об окончании строительства и о результатах предоставления муниципальной услуги;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10) порядок обжалования решений, действий (бездействия) должностных лиц, ответственных за предоставление муниципальной услуги.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На официальном сайте МФЦ в сети «Интернет» подлежит размещению следующая информация: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1) почтовый адрес, адрес электронной почты, номера телефонов справочной службы, график (режим) приема заявителей;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2) перечень документов, необходимых для предоставления муниципальной услуги (далее - необходимые документы);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3)  порядок и способы предварительной записи на подачу уведомления об окончании строительства;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4) порядок информирования о ходе рассмотрения уведомления об окончании строительства и о результатах предоставления муниципальной услуги;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5) порядок обжалования решений, действий (бездействия) должностных лиц, ответственных за предоставление муниципальной услуги;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6) сроки оказания муниципальной услуги.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1.3.2.2. </w:t>
      </w:r>
      <w:r w:rsidRPr="007D2884">
        <w:rPr>
          <w:rFonts w:ascii="Times New Roman" w:eastAsia="Arial" w:hAnsi="Times New Roman"/>
          <w:sz w:val="28"/>
          <w:szCs w:val="28"/>
        </w:rPr>
        <w:t xml:space="preserve">Сведения о ходе предоставления муниципальной услуги </w:t>
      </w:r>
      <w:r w:rsidRPr="007D2884">
        <w:rPr>
          <w:rFonts w:ascii="Times New Roman" w:hAnsi="Times New Roman"/>
          <w:sz w:val="28"/>
          <w:szCs w:val="28"/>
          <w:shd w:val="clear" w:color="auto" w:fill="FFFFFF"/>
        </w:rPr>
        <w:t xml:space="preserve">можно получить </w:t>
      </w:r>
      <w:r w:rsidRPr="007D2884">
        <w:rPr>
          <w:rFonts w:ascii="Times New Roman" w:hAnsi="Times New Roman"/>
          <w:sz w:val="28"/>
          <w:szCs w:val="28"/>
        </w:rPr>
        <w:t xml:space="preserve">у сотрудников администрации или специалистов МФЦ. </w:t>
      </w:r>
    </w:p>
    <w:p w:rsidR="00C3172A" w:rsidRPr="007D2884" w:rsidRDefault="00C3172A" w:rsidP="00292D59">
      <w:pPr>
        <w:tabs>
          <w:tab w:val="left" w:pos="851"/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Информация в МФЦ предоставляется при личном обращении в часы приема, посредством электронной почты или по телефону.</w:t>
      </w:r>
    </w:p>
    <w:p w:rsidR="00C3172A" w:rsidRPr="007D2884" w:rsidRDefault="00C3172A" w:rsidP="00292D59">
      <w:pPr>
        <w:tabs>
          <w:tab w:val="left" w:pos="851"/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При ответах на телефонные звонки и устные обращения сотрудник администрации в вежливой (корректной) форме информирует обратившихся по вопросам предоставления муниципальной услуги.</w:t>
      </w:r>
    </w:p>
    <w:p w:rsidR="00C3172A" w:rsidRPr="007D2884" w:rsidRDefault="00C3172A" w:rsidP="00292D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Ответ на телефонный звонок должен начинаться с информации о наименовании отдела администрации, фамилии, имени, отчестве (при наличии) и должности специалиста, принявшего телефонный звонок. Время разговора не должно превышать 10 минут.</w:t>
      </w:r>
    </w:p>
    <w:p w:rsidR="00C3172A" w:rsidRPr="007D2884" w:rsidRDefault="00C3172A" w:rsidP="00292D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В случае если для подготовки ответа требуется продолжительное время, сотрудник администрации, осуществляющий устное информирование, предлагает заинтересованным лицам направить в орган, оказывающий </w:t>
      </w:r>
      <w:r w:rsidRPr="007D2884">
        <w:rPr>
          <w:rFonts w:ascii="Times New Roman" w:hAnsi="Times New Roman"/>
          <w:sz w:val="28"/>
          <w:szCs w:val="28"/>
        </w:rPr>
        <w:lastRenderedPageBreak/>
        <w:t>муниципальную услугу, или в МФЦ письменное обращение о предоставлении консультации по процедуре предоставления муниципальной услуги (в том числе в электронном виде по адресам электронной почты).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1.3.2.3. Консультирование заявителей в МФЦ осуществляется по следующим вопросам: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1) перечень необходимых документов;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2) сроки предоставления муниципальной услуги;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3) ход выполнения запроса о предоставлении муниципальной услуги.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1.3.2.4. На информационных стендах администрации подлежит размещению следующая информация: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1) в отношении администрации: почтовый адрес, адрес электронной почты, номера телефонов справочной службы, график (режим) приема заявителей, фамилия, имя, отчество (последнее - при наличии) должностного лица;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2) в отношении МФЦ: почтовый адрес, адрес электронной почты, номера телефонов справочной службы, график (режим) приема заявителей, фамилия, имя, отчество (последнее - при наличии) руководителя МФЦ;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3) сроки предоставления муниципальной услуги;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4) порядок и способы подачи уведомления об окончании строительства;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5)  порядок и способы предварительной записи на подачу уведомления об окончании строительства;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6) порядок записи на личный прием к должностным лицам администрации и МФЦ;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7) порядок обжалования решений, действий (бездействия) должностных лиц, ответственных за предоставление муниципальной услуги.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На информационных стендах МФЦ подлежит размещению следующая информация:</w:t>
      </w:r>
    </w:p>
    <w:p w:rsidR="00C3172A" w:rsidRPr="007D2884" w:rsidRDefault="00C3172A" w:rsidP="00292D59">
      <w:pPr>
        <w:pStyle w:val="ConsPlusNormal"/>
        <w:numPr>
          <w:ilvl w:val="0"/>
          <w:numId w:val="23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2) порядок обжалования решений, действий (бездействия) органа, предоставляющего муниципальную услугу, МФЦ, работников МФЦ;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D2884">
        <w:rPr>
          <w:rFonts w:ascii="Times New Roman" w:hAnsi="Times New Roman" w:cs="Times New Roman"/>
          <w:sz w:val="28"/>
          <w:szCs w:val="28"/>
        </w:rPr>
        <w:t>3) информация о предусмотренной законодательством РФ ответственности должностных лиц органа, предоставляющего муниципальную услугу, работников МФЦ, за нарушение порядка предоставления муниципальных услуг;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4) информацию о порядке возмещения вреда, причиненного заявителю в результате ненадлежащего исполнения либо исполнения МФЦ или его работниками обязанностей, предусмотренных законодательством РФ.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5) режим работы и адреса иных МФЦ, находящихся на территории муниципального образования.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172A" w:rsidRPr="007D2884" w:rsidRDefault="00C3172A" w:rsidP="00292D59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2. Стандарт предоставления муниципальной услуги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2.1. Наименование муниципальной услуги: «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Выдача уведомления о соответствии (несоответствии) построенных или реконструированных объекта 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lastRenderedPageBreak/>
        <w:t>индивидуального жилищного строительства или садового дома требованиям законодательства о градостроительной деятельности</w:t>
      </w:r>
      <w:r w:rsidRPr="007D2884">
        <w:rPr>
          <w:rFonts w:ascii="Times New Roman" w:hAnsi="Times New Roman"/>
          <w:sz w:val="28"/>
          <w:szCs w:val="28"/>
        </w:rPr>
        <w:t>».</w:t>
      </w:r>
      <w:r w:rsidRPr="007D2884">
        <w:rPr>
          <w:rFonts w:ascii="Times New Roman" w:eastAsia="Arial" w:hAnsi="Times New Roman"/>
          <w:sz w:val="28"/>
          <w:szCs w:val="28"/>
        </w:rPr>
        <w:t xml:space="preserve"> </w:t>
      </w:r>
    </w:p>
    <w:p w:rsidR="00C3172A" w:rsidRPr="007D2884" w:rsidRDefault="00C3172A" w:rsidP="00292D59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vertAlign w:val="superscript"/>
        </w:rPr>
      </w:pPr>
      <w:r w:rsidRPr="007D2884">
        <w:rPr>
          <w:rFonts w:ascii="Times New Roman" w:eastAsia="Arial" w:hAnsi="Times New Roman"/>
          <w:sz w:val="28"/>
          <w:szCs w:val="28"/>
        </w:rPr>
        <w:t xml:space="preserve">2.2. </w:t>
      </w:r>
      <w:r w:rsidRPr="007D2884">
        <w:rPr>
          <w:rFonts w:ascii="Times New Roman" w:hAnsi="Times New Roman"/>
          <w:sz w:val="28"/>
          <w:szCs w:val="28"/>
        </w:rPr>
        <w:t xml:space="preserve">Муниципальная услуга предоставляется </w:t>
      </w:r>
      <w:r w:rsidR="00764AE2">
        <w:rPr>
          <w:rFonts w:ascii="Times New Roman" w:hAnsi="Times New Roman" w:cs="Times New Roman"/>
          <w:sz w:val="28"/>
          <w:szCs w:val="28"/>
        </w:rPr>
        <w:t xml:space="preserve">Прибайкальской районной </w:t>
      </w:r>
      <w:r w:rsidRPr="007D2884">
        <w:rPr>
          <w:rFonts w:ascii="Times New Roman" w:hAnsi="Times New Roman"/>
          <w:sz w:val="28"/>
          <w:szCs w:val="28"/>
        </w:rPr>
        <w:t>администрацией.</w:t>
      </w:r>
    </w:p>
    <w:p w:rsidR="00C3172A" w:rsidRPr="007D2884" w:rsidRDefault="00C3172A" w:rsidP="00292D59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 xml:space="preserve">Уведомление об окончании строительства можно подать через </w:t>
      </w:r>
      <w:r w:rsidRPr="007D2884">
        <w:rPr>
          <w:rFonts w:ascii="Times New Roman" w:hAnsi="Times New Roman"/>
          <w:sz w:val="28"/>
          <w:szCs w:val="28"/>
        </w:rPr>
        <w:t xml:space="preserve">МФЦ, а также </w:t>
      </w:r>
      <w:r w:rsidRPr="007D2884">
        <w:rPr>
          <w:rFonts w:ascii="Times New Roman" w:eastAsia="Arial" w:hAnsi="Times New Roman"/>
          <w:sz w:val="28"/>
          <w:szCs w:val="28"/>
        </w:rPr>
        <w:t>с помощью Единого портала.</w:t>
      </w:r>
    </w:p>
    <w:p w:rsidR="00C3172A" w:rsidRPr="007D2884" w:rsidRDefault="00C3172A" w:rsidP="00292D59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  <w:shd w:val="clear" w:color="auto" w:fill="FFFFFF"/>
        </w:rPr>
        <w:t xml:space="preserve">2.3. 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>Результатом предоставления муниципальной услуги является:</w:t>
      </w:r>
    </w:p>
    <w:p w:rsidR="00C3172A" w:rsidRPr="007D2884" w:rsidRDefault="00C3172A" w:rsidP="00292D59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- выдача уведомления о соответствии 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D2884">
        <w:rPr>
          <w:rFonts w:ascii="Times New Roman" w:hAnsi="Times New Roman"/>
          <w:sz w:val="28"/>
          <w:szCs w:val="28"/>
        </w:rPr>
        <w:t>;</w:t>
      </w:r>
    </w:p>
    <w:p w:rsidR="00C3172A" w:rsidRPr="007D2884" w:rsidRDefault="00C3172A" w:rsidP="00292D59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 xml:space="preserve">-  выдача уведомления о несоответствии 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>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2.4. Срок предоставления муниципальной услуги составляет не более 5 (пяти) дней со дня поступления уведомления об окончании строительства.</w:t>
      </w:r>
    </w:p>
    <w:p w:rsidR="00C3172A" w:rsidRPr="007D2884" w:rsidRDefault="00C3172A" w:rsidP="00292D59">
      <w:pPr>
        <w:tabs>
          <w:tab w:val="left" w:pos="851"/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2.5. </w:t>
      </w:r>
      <w:r w:rsidRPr="007D2884">
        <w:rPr>
          <w:rFonts w:ascii="Times New Roman" w:eastAsia="Arial" w:hAnsi="Times New Roman"/>
          <w:sz w:val="28"/>
          <w:szCs w:val="28"/>
        </w:rPr>
        <w:t>Перечень нормативных правовых актов, непосредственно регулирующих предоставление муниципальной услуги: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- Конституция Российской Федерации</w:t>
      </w:r>
      <w:r w:rsidRPr="007D2884">
        <w:rPr>
          <w:rFonts w:ascii="Times New Roman" w:hAnsi="Times New Roman"/>
          <w:sz w:val="28"/>
          <w:szCs w:val="28"/>
        </w:rPr>
        <w:t>;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- Градостроительный кодекс Российской Федерации;</w:t>
      </w:r>
    </w:p>
    <w:p w:rsidR="00C3172A" w:rsidRPr="007D2884" w:rsidRDefault="00C3172A" w:rsidP="00292D59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- Федеральный </w:t>
      </w:r>
      <w:hyperlink r:id="rId10" w:history="1">
        <w:r w:rsidRPr="007D2884">
          <w:rPr>
            <w:rFonts w:ascii="Times New Roman" w:hAnsi="Times New Roman"/>
            <w:sz w:val="28"/>
            <w:szCs w:val="28"/>
          </w:rPr>
          <w:t>закон</w:t>
        </w:r>
      </w:hyperlink>
      <w:r w:rsidRPr="007D2884">
        <w:rPr>
          <w:rFonts w:ascii="Times New Roman" w:hAnsi="Times New Roman"/>
          <w:sz w:val="28"/>
          <w:szCs w:val="28"/>
        </w:rPr>
        <w:t xml:space="preserve"> от 06.10.2003 № 131 - ФЗ «Об общих принципах организации местного самоуправления в Российской Федерации»;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- Федеральный закон от 24.07.2007 № 221-ФЗ «О кадастровой деятельности»;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 xml:space="preserve">- Федеральный закон от 27.07.2010 № 210-ФЗ «Об организации предоставления государственных и муниципальных услуг»; 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- Федеральный закон от 06.04.2011 № 63-ФЗ «Об электронной подписи»;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- Федеральный закон от 13.07.2015 № 218-ФЗ «О государственной регистрации недвижимости»;</w:t>
      </w:r>
    </w:p>
    <w:p w:rsidR="006E673E" w:rsidRPr="007D2884" w:rsidRDefault="006E673E" w:rsidP="006E673E">
      <w:pPr>
        <w:pStyle w:val="ConsPlusNorma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 xml:space="preserve">- </w:t>
      </w:r>
      <w:bookmarkStart w:id="7" w:name="OLE_LINK14"/>
      <w:bookmarkStart w:id="8" w:name="OLE_LINK15"/>
      <w:r w:rsidRPr="007D2884">
        <w:rPr>
          <w:rFonts w:ascii="Times New Roman" w:hAnsi="Times New Roman" w:cs="Times New Roman"/>
          <w:sz w:val="28"/>
          <w:szCs w:val="28"/>
        </w:rPr>
        <w:t>Указ Президента РФ от 07.05.2012 № 601 «Об основных направлениях совершенствования системы государственного управления»</w:t>
      </w:r>
      <w:bookmarkEnd w:id="7"/>
      <w:bookmarkEnd w:id="8"/>
      <w:r w:rsidRPr="007D2884">
        <w:rPr>
          <w:rFonts w:ascii="Times New Roman" w:hAnsi="Times New Roman" w:cs="Times New Roman"/>
          <w:sz w:val="28"/>
          <w:szCs w:val="28"/>
        </w:rPr>
        <w:t>;</w:t>
      </w:r>
    </w:p>
    <w:p w:rsidR="006E673E" w:rsidRPr="007D2884" w:rsidRDefault="006E673E" w:rsidP="006E673E">
      <w:pPr>
        <w:pStyle w:val="ConsPlusNorma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C3172A" w:rsidRPr="007D2884" w:rsidRDefault="006E673E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- П</w:t>
      </w:r>
      <w:r w:rsidR="00C3172A" w:rsidRPr="007D2884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C3172A" w:rsidRPr="007D2884" w:rsidRDefault="006E673E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- П</w:t>
      </w:r>
      <w:r w:rsidR="00C3172A" w:rsidRPr="007D2884">
        <w:rPr>
          <w:rFonts w:ascii="Times New Roman" w:hAnsi="Times New Roman"/>
          <w:sz w:val="28"/>
          <w:szCs w:val="28"/>
        </w:rPr>
        <w:t xml:space="preserve">остановление Правительства Российской Федерации от 16.08.2012 № 840 «О порядке подачи и рассмотрения жалоб на решения и действия </w:t>
      </w:r>
      <w:r w:rsidR="00C3172A" w:rsidRPr="007D2884">
        <w:rPr>
          <w:rFonts w:ascii="Times New Roman" w:hAnsi="Times New Roman"/>
          <w:sz w:val="28"/>
          <w:szCs w:val="28"/>
        </w:rPr>
        <w:lastRenderedPageBreak/>
        <w:t>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лиц»;</w:t>
      </w:r>
    </w:p>
    <w:p w:rsidR="00C3172A" w:rsidRPr="007D2884" w:rsidRDefault="006E673E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- П</w:t>
      </w:r>
      <w:r w:rsidR="00C3172A" w:rsidRPr="007D2884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30.04.2014 № 403 «Об исчерпывающем перечне процедур в сфере жилищного строительства»;</w:t>
      </w:r>
    </w:p>
    <w:p w:rsidR="00C3172A" w:rsidRPr="007D2884" w:rsidRDefault="00C3172A" w:rsidP="00292D59">
      <w:pPr>
        <w:pStyle w:val="ConsPlusNorma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 xml:space="preserve">- Устав </w:t>
      </w:r>
      <w:r w:rsidR="00764AE2">
        <w:rPr>
          <w:rFonts w:ascii="Times New Roman" w:hAnsi="Times New Roman" w:cs="Times New Roman"/>
          <w:sz w:val="28"/>
          <w:szCs w:val="28"/>
        </w:rPr>
        <w:t>МО «</w:t>
      </w:r>
      <w:r w:rsidR="00581A9A">
        <w:rPr>
          <w:rFonts w:ascii="Times New Roman" w:hAnsi="Times New Roman" w:cs="Times New Roman"/>
          <w:sz w:val="28"/>
          <w:szCs w:val="28"/>
        </w:rPr>
        <w:t>Прибайкальский</w:t>
      </w:r>
      <w:r w:rsidR="00764AE2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7D2884">
        <w:rPr>
          <w:rFonts w:ascii="Times New Roman" w:hAnsi="Times New Roman" w:cs="Times New Roman"/>
          <w:sz w:val="28"/>
          <w:szCs w:val="28"/>
        </w:rPr>
        <w:t xml:space="preserve">, утвержденный решением Совета народных депутатов </w:t>
      </w:r>
      <w:r w:rsidR="00764AE2">
        <w:rPr>
          <w:rFonts w:ascii="Times New Roman" w:hAnsi="Times New Roman" w:cs="Times New Roman"/>
          <w:sz w:val="28"/>
          <w:szCs w:val="28"/>
        </w:rPr>
        <w:t>МО «</w:t>
      </w:r>
      <w:r w:rsidR="00581A9A">
        <w:rPr>
          <w:rFonts w:ascii="Times New Roman" w:hAnsi="Times New Roman" w:cs="Times New Roman"/>
          <w:sz w:val="28"/>
          <w:szCs w:val="28"/>
        </w:rPr>
        <w:t>Прибайкальский</w:t>
      </w:r>
      <w:r w:rsidR="00764AE2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7D2884">
        <w:rPr>
          <w:rFonts w:ascii="Times New Roman" w:hAnsi="Times New Roman" w:cs="Times New Roman"/>
          <w:sz w:val="28"/>
          <w:szCs w:val="28"/>
        </w:rPr>
        <w:t xml:space="preserve">от </w:t>
      </w:r>
      <w:r w:rsidR="00764AE2">
        <w:rPr>
          <w:rFonts w:ascii="Times New Roman" w:hAnsi="Times New Roman" w:cs="Times New Roman"/>
          <w:sz w:val="28"/>
          <w:szCs w:val="28"/>
        </w:rPr>
        <w:t xml:space="preserve">0 </w:t>
      </w:r>
      <w:r w:rsidRPr="007D2884">
        <w:rPr>
          <w:rFonts w:ascii="Times New Roman" w:hAnsi="Times New Roman" w:cs="Times New Roman"/>
          <w:sz w:val="28"/>
          <w:szCs w:val="28"/>
        </w:rPr>
        <w:t>.0</w:t>
      </w:r>
      <w:r w:rsidR="00764AE2">
        <w:rPr>
          <w:rFonts w:ascii="Times New Roman" w:hAnsi="Times New Roman" w:cs="Times New Roman"/>
          <w:sz w:val="28"/>
          <w:szCs w:val="28"/>
        </w:rPr>
        <w:t xml:space="preserve"> </w:t>
      </w:r>
      <w:r w:rsidRPr="007D2884">
        <w:rPr>
          <w:rFonts w:ascii="Times New Roman" w:hAnsi="Times New Roman" w:cs="Times New Roman"/>
          <w:sz w:val="28"/>
          <w:szCs w:val="28"/>
        </w:rPr>
        <w:t>.20</w:t>
      </w:r>
      <w:r w:rsidR="00764AE2">
        <w:rPr>
          <w:rFonts w:ascii="Times New Roman" w:hAnsi="Times New Roman" w:cs="Times New Roman"/>
          <w:sz w:val="28"/>
          <w:szCs w:val="28"/>
        </w:rPr>
        <w:t xml:space="preserve">  </w:t>
      </w:r>
      <w:r w:rsidRPr="007D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2884">
        <w:rPr>
          <w:rFonts w:ascii="Times New Roman" w:hAnsi="Times New Roman" w:cs="Times New Roman"/>
          <w:sz w:val="28"/>
          <w:szCs w:val="28"/>
        </w:rPr>
        <w:t xml:space="preserve">№ </w:t>
      </w:r>
      <w:r w:rsidR="00764AE2">
        <w:rPr>
          <w:rFonts w:ascii="Times New Roman" w:hAnsi="Times New Roman" w:cs="Times New Roman"/>
          <w:sz w:val="28"/>
          <w:szCs w:val="28"/>
        </w:rPr>
        <w:t xml:space="preserve"> </w:t>
      </w:r>
      <w:r w:rsidRPr="007D288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2.6.1. </w:t>
      </w:r>
      <w:r w:rsidRPr="007D2884">
        <w:rPr>
          <w:rFonts w:ascii="Times New Roman" w:eastAsia="Arial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услуги, предоставляемых заявителем.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уполномоченный орган, в том числе через МФЦ, либо направляет в уполномоченный орган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строительства, содержащее следующие сведения: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2.6.1.1.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OLE_LINK17"/>
      <w:bookmarkStart w:id="10" w:name="OLE_LINK18"/>
      <w:r w:rsidRPr="007D2884">
        <w:rPr>
          <w:rFonts w:ascii="Times New Roman" w:hAnsi="Times New Roman"/>
          <w:sz w:val="28"/>
          <w:szCs w:val="28"/>
        </w:rPr>
        <w:t>2.6.1.2.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2.6.1.3. кадастровый номер земельного участка (при его наличии), адрес или описание местоположения земельного участка;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2.6.1.4.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2.6.1.5.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2.6.1.6.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lastRenderedPageBreak/>
        <w:t>2.6.1.7. почтовый адрес и (или) адрес электронной почты для связи с застройщиком.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2.6.1.8. сведения о параметрах построенных или реконструированных объекта индивидуального жилищного строительства или садового дома;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2.6.1.9. сведения об оплате государственной пошлины за осуществление государственной регистрации прав;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2.6.1.10.  способ направления застройщику уведомлений, предусмотренных пунктом 5 части 19 статьи 55 Градостроительного кодекса Российской Федерации (далее – </w:t>
      </w:r>
      <w:proofErr w:type="spellStart"/>
      <w:r w:rsidRPr="007D2884">
        <w:rPr>
          <w:rFonts w:ascii="Times New Roman" w:hAnsi="Times New Roman"/>
          <w:sz w:val="28"/>
          <w:szCs w:val="28"/>
        </w:rPr>
        <w:t>ГрК</w:t>
      </w:r>
      <w:proofErr w:type="spellEnd"/>
      <w:r w:rsidRPr="007D2884">
        <w:rPr>
          <w:rFonts w:ascii="Times New Roman" w:hAnsi="Times New Roman"/>
          <w:sz w:val="28"/>
          <w:szCs w:val="28"/>
        </w:rPr>
        <w:t xml:space="preserve"> РФ).  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2.6.2. К уведомлению об окончании строительстве прилагаются: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2.6.2.1. 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C3172A" w:rsidRPr="007D2884" w:rsidRDefault="00C3172A" w:rsidP="00562E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2.6.2.2.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2.6.2.3. технический план объекта индивидуального жилищного строительства или садового дома;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2.6.2.4.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</w:p>
    <w:bookmarkEnd w:id="9"/>
    <w:bookmarkEnd w:id="10"/>
    <w:p w:rsidR="00C3172A" w:rsidRPr="007D2884" w:rsidRDefault="00C3172A" w:rsidP="00292D59">
      <w:pPr>
        <w:pStyle w:val="ConsPlusDocLi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 xml:space="preserve">2.7.  </w:t>
      </w:r>
      <w:r w:rsidR="00764AE2">
        <w:rPr>
          <w:rFonts w:ascii="Times New Roman" w:hAnsi="Times New Roman" w:cs="Times New Roman"/>
          <w:sz w:val="28"/>
          <w:szCs w:val="28"/>
        </w:rPr>
        <w:t>з</w:t>
      </w:r>
      <w:r w:rsidRPr="007D2884">
        <w:rPr>
          <w:rFonts w:ascii="Times New Roman" w:hAnsi="Times New Roman" w:cs="Times New Roman"/>
          <w:sz w:val="28"/>
          <w:szCs w:val="28"/>
        </w:rPr>
        <w:t>апрещается требовать от заявителя:</w:t>
      </w:r>
    </w:p>
    <w:p w:rsidR="00C3172A" w:rsidRPr="007D2884" w:rsidRDefault="00C3172A" w:rsidP="00292D59">
      <w:pPr>
        <w:pStyle w:val="ConsPlusDocLi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 xml:space="preserve">- предоставления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764AE2">
        <w:rPr>
          <w:rFonts w:ascii="Times New Roman" w:hAnsi="Times New Roman" w:cs="Times New Roman"/>
          <w:sz w:val="28"/>
          <w:szCs w:val="28"/>
        </w:rPr>
        <w:t>Республики Бурятия</w:t>
      </w:r>
      <w:r w:rsidRPr="007D2884">
        <w:rPr>
          <w:rFonts w:ascii="Times New Roman" w:hAnsi="Times New Roman" w:cs="Times New Roman"/>
          <w:sz w:val="28"/>
          <w:szCs w:val="28"/>
        </w:rPr>
        <w:t>, муниципальными правовыми актами находятся в распоряжении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государственных или муниципальных услуг.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2.8. </w:t>
      </w:r>
      <w:r w:rsidRPr="007D2884">
        <w:rPr>
          <w:rFonts w:ascii="Times New Roman" w:eastAsia="Arial" w:hAnsi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 не предусмотрены.</w:t>
      </w:r>
    </w:p>
    <w:p w:rsidR="00C3172A" w:rsidRPr="007D2884" w:rsidRDefault="00C3172A" w:rsidP="00292D59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2.9. Основания для приостановления предоставления муниципальной услуги не предусмотрены</w:t>
      </w:r>
      <w:r w:rsidRPr="007D2884">
        <w:rPr>
          <w:rFonts w:ascii="Times New Roman" w:eastAsia="Arial" w:hAnsi="Times New Roman"/>
          <w:sz w:val="28"/>
          <w:szCs w:val="28"/>
        </w:rPr>
        <w:t>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2.10. Основания для отказа в предоставлении муниципальной услуги</w:t>
      </w:r>
      <w:r w:rsidRPr="007D2884">
        <w:rPr>
          <w:rFonts w:ascii="Times New Roman" w:eastAsia="Arial" w:hAnsi="Times New Roman"/>
          <w:sz w:val="28"/>
          <w:szCs w:val="28"/>
        </w:rPr>
        <w:t>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lastRenderedPageBreak/>
        <w:t xml:space="preserve">В случае отсутствия в уведомлении об окончании строительства сведений, предусмотренных </w:t>
      </w:r>
      <w:hyperlink r:id="rId11" w:history="1">
        <w:r w:rsidRPr="007D2884">
          <w:rPr>
            <w:rFonts w:ascii="Times New Roman" w:hAnsi="Times New Roman"/>
            <w:sz w:val="28"/>
            <w:szCs w:val="28"/>
          </w:rPr>
          <w:t>абзацем первым части 16</w:t>
        </w:r>
      </w:hyperlink>
      <w:r w:rsidRPr="007D2884">
        <w:rPr>
          <w:rFonts w:ascii="Times New Roman" w:hAnsi="Times New Roman"/>
          <w:sz w:val="28"/>
          <w:szCs w:val="28"/>
        </w:rPr>
        <w:t xml:space="preserve"> статьи 55 </w:t>
      </w:r>
      <w:proofErr w:type="spellStart"/>
      <w:r w:rsidRPr="007D2884">
        <w:rPr>
          <w:rFonts w:ascii="Times New Roman" w:hAnsi="Times New Roman"/>
          <w:sz w:val="28"/>
          <w:szCs w:val="28"/>
        </w:rPr>
        <w:t>ГрК</w:t>
      </w:r>
      <w:proofErr w:type="spellEnd"/>
      <w:r w:rsidRPr="007D2884">
        <w:rPr>
          <w:rFonts w:ascii="Times New Roman" w:hAnsi="Times New Roman"/>
          <w:sz w:val="28"/>
          <w:szCs w:val="28"/>
        </w:rPr>
        <w:t xml:space="preserve"> РФ, или отсутствия документов, прилагаемых к нему и предусмотренных </w:t>
      </w:r>
      <w:hyperlink r:id="rId12" w:history="1">
        <w:r w:rsidRPr="007D2884">
          <w:rPr>
            <w:rFonts w:ascii="Times New Roman" w:hAnsi="Times New Roman"/>
            <w:sz w:val="28"/>
            <w:szCs w:val="28"/>
          </w:rPr>
          <w:t>пунктами 1</w:t>
        </w:r>
      </w:hyperlink>
      <w:r w:rsidRPr="007D2884">
        <w:rPr>
          <w:rFonts w:ascii="Times New Roman" w:hAnsi="Times New Roman"/>
          <w:sz w:val="28"/>
          <w:szCs w:val="28"/>
        </w:rPr>
        <w:t xml:space="preserve"> - </w:t>
      </w:r>
      <w:hyperlink r:id="rId13" w:history="1">
        <w:r w:rsidRPr="007D2884">
          <w:rPr>
            <w:rFonts w:ascii="Times New Roman" w:hAnsi="Times New Roman"/>
            <w:sz w:val="28"/>
            <w:szCs w:val="28"/>
          </w:rPr>
          <w:t>3 части 16</w:t>
        </w:r>
      </w:hyperlink>
      <w:r w:rsidRPr="007D28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2884">
        <w:rPr>
          <w:rFonts w:ascii="Times New Roman" w:hAnsi="Times New Roman"/>
          <w:sz w:val="28"/>
          <w:szCs w:val="28"/>
        </w:rPr>
        <w:t>ГрК</w:t>
      </w:r>
      <w:proofErr w:type="spellEnd"/>
      <w:r w:rsidRPr="007D2884">
        <w:rPr>
          <w:rFonts w:ascii="Times New Roman" w:hAnsi="Times New Roman"/>
          <w:sz w:val="28"/>
          <w:szCs w:val="28"/>
        </w:rPr>
        <w:t xml:space="preserve"> РФ,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</w:t>
      </w:r>
      <w:hyperlink r:id="rId14" w:history="1">
        <w:r w:rsidRPr="007D2884">
          <w:rPr>
            <w:rFonts w:ascii="Times New Roman" w:hAnsi="Times New Roman"/>
            <w:sz w:val="28"/>
            <w:szCs w:val="28"/>
          </w:rPr>
          <w:t>частью 6 статьи 51.1</w:t>
        </w:r>
      </w:hyperlink>
      <w:r w:rsidRPr="007D28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2884">
        <w:rPr>
          <w:rFonts w:ascii="Times New Roman" w:hAnsi="Times New Roman"/>
          <w:sz w:val="28"/>
          <w:szCs w:val="28"/>
        </w:rPr>
        <w:t>ГрК</w:t>
      </w:r>
      <w:proofErr w:type="spellEnd"/>
      <w:r w:rsidRPr="007D2884">
        <w:rPr>
          <w:rFonts w:ascii="Times New Roman" w:hAnsi="Times New Roman"/>
          <w:sz w:val="28"/>
          <w:szCs w:val="28"/>
        </w:rPr>
        <w:t xml:space="preserve"> РФ), уполномоченный орган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 xml:space="preserve">2.11. Основания выдачи </w:t>
      </w:r>
      <w:r w:rsidRPr="007D2884">
        <w:rPr>
          <w:rFonts w:ascii="Times New Roman" w:hAnsi="Times New Roman"/>
          <w:sz w:val="28"/>
          <w:szCs w:val="28"/>
        </w:rPr>
        <w:t>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2.11.1. 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hyperlink r:id="rId15" w:history="1">
        <w:r w:rsidRPr="007D2884">
          <w:rPr>
            <w:rFonts w:ascii="Times New Roman" w:hAnsi="Times New Roman"/>
            <w:sz w:val="28"/>
            <w:szCs w:val="28"/>
          </w:rPr>
          <w:t>пункте 1 части 19</w:t>
        </w:r>
      </w:hyperlink>
      <w:r w:rsidRPr="007D2884">
        <w:rPr>
          <w:rFonts w:ascii="Times New Roman" w:hAnsi="Times New Roman"/>
          <w:sz w:val="28"/>
          <w:szCs w:val="28"/>
        </w:rPr>
        <w:t xml:space="preserve"> статьи 55 </w:t>
      </w:r>
      <w:proofErr w:type="spellStart"/>
      <w:r w:rsidRPr="007D2884">
        <w:rPr>
          <w:rFonts w:ascii="Times New Roman" w:hAnsi="Times New Roman"/>
          <w:sz w:val="28"/>
          <w:szCs w:val="28"/>
        </w:rPr>
        <w:t>ГрК</w:t>
      </w:r>
      <w:proofErr w:type="spellEnd"/>
      <w:r w:rsidRPr="007D2884">
        <w:rPr>
          <w:rFonts w:ascii="Times New Roman" w:hAnsi="Times New Roman"/>
          <w:sz w:val="28"/>
          <w:szCs w:val="28"/>
        </w:rPr>
        <w:t xml:space="preserve">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Pr="007D2884">
        <w:rPr>
          <w:rFonts w:ascii="Times New Roman" w:hAnsi="Times New Roman"/>
          <w:sz w:val="28"/>
          <w:szCs w:val="28"/>
        </w:rPr>
        <w:t>ГрК</w:t>
      </w:r>
      <w:proofErr w:type="spellEnd"/>
      <w:r w:rsidRPr="007D2884">
        <w:rPr>
          <w:rFonts w:ascii="Times New Roman" w:hAnsi="Times New Roman"/>
          <w:sz w:val="28"/>
          <w:szCs w:val="28"/>
        </w:rPr>
        <w:t xml:space="preserve"> РФ, другими федеральными законами;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2.11.2. 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r:id="rId16" w:history="1">
        <w:r w:rsidRPr="007D2884">
          <w:rPr>
            <w:rFonts w:ascii="Times New Roman" w:hAnsi="Times New Roman"/>
            <w:sz w:val="28"/>
            <w:szCs w:val="28"/>
          </w:rPr>
          <w:t>пункте 4 части 10 статьи 51.1</w:t>
        </w:r>
      </w:hyperlink>
      <w:r w:rsidRPr="007D28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2884">
        <w:rPr>
          <w:rFonts w:ascii="Times New Roman" w:hAnsi="Times New Roman"/>
          <w:sz w:val="28"/>
          <w:szCs w:val="28"/>
        </w:rPr>
        <w:t>ГрК</w:t>
      </w:r>
      <w:proofErr w:type="spellEnd"/>
      <w:r w:rsidRPr="007D2884">
        <w:rPr>
          <w:rFonts w:ascii="Times New Roman" w:hAnsi="Times New Roman"/>
          <w:sz w:val="28"/>
          <w:szCs w:val="28"/>
        </w:rPr>
        <w:t xml:space="preserve">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2.11.3. вид разрешенного использования построенного или реконструированного объекта капитального строительства не соответствует </w:t>
      </w:r>
      <w:r w:rsidRPr="007D2884">
        <w:rPr>
          <w:rFonts w:ascii="Times New Roman" w:hAnsi="Times New Roman"/>
          <w:sz w:val="28"/>
          <w:szCs w:val="28"/>
        </w:rPr>
        <w:lastRenderedPageBreak/>
        <w:t>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2.11.4.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 xml:space="preserve">2.12. </w:t>
      </w:r>
      <w:r w:rsidRPr="007D2884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>слуги, необходимые и обязательные для предоставления муниципальной услуги, не предусмотрены.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2.13</w:t>
      </w:r>
      <w:r w:rsidR="00B130F8" w:rsidRPr="007D2884">
        <w:rPr>
          <w:rFonts w:ascii="Times New Roman" w:eastAsia="Arial" w:hAnsi="Times New Roman"/>
          <w:sz w:val="28"/>
          <w:szCs w:val="28"/>
        </w:rPr>
        <w:t xml:space="preserve">. </w:t>
      </w:r>
      <w:r w:rsidRPr="007D2884">
        <w:rPr>
          <w:rFonts w:ascii="Times New Roman" w:eastAsia="Arial" w:hAnsi="Times New Roman"/>
          <w:sz w:val="28"/>
          <w:szCs w:val="28"/>
        </w:rPr>
        <w:t>Муниципальная услуга предоставляется без взимания платы.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>2.14. Максимальный срок ожидания в очереди для заявителей при подаче уведомления об окончании строительства и при получении результата пр</w:t>
      </w:r>
      <w:r w:rsidRPr="007D2884">
        <w:rPr>
          <w:rFonts w:ascii="Times New Roman" w:hAnsi="Times New Roman"/>
          <w:sz w:val="28"/>
          <w:szCs w:val="28"/>
          <w:shd w:val="clear" w:color="auto" w:fill="FFFFFF"/>
        </w:rPr>
        <w:t>едоставления муниципальной услуги – не более 15 минут.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  <w:shd w:val="clear" w:color="auto" w:fill="FFFFFF"/>
        </w:rPr>
        <w:t xml:space="preserve">2.15. Регистрация </w:t>
      </w:r>
      <w:r w:rsidRPr="007D2884">
        <w:rPr>
          <w:rFonts w:ascii="Times New Roman" w:hAnsi="Times New Roman"/>
          <w:sz w:val="28"/>
          <w:szCs w:val="28"/>
        </w:rPr>
        <w:t>уведомления об окончании строительства</w:t>
      </w:r>
      <w:r w:rsidRPr="007D2884">
        <w:rPr>
          <w:rFonts w:ascii="Times New Roman" w:hAnsi="Times New Roman"/>
          <w:sz w:val="28"/>
          <w:szCs w:val="28"/>
          <w:shd w:val="clear" w:color="auto" w:fill="FFFFFF"/>
        </w:rPr>
        <w:t>, поступившего в ходе личного обращения заявителем в орган, оказывающий услугу, осуществляется в течение 15 минут с момента поступления указанного уведомления.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>Уведомление об окончании строительства</w:t>
      </w:r>
      <w:r w:rsidRPr="007D2884">
        <w:rPr>
          <w:rFonts w:ascii="Times New Roman" w:hAnsi="Times New Roman"/>
          <w:sz w:val="28"/>
          <w:szCs w:val="28"/>
          <w:shd w:val="clear" w:color="auto" w:fill="FFFFFF"/>
        </w:rPr>
        <w:t>, поступившее в орган, оказывающий услугу, с помощью Единого портала или через МФЦ, регистрируется сотрудником администрации или специалистом МФЦ в день поступления.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2.16. Требования к помещениям, в которых предостав</w:t>
      </w:r>
      <w:r w:rsidR="00B130F8" w:rsidRPr="007D2884">
        <w:rPr>
          <w:rFonts w:ascii="Times New Roman" w:hAnsi="Times New Roman"/>
          <w:sz w:val="28"/>
          <w:szCs w:val="28"/>
        </w:rPr>
        <w:t xml:space="preserve">ляется муниципальная услуга, к </w:t>
      </w:r>
      <w:r w:rsidRPr="007D2884">
        <w:rPr>
          <w:rFonts w:ascii="Times New Roman" w:hAnsi="Times New Roman"/>
          <w:sz w:val="28"/>
          <w:szCs w:val="28"/>
        </w:rPr>
        <w:t xml:space="preserve">месту ожидания и приема заявителей, размещению информации о порядке предоставления муниципальной услуги. 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2.16.1. Помещения, в которых осуществляются действия по предоставлению муниципальной услуги, обеспечиваются компьютерами, средствами связи, включая доступ к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</w:t>
      </w:r>
      <w:r w:rsidRPr="007D2884">
        <w:rPr>
          <w:rStyle w:val="af3"/>
          <w:rFonts w:ascii="Times New Roman" w:hAnsi="Times New Roman"/>
          <w:b w:val="0"/>
          <w:sz w:val="28"/>
          <w:szCs w:val="28"/>
        </w:rPr>
        <w:t>а также обеспечивается</w:t>
      </w:r>
      <w:r w:rsidRPr="007D2884">
        <w:rPr>
          <w:rStyle w:val="af3"/>
          <w:rFonts w:ascii="Times New Roman" w:hAnsi="Times New Roman"/>
          <w:sz w:val="28"/>
          <w:szCs w:val="28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>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C3172A" w:rsidRPr="007D2884" w:rsidRDefault="00C3172A" w:rsidP="00292D59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Места ожидания и приема заявителей оборудуются стульями и (или) кресельными секциями, и (или) скамьями.</w:t>
      </w:r>
    </w:p>
    <w:p w:rsidR="00C3172A" w:rsidRPr="007D2884" w:rsidRDefault="00C3172A" w:rsidP="00292D59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</w:t>
      </w:r>
      <w:r w:rsidRPr="007D2884">
        <w:rPr>
          <w:rFonts w:ascii="Times New Roman" w:hAnsi="Times New Roman"/>
          <w:sz w:val="28"/>
          <w:szCs w:val="28"/>
        </w:rPr>
        <w:lastRenderedPageBreak/>
        <w:t>ним заявителей, и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C3172A" w:rsidRPr="007D2884" w:rsidRDefault="00C3172A" w:rsidP="00292D5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2.16.2.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 СНиП 35-01-2001 «Доступность зданий и сооружений для маломобильных групп населения». </w:t>
      </w:r>
    </w:p>
    <w:p w:rsidR="00C3172A" w:rsidRPr="007D2884" w:rsidRDefault="00C3172A" w:rsidP="00292D59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2.17. </w:t>
      </w:r>
      <w:r w:rsidRPr="007D2884">
        <w:rPr>
          <w:rFonts w:ascii="Times New Roman" w:eastAsia="Arial" w:hAnsi="Times New Roman"/>
          <w:sz w:val="28"/>
          <w:szCs w:val="28"/>
        </w:rPr>
        <w:t xml:space="preserve">  Показатели доступности и качества муниципальной услуги:</w:t>
      </w:r>
    </w:p>
    <w:p w:rsidR="00C3172A" w:rsidRPr="007D2884" w:rsidRDefault="00C3172A" w:rsidP="00292D59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2.17.1. Количество взаимодействий заявителя с сотрудником администрации при предоставлении муниципальной услуги - 2. Продолжительность взаимодействий заявителя с сотрудником администрации  при предоставлении муниципальной услуги — не более 15 минут.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 xml:space="preserve">2.17.2. Имеется возможность получения муниципальной услуги в МФЦ. Имеется возможность получения информации о ходе предоставления муниципальной услуги в МФЦ, а также с использованием Единого портала. Обращение за получением муниципальной услуги возможно в любой многофункциональный центр на территории </w:t>
      </w:r>
      <w:r w:rsidR="00764AE2">
        <w:rPr>
          <w:rFonts w:ascii="Times New Roman" w:hAnsi="Times New Roman" w:cs="Times New Roman"/>
          <w:sz w:val="28"/>
          <w:szCs w:val="28"/>
        </w:rPr>
        <w:t>Республики Бурятия</w:t>
      </w:r>
      <w:r w:rsidRPr="007D2884">
        <w:rPr>
          <w:rFonts w:ascii="Times New Roman" w:hAnsi="Times New Roman" w:cs="Times New Roman"/>
          <w:sz w:val="28"/>
          <w:szCs w:val="28"/>
        </w:rPr>
        <w:t>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>2.18. О</w:t>
      </w:r>
      <w:r w:rsidRPr="007D2884">
        <w:rPr>
          <w:rFonts w:ascii="Times New Roman" w:eastAsia="Arial" w:hAnsi="Times New Roman"/>
          <w:sz w:val="28"/>
          <w:szCs w:val="28"/>
        </w:rPr>
        <w:t>собенности предоставления муниципальных услуг в МФЦ и особенности предоставления муниципальных услуг в элек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>тронной форме.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  <w:shd w:val="clear" w:color="auto" w:fill="FFFFFF"/>
        </w:rPr>
        <w:t xml:space="preserve">2.18.1. Порядок приема </w:t>
      </w:r>
      <w:r w:rsidRPr="007D2884">
        <w:rPr>
          <w:rFonts w:ascii="Times New Roman" w:hAnsi="Times New Roman"/>
          <w:sz w:val="28"/>
          <w:szCs w:val="28"/>
        </w:rPr>
        <w:t xml:space="preserve">уведомлений об окончании строительства </w:t>
      </w:r>
      <w:r w:rsidRPr="007D2884">
        <w:rPr>
          <w:rFonts w:ascii="Times New Roman" w:hAnsi="Times New Roman"/>
          <w:sz w:val="28"/>
          <w:szCs w:val="28"/>
          <w:shd w:val="clear" w:color="auto" w:fill="FFFFFF"/>
        </w:rPr>
        <w:t>от заявителей, срок и порядок их регистрации, требования к помещениям для ожидания и приема заявителей в МФЦ устанавливаются в соответствии с документами, регулирующими предоставление государственных и муниципальных услуг на базе МФЦ.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  <w:shd w:val="clear" w:color="auto" w:fill="FFFFFF"/>
        </w:rPr>
        <w:t xml:space="preserve">2.18.2. Заявителю предоставляется возможность получения информации о муниципальной услуге, а также возможность подачи </w:t>
      </w:r>
      <w:r w:rsidRPr="007D2884">
        <w:rPr>
          <w:rFonts w:ascii="Times New Roman" w:hAnsi="Times New Roman"/>
          <w:sz w:val="28"/>
          <w:szCs w:val="28"/>
        </w:rPr>
        <w:t xml:space="preserve">уведомления об окончании строительства </w:t>
      </w:r>
      <w:r w:rsidRPr="007D2884">
        <w:rPr>
          <w:rFonts w:ascii="Times New Roman" w:hAnsi="Times New Roman"/>
          <w:sz w:val="28"/>
          <w:szCs w:val="28"/>
          <w:shd w:val="clear" w:color="auto" w:fill="FFFFFF"/>
        </w:rPr>
        <w:t>в электронном виде с помощью Единого портала.</w:t>
      </w:r>
    </w:p>
    <w:p w:rsidR="00C3172A" w:rsidRPr="007D2884" w:rsidRDefault="00C3172A" w:rsidP="00292D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 xml:space="preserve">Уведомление об окончании строительства </w:t>
      </w:r>
      <w:r w:rsidRPr="007D2884">
        <w:rPr>
          <w:rFonts w:ascii="Times New Roman" w:hAnsi="Times New Roman"/>
          <w:sz w:val="28"/>
          <w:szCs w:val="28"/>
          <w:shd w:val="clear" w:color="auto" w:fill="FFFFFF"/>
        </w:rPr>
        <w:t>заверяется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3172A" w:rsidRPr="007D2884" w:rsidRDefault="00C3172A" w:rsidP="00292D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3172A" w:rsidRPr="007D2884" w:rsidRDefault="00C3172A" w:rsidP="00292D59">
      <w:pPr>
        <w:autoSpaceDE w:val="0"/>
        <w:spacing w:after="0" w:line="240" w:lineRule="auto"/>
        <w:ind w:firstLine="567"/>
        <w:jc w:val="center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3. </w:t>
      </w:r>
      <w:r w:rsidRPr="007D2884">
        <w:rPr>
          <w:rFonts w:ascii="Times New Roman" w:eastAsia="Arial" w:hAnsi="Times New Roman"/>
          <w:sz w:val="28"/>
          <w:szCs w:val="28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C3172A" w:rsidRPr="007D2884" w:rsidRDefault="00C3172A" w:rsidP="00292D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1) </w:t>
      </w:r>
      <w:bookmarkStart w:id="11" w:name="OLE_LINK103"/>
      <w:bookmarkStart w:id="12" w:name="OLE_LINK104"/>
      <w:bookmarkStart w:id="13" w:name="OLE_LINK105"/>
      <w:r w:rsidRPr="007D2884">
        <w:rPr>
          <w:rFonts w:ascii="Times New Roman" w:hAnsi="Times New Roman"/>
          <w:sz w:val="28"/>
          <w:szCs w:val="28"/>
        </w:rPr>
        <w:t xml:space="preserve">прием, регистрация </w:t>
      </w:r>
      <w:bookmarkEnd w:id="11"/>
      <w:bookmarkEnd w:id="12"/>
      <w:bookmarkEnd w:id="13"/>
      <w:r w:rsidRPr="007D2884">
        <w:rPr>
          <w:rFonts w:ascii="Times New Roman" w:hAnsi="Times New Roman"/>
          <w:sz w:val="28"/>
          <w:szCs w:val="28"/>
        </w:rPr>
        <w:t>уведомления об окончании строительства;</w:t>
      </w:r>
    </w:p>
    <w:p w:rsidR="00C3172A" w:rsidRPr="007D2884" w:rsidRDefault="00C3172A" w:rsidP="00292D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2) </w:t>
      </w:r>
      <w:bookmarkStart w:id="14" w:name="OLE_LINK61"/>
      <w:bookmarkStart w:id="15" w:name="OLE_LINK62"/>
      <w:bookmarkStart w:id="16" w:name="OLE_LINK63"/>
      <w:bookmarkStart w:id="17" w:name="OLE_LINK106"/>
      <w:bookmarkStart w:id="18" w:name="OLE_LINK107"/>
      <w:r w:rsidRPr="007D2884">
        <w:rPr>
          <w:rFonts w:ascii="Times New Roman" w:hAnsi="Times New Roman"/>
          <w:sz w:val="28"/>
          <w:szCs w:val="28"/>
        </w:rPr>
        <w:t xml:space="preserve">проверка наличия документов, необходимых для принятия решения о выдаче </w:t>
      </w:r>
      <w:r w:rsidRPr="007D2884">
        <w:rPr>
          <w:rFonts w:ascii="Times New Roman" w:hAnsi="Times New Roman"/>
          <w:sz w:val="28"/>
          <w:szCs w:val="28"/>
          <w:shd w:val="clear" w:color="auto" w:fill="FFFFFF"/>
        </w:rPr>
        <w:t>уведомления</w:t>
      </w:r>
      <w:bookmarkEnd w:id="14"/>
      <w:bookmarkEnd w:id="15"/>
      <w:bookmarkEnd w:id="16"/>
      <w:bookmarkEnd w:id="17"/>
      <w:bookmarkEnd w:id="18"/>
      <w:r w:rsidRPr="007D288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о соответствии (несоответствии) построенных или реконструированных объекта индивидуального жилищного строительства или 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lastRenderedPageBreak/>
        <w:t>садового дома требованиям законодательства о градостроительной деятельности</w:t>
      </w:r>
      <w:r w:rsidRPr="007D2884">
        <w:rPr>
          <w:rFonts w:ascii="Times New Roman" w:hAnsi="Times New Roman"/>
          <w:sz w:val="28"/>
          <w:szCs w:val="28"/>
        </w:rPr>
        <w:t xml:space="preserve">; 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 xml:space="preserve">3) </w:t>
      </w:r>
      <w:bookmarkStart w:id="19" w:name="OLE_LINK69"/>
      <w:bookmarkStart w:id="20" w:name="OLE_LINK70"/>
      <w:bookmarkStart w:id="21" w:name="OLE_LINK71"/>
      <w:bookmarkStart w:id="22" w:name="OLE_LINK72"/>
      <w:bookmarkStart w:id="23" w:name="OLE_LINK73"/>
      <w:bookmarkStart w:id="24" w:name="OLE_LINK74"/>
      <w:bookmarkStart w:id="25" w:name="OLE_LINK108"/>
      <w:bookmarkStart w:id="26" w:name="OLE_LINK109"/>
      <w:r w:rsidRPr="007D2884">
        <w:rPr>
          <w:rFonts w:ascii="Times New Roman" w:eastAsia="Times New Roman" w:hAnsi="Times New Roman" w:cs="Times New Roman"/>
          <w:sz w:val="28"/>
          <w:szCs w:val="28"/>
        </w:rPr>
        <w:t xml:space="preserve">проверка </w:t>
      </w:r>
      <w:bookmarkEnd w:id="19"/>
      <w:bookmarkEnd w:id="20"/>
      <w:bookmarkEnd w:id="21"/>
      <w:r w:rsidR="00B130F8" w:rsidRPr="007D288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D2884">
        <w:rPr>
          <w:rFonts w:ascii="Times New Roman" w:eastAsia="Times New Roman" w:hAnsi="Times New Roman" w:cs="Times New Roman"/>
          <w:sz w:val="28"/>
          <w:szCs w:val="28"/>
        </w:rPr>
        <w:t xml:space="preserve">окументов, представленных для получения </w:t>
      </w:r>
      <w:r w:rsidRPr="007D2884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уведомления о соответствии</w:t>
      </w:r>
      <w:r w:rsidRPr="007D2884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D2884">
        <w:rPr>
          <w:rFonts w:ascii="Times New Roman" w:eastAsia="Times New Roman" w:hAnsi="Times New Roman" w:cs="Times New Roman"/>
          <w:sz w:val="28"/>
          <w:szCs w:val="28"/>
        </w:rPr>
        <w:t>, в соответствии с требованиями действующего законодательства</w:t>
      </w:r>
      <w:bookmarkEnd w:id="22"/>
      <w:bookmarkEnd w:id="23"/>
      <w:bookmarkEnd w:id="24"/>
      <w:r w:rsidRPr="007D2884">
        <w:rPr>
          <w:rFonts w:ascii="Times New Roman" w:hAnsi="Times New Roman" w:cs="Times New Roman"/>
          <w:sz w:val="28"/>
          <w:szCs w:val="28"/>
        </w:rPr>
        <w:t>: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 заявителю в виде:</w:t>
      </w:r>
    </w:p>
    <w:p w:rsidR="00C3172A" w:rsidRPr="007D2884" w:rsidRDefault="00C3172A" w:rsidP="00292D59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- выдачи уведомления о соответствии 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D2884">
        <w:rPr>
          <w:rFonts w:ascii="Times New Roman" w:hAnsi="Times New Roman"/>
          <w:sz w:val="28"/>
          <w:szCs w:val="28"/>
        </w:rPr>
        <w:t>;</w:t>
      </w:r>
    </w:p>
    <w:p w:rsidR="00C3172A" w:rsidRPr="007D2884" w:rsidRDefault="00C3172A" w:rsidP="00292D59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 xml:space="preserve">- выдачи уведомления о несоответствии 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>.</w:t>
      </w:r>
    </w:p>
    <w:p w:rsidR="00C3172A" w:rsidRPr="007D2884" w:rsidRDefault="00C3172A" w:rsidP="00292D59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 приводится в приложении №1 к настоящему административному регламенту</w:t>
      </w:r>
      <w:bookmarkEnd w:id="25"/>
      <w:bookmarkEnd w:id="26"/>
      <w:r w:rsidRPr="007D2884">
        <w:rPr>
          <w:rFonts w:ascii="Times New Roman" w:hAnsi="Times New Roman" w:cs="Times New Roman"/>
          <w:sz w:val="28"/>
          <w:szCs w:val="28"/>
        </w:rPr>
        <w:t>.</w:t>
      </w:r>
    </w:p>
    <w:p w:rsidR="00C3172A" w:rsidRPr="007D2884" w:rsidRDefault="00C3172A" w:rsidP="00292D59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3.1.1. Прием и регистрация уведомления об окончании строительства.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направление заявителем уведомления об окончании строительства в орган, уполномоченный на предоставление муниципальной услуги.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Сотрудник </w:t>
      </w:r>
      <w:r w:rsidRPr="007D2884">
        <w:rPr>
          <w:rFonts w:ascii="Times New Roman" w:hAnsi="Times New Roman" w:cs="Times New Roman"/>
          <w:sz w:val="28"/>
          <w:szCs w:val="28"/>
        </w:rPr>
        <w:t xml:space="preserve">администрации, осуществляющий прием документов, </w:t>
      </w:r>
      <w:r w:rsidRPr="007D2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регистрирует </w:t>
      </w:r>
      <w:r w:rsidRPr="007D2884">
        <w:rPr>
          <w:rFonts w:ascii="Times New Roman" w:hAnsi="Times New Roman" w:cs="Times New Roman"/>
          <w:sz w:val="28"/>
          <w:szCs w:val="28"/>
        </w:rPr>
        <w:t>уведомление об окончании строительства</w:t>
      </w:r>
      <w:r w:rsidRPr="007D2884"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 поступившее с помощью Единого портала.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При личном обращении в орган, уполномоченный на предоставление муниципальной услуги, заявитель предъявляет документ, удостоверяющий личность, или доверенность, оформленную в установленном законом порядке.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eastAsia="Arial" w:hAnsi="Times New Roman"/>
          <w:sz w:val="28"/>
          <w:szCs w:val="28"/>
        </w:rPr>
        <w:t>Максимальный срок выполнения — 15 минут.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>Уведомление об окончании строительства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, переданное из МФЦ, регистрируется в день его поступления в орган, уполномоченный на предоставление муниципальной услуги.   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Сотрудник администрации, осуществляющий прием документов, в день регистрации уведомления об окончании строительства и приложенных к нему документов представляет их на рассмотрение  </w:t>
      </w:r>
      <w:bookmarkStart w:id="27" w:name="OLE_LINK43"/>
      <w:bookmarkStart w:id="28" w:name="OLE_LINK44"/>
      <w:bookmarkStart w:id="29" w:name="OLE_LINK45"/>
      <w:r w:rsidRPr="007D2884">
        <w:rPr>
          <w:rFonts w:ascii="Times New Roman" w:hAnsi="Times New Roman"/>
          <w:sz w:val="28"/>
          <w:szCs w:val="28"/>
        </w:rPr>
        <w:t>должностному лицу</w:t>
      </w:r>
      <w:bookmarkStart w:id="30" w:name="OLE_LINK46"/>
      <w:bookmarkStart w:id="31" w:name="OLE_LINK47"/>
      <w:r w:rsidRPr="007D2884">
        <w:rPr>
          <w:rFonts w:ascii="Times New Roman" w:hAnsi="Times New Roman"/>
          <w:sz w:val="28"/>
          <w:szCs w:val="28"/>
        </w:rPr>
        <w:t xml:space="preserve">, </w:t>
      </w:r>
      <w:bookmarkEnd w:id="27"/>
      <w:bookmarkEnd w:id="28"/>
      <w:bookmarkEnd w:id="29"/>
      <w:bookmarkEnd w:id="30"/>
      <w:bookmarkEnd w:id="31"/>
      <w:r w:rsidRPr="007D2884">
        <w:rPr>
          <w:rFonts w:ascii="Times New Roman" w:hAnsi="Times New Roman"/>
          <w:sz w:val="28"/>
          <w:szCs w:val="28"/>
        </w:rPr>
        <w:t xml:space="preserve">уполномоченному на </w:t>
      </w:r>
      <w:bookmarkStart w:id="32" w:name="OLE_LINK64"/>
      <w:bookmarkStart w:id="33" w:name="OLE_LINK65"/>
      <w:bookmarkStart w:id="34" w:name="OLE_LINK66"/>
      <w:r w:rsidRPr="007D2884">
        <w:rPr>
          <w:rFonts w:ascii="Times New Roman" w:hAnsi="Times New Roman"/>
          <w:sz w:val="28"/>
          <w:szCs w:val="28"/>
        </w:rPr>
        <w:t>выдачу</w:t>
      </w:r>
      <w:bookmarkEnd w:id="32"/>
      <w:bookmarkEnd w:id="33"/>
      <w:bookmarkEnd w:id="34"/>
      <w:r w:rsidRPr="007D2884">
        <w:rPr>
          <w:rFonts w:ascii="Times New Roman" w:hAnsi="Times New Roman"/>
          <w:sz w:val="28"/>
          <w:szCs w:val="28"/>
        </w:rPr>
        <w:t xml:space="preserve"> уведомления о соответствии (несоответствии) 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D2884">
        <w:rPr>
          <w:rFonts w:ascii="Times New Roman" w:hAnsi="Times New Roman"/>
          <w:sz w:val="28"/>
          <w:szCs w:val="28"/>
        </w:rPr>
        <w:t>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Максимальный срок выполнения — в день поступления </w:t>
      </w:r>
      <w:r w:rsidRPr="007D2884">
        <w:rPr>
          <w:rFonts w:ascii="Times New Roman" w:hAnsi="Times New Roman"/>
          <w:sz w:val="28"/>
          <w:szCs w:val="28"/>
        </w:rPr>
        <w:t>уведомления об окончании строительства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>.</w:t>
      </w:r>
    </w:p>
    <w:p w:rsidR="00C3172A" w:rsidRPr="007D2884" w:rsidRDefault="00C3172A" w:rsidP="00292D59">
      <w:pPr>
        <w:tabs>
          <w:tab w:val="left" w:pos="851"/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Должностное лицо, ответственное за выполнение административной процедуры — сотрудник администрации, осуществляющий прием документов.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Результат административной процедуры и способ фиксации результата выполнения административной процедуры -  регистрация </w:t>
      </w:r>
      <w:r w:rsidRPr="007D2884">
        <w:rPr>
          <w:rFonts w:ascii="Times New Roman" w:hAnsi="Times New Roman"/>
          <w:sz w:val="28"/>
          <w:szCs w:val="28"/>
        </w:rPr>
        <w:t>уведомления об окончании строительства</w:t>
      </w:r>
      <w:r w:rsidRPr="007D2884">
        <w:rPr>
          <w:rFonts w:ascii="Times New Roman" w:hAnsi="Times New Roman"/>
          <w:sz w:val="28"/>
          <w:szCs w:val="28"/>
          <w:shd w:val="clear" w:color="auto" w:fill="FFFFFF"/>
        </w:rPr>
        <w:t xml:space="preserve"> и проставление отметки о направлении </w:t>
      </w:r>
      <w:r w:rsidRPr="007D2884">
        <w:rPr>
          <w:rFonts w:ascii="Times New Roman" w:hAnsi="Times New Roman"/>
          <w:sz w:val="28"/>
          <w:szCs w:val="28"/>
        </w:rPr>
        <w:t xml:space="preserve">уведомления </w:t>
      </w:r>
      <w:bookmarkStart w:id="35" w:name="OLE_LINK54"/>
      <w:bookmarkStart w:id="36" w:name="OLE_LINK55"/>
      <w:r w:rsidRPr="007D2884">
        <w:rPr>
          <w:rFonts w:ascii="Times New Roman" w:hAnsi="Times New Roman"/>
          <w:sz w:val="28"/>
          <w:szCs w:val="28"/>
        </w:rPr>
        <w:t xml:space="preserve">об окончании строительства должностному лицу, </w:t>
      </w:r>
      <w:bookmarkStart w:id="37" w:name="OLE_LINK48"/>
      <w:bookmarkStart w:id="38" w:name="OLE_LINK49"/>
      <w:r w:rsidRPr="007D2884">
        <w:rPr>
          <w:rFonts w:ascii="Times New Roman" w:hAnsi="Times New Roman"/>
          <w:sz w:val="28"/>
          <w:szCs w:val="28"/>
        </w:rPr>
        <w:t xml:space="preserve">уполномоченному на </w:t>
      </w:r>
      <w:bookmarkEnd w:id="35"/>
      <w:bookmarkEnd w:id="36"/>
      <w:r w:rsidRPr="007D2884">
        <w:rPr>
          <w:rFonts w:ascii="Times New Roman" w:hAnsi="Times New Roman"/>
          <w:sz w:val="28"/>
          <w:szCs w:val="28"/>
        </w:rPr>
        <w:t xml:space="preserve">выдачу уведомления о соответствии (несоответствии) 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D2884">
        <w:rPr>
          <w:rFonts w:ascii="Times New Roman" w:hAnsi="Times New Roman"/>
          <w:sz w:val="28"/>
          <w:szCs w:val="28"/>
        </w:rPr>
        <w:t>.</w:t>
      </w:r>
      <w:bookmarkEnd w:id="37"/>
      <w:bookmarkEnd w:id="38"/>
    </w:p>
    <w:p w:rsidR="00C3172A" w:rsidRPr="007D2884" w:rsidRDefault="00C3172A" w:rsidP="00292D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3.1.1.2. Основанием для начала административной процедуры является личное обращение заявителя в МФЦ.</w:t>
      </w:r>
    </w:p>
    <w:p w:rsidR="00C3172A" w:rsidRPr="007D2884" w:rsidRDefault="00C3172A" w:rsidP="00292D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В ходе приема документов от заявителя специалист, ответственный за прием документов: </w:t>
      </w:r>
    </w:p>
    <w:p w:rsidR="00C3172A" w:rsidRPr="007D2884" w:rsidRDefault="00C3172A" w:rsidP="00292D59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удостоверяется в личности заявителя;</w:t>
      </w:r>
    </w:p>
    <w:p w:rsidR="00C3172A" w:rsidRPr="007D2884" w:rsidRDefault="00C3172A" w:rsidP="00292D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2) проверяет представленные документы на предмет наличия прилагаемых документов, необходимых для предоставления муниципальной услуги;</w:t>
      </w:r>
    </w:p>
    <w:p w:rsidR="00C3172A" w:rsidRPr="007D2884" w:rsidRDefault="00C3172A" w:rsidP="00292D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3) специалист, ответственный за прием документов, проверяет наличие в представленных документах документы, подтверждающие полномочия представителя; </w:t>
      </w:r>
    </w:p>
    <w:p w:rsidR="00C3172A" w:rsidRPr="007D2884" w:rsidRDefault="00C3172A" w:rsidP="00292D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4) сформированные дела на бумажных носителях передаются в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 орган, уполномоченный на предоставление муниципальной услуги</w:t>
      </w:r>
      <w:r w:rsidRPr="007D2884">
        <w:rPr>
          <w:rFonts w:ascii="Times New Roman" w:hAnsi="Times New Roman"/>
          <w:sz w:val="28"/>
          <w:szCs w:val="28"/>
        </w:rPr>
        <w:t xml:space="preserve"> по реестрам передачи дел, оформляемым в двух экземплярах, один из которых остается в 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>органе, уполномоченном на предоставление муниципальной услуги</w:t>
      </w:r>
      <w:r w:rsidRPr="007D2884">
        <w:rPr>
          <w:rFonts w:ascii="Times New Roman" w:hAnsi="Times New Roman"/>
          <w:sz w:val="28"/>
          <w:szCs w:val="28"/>
        </w:rPr>
        <w:t xml:space="preserve">, второй - с отметкой о приеме - в МФЦ; </w:t>
      </w:r>
    </w:p>
    <w:p w:rsidR="00C3172A" w:rsidRPr="007D2884" w:rsidRDefault="00C3172A" w:rsidP="00292D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5) сформированное дело в электронном виде направляется в 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>орган, уполномоченный на предоставление муниципальной услуги</w:t>
      </w:r>
      <w:r w:rsidRPr="007D2884">
        <w:rPr>
          <w:rFonts w:ascii="Times New Roman" w:hAnsi="Times New Roman"/>
          <w:sz w:val="28"/>
          <w:szCs w:val="28"/>
        </w:rPr>
        <w:t xml:space="preserve"> по защищенной сети передачи данных (при наличии технической возможности), в порядке, предусмотренном соглашением о взаимодействии.   Документы, заверенные электронной подписью сотрудника многофункционального центра, признаются равнозначными документам, составленным на бумажном носителе.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 xml:space="preserve">3.1.2. </w:t>
      </w:r>
      <w:bookmarkStart w:id="39" w:name="OLE_LINK77"/>
      <w:bookmarkStart w:id="40" w:name="OLE_LINK78"/>
      <w:bookmarkStart w:id="41" w:name="OLE_LINK79"/>
      <w:bookmarkStart w:id="42" w:name="_GoBack"/>
      <w:r w:rsidRPr="007D2884">
        <w:rPr>
          <w:rFonts w:ascii="Times New Roman" w:hAnsi="Times New Roman"/>
          <w:sz w:val="28"/>
          <w:szCs w:val="28"/>
        </w:rPr>
        <w:t xml:space="preserve">Проверка наличия документов, необходимых для принятия решения о выдаче </w:t>
      </w:r>
      <w:bookmarkEnd w:id="39"/>
      <w:bookmarkEnd w:id="40"/>
      <w:bookmarkEnd w:id="41"/>
      <w:r w:rsidRPr="007D2884">
        <w:rPr>
          <w:rFonts w:ascii="Times New Roman" w:hAnsi="Times New Roman"/>
          <w:sz w:val="28"/>
          <w:szCs w:val="28"/>
        </w:rPr>
        <w:t xml:space="preserve">уведомления о соответствии (несоответствии) 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bookmarkEnd w:id="42"/>
      <w:r w:rsidRPr="007D2884">
        <w:rPr>
          <w:rFonts w:ascii="Times New Roman" w:hAnsi="Times New Roman"/>
          <w:sz w:val="28"/>
          <w:szCs w:val="28"/>
        </w:rPr>
        <w:t>.</w:t>
      </w:r>
    </w:p>
    <w:p w:rsidR="00C3172A" w:rsidRPr="007D2884" w:rsidRDefault="00C3172A" w:rsidP="00292D59">
      <w:pPr>
        <w:tabs>
          <w:tab w:val="left" w:pos="851"/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Основанием для начала административной процедуры является получение  и регистрация </w:t>
      </w:r>
      <w:r w:rsidRPr="007D2884">
        <w:rPr>
          <w:rFonts w:ascii="Times New Roman" w:hAnsi="Times New Roman"/>
          <w:sz w:val="28"/>
          <w:szCs w:val="28"/>
        </w:rPr>
        <w:t>уведомления об окончании строительства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>.</w:t>
      </w:r>
    </w:p>
    <w:p w:rsidR="00C3172A" w:rsidRPr="007D2884" w:rsidRDefault="00C3172A" w:rsidP="00292D59">
      <w:pPr>
        <w:tabs>
          <w:tab w:val="left" w:pos="851"/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Должностное лицо, уполномоченное на выдачу </w:t>
      </w:r>
      <w:r w:rsidRPr="007D2884">
        <w:rPr>
          <w:rFonts w:ascii="Times New Roman" w:hAnsi="Times New Roman"/>
          <w:sz w:val="28"/>
          <w:szCs w:val="28"/>
        </w:rPr>
        <w:t xml:space="preserve">уведомления о соответствии (несоответствии) 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D2884">
        <w:rPr>
          <w:rFonts w:ascii="Times New Roman" w:hAnsi="Times New Roman"/>
          <w:sz w:val="28"/>
          <w:szCs w:val="28"/>
        </w:rPr>
        <w:t xml:space="preserve">, осуществляет проверку приложенных к уведомлению об окончании строительства документов. 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В случае отсутствия в уведомлении об окончании строительства сведений, предусмотренных </w:t>
      </w:r>
      <w:hyperlink r:id="rId17" w:history="1">
        <w:r w:rsidRPr="007D2884">
          <w:rPr>
            <w:rFonts w:ascii="Times New Roman" w:hAnsi="Times New Roman"/>
            <w:sz w:val="28"/>
            <w:szCs w:val="28"/>
          </w:rPr>
          <w:t>абзацем первым части 16</w:t>
        </w:r>
      </w:hyperlink>
      <w:r w:rsidRPr="007D2884">
        <w:rPr>
          <w:rFonts w:ascii="Times New Roman" w:hAnsi="Times New Roman"/>
          <w:sz w:val="28"/>
          <w:szCs w:val="28"/>
        </w:rPr>
        <w:t xml:space="preserve"> статьи 55 </w:t>
      </w:r>
      <w:proofErr w:type="spellStart"/>
      <w:r w:rsidRPr="007D2884">
        <w:rPr>
          <w:rFonts w:ascii="Times New Roman" w:hAnsi="Times New Roman"/>
          <w:sz w:val="28"/>
          <w:szCs w:val="28"/>
        </w:rPr>
        <w:t>ГрК</w:t>
      </w:r>
      <w:proofErr w:type="spellEnd"/>
      <w:r w:rsidRPr="007D2884">
        <w:rPr>
          <w:rFonts w:ascii="Times New Roman" w:hAnsi="Times New Roman"/>
          <w:sz w:val="28"/>
          <w:szCs w:val="28"/>
        </w:rPr>
        <w:t xml:space="preserve"> РФ, или отсутствия документов, прилагаемых к нему и предусмотренных </w:t>
      </w:r>
      <w:hyperlink r:id="rId18" w:history="1">
        <w:r w:rsidRPr="007D2884">
          <w:rPr>
            <w:rFonts w:ascii="Times New Roman" w:hAnsi="Times New Roman"/>
            <w:sz w:val="28"/>
            <w:szCs w:val="28"/>
          </w:rPr>
          <w:t>пунктами 1</w:t>
        </w:r>
      </w:hyperlink>
      <w:r w:rsidRPr="007D2884">
        <w:rPr>
          <w:rFonts w:ascii="Times New Roman" w:hAnsi="Times New Roman"/>
          <w:sz w:val="28"/>
          <w:szCs w:val="28"/>
        </w:rPr>
        <w:t xml:space="preserve"> - </w:t>
      </w:r>
      <w:hyperlink r:id="rId19" w:history="1">
        <w:r w:rsidRPr="007D2884">
          <w:rPr>
            <w:rFonts w:ascii="Times New Roman" w:hAnsi="Times New Roman"/>
            <w:sz w:val="28"/>
            <w:szCs w:val="28"/>
          </w:rPr>
          <w:t>3 части 16</w:t>
        </w:r>
      </w:hyperlink>
      <w:r w:rsidRPr="007D28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2884">
        <w:rPr>
          <w:rFonts w:ascii="Times New Roman" w:hAnsi="Times New Roman"/>
          <w:sz w:val="28"/>
          <w:szCs w:val="28"/>
        </w:rPr>
        <w:lastRenderedPageBreak/>
        <w:t>ГрК</w:t>
      </w:r>
      <w:proofErr w:type="spellEnd"/>
      <w:r w:rsidRPr="007D2884">
        <w:rPr>
          <w:rFonts w:ascii="Times New Roman" w:hAnsi="Times New Roman"/>
          <w:sz w:val="28"/>
          <w:szCs w:val="28"/>
        </w:rPr>
        <w:t xml:space="preserve"> РФ,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</w:t>
      </w:r>
      <w:hyperlink r:id="rId20" w:history="1">
        <w:r w:rsidRPr="007D2884">
          <w:rPr>
            <w:rFonts w:ascii="Times New Roman" w:hAnsi="Times New Roman"/>
            <w:sz w:val="28"/>
            <w:szCs w:val="28"/>
          </w:rPr>
          <w:t>частью 6 статьи 51.1</w:t>
        </w:r>
      </w:hyperlink>
      <w:r w:rsidRPr="007D28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2884">
        <w:rPr>
          <w:rFonts w:ascii="Times New Roman" w:hAnsi="Times New Roman"/>
          <w:sz w:val="28"/>
          <w:szCs w:val="28"/>
        </w:rPr>
        <w:t>ГрК</w:t>
      </w:r>
      <w:proofErr w:type="spellEnd"/>
      <w:r w:rsidRPr="007D2884">
        <w:rPr>
          <w:rFonts w:ascii="Times New Roman" w:hAnsi="Times New Roman"/>
          <w:sz w:val="28"/>
          <w:szCs w:val="28"/>
        </w:rPr>
        <w:t xml:space="preserve"> РФ), д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олжностное лицо, уполномоченное на выдачу </w:t>
      </w:r>
      <w:r w:rsidRPr="007D2884">
        <w:rPr>
          <w:rFonts w:ascii="Times New Roman" w:hAnsi="Times New Roman"/>
          <w:sz w:val="28"/>
          <w:szCs w:val="28"/>
        </w:rPr>
        <w:t xml:space="preserve">уведомления о соответствии (несоответствии) 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Pr="007D2884">
        <w:rPr>
          <w:rFonts w:ascii="Times New Roman" w:hAnsi="Times New Roman"/>
          <w:sz w:val="28"/>
          <w:szCs w:val="28"/>
        </w:rPr>
        <w:t>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возврата.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3.1.3. </w:t>
      </w:r>
      <w:r w:rsidRPr="007D2884">
        <w:rPr>
          <w:rFonts w:ascii="Times New Roman" w:eastAsia="Times New Roman" w:hAnsi="Times New Roman" w:cs="Times New Roman"/>
          <w:sz w:val="28"/>
          <w:szCs w:val="28"/>
        </w:rPr>
        <w:t xml:space="preserve">Проверка документов, представленных для получения </w:t>
      </w:r>
      <w:r w:rsidRPr="007D2884">
        <w:rPr>
          <w:rFonts w:ascii="Times New Roman" w:hAnsi="Times New Roman" w:cs="Times New Roman"/>
          <w:sz w:val="28"/>
          <w:szCs w:val="28"/>
        </w:rPr>
        <w:t xml:space="preserve">уведомления о соответствии </w:t>
      </w:r>
      <w:r w:rsidRPr="007D2884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D2884">
        <w:rPr>
          <w:rFonts w:ascii="Times New Roman" w:eastAsia="Times New Roman" w:hAnsi="Times New Roman" w:cs="Times New Roman"/>
          <w:sz w:val="28"/>
          <w:szCs w:val="28"/>
        </w:rPr>
        <w:t>, в соответствии с требованиями действующего законодательства, и предоставление результата услуги заявителю либо совершение соответствующей процедуры.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  <w:shd w:val="clear" w:color="auto" w:fill="FFFFFF"/>
        </w:rPr>
        <w:t xml:space="preserve">Должностное лицо, </w:t>
      </w:r>
      <w:r w:rsidRPr="007D2884">
        <w:rPr>
          <w:rFonts w:ascii="Times New Roman" w:hAnsi="Times New Roman"/>
          <w:sz w:val="28"/>
          <w:szCs w:val="28"/>
        </w:rPr>
        <w:t xml:space="preserve">уполномоченное на выдачу уведомления о соответствии (несоответствии) 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D2884">
        <w:rPr>
          <w:rFonts w:ascii="Times New Roman" w:hAnsi="Times New Roman"/>
          <w:sz w:val="28"/>
          <w:szCs w:val="28"/>
        </w:rPr>
        <w:t xml:space="preserve">: 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1)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Pr="007D2884">
        <w:rPr>
          <w:rFonts w:ascii="Times New Roman" w:hAnsi="Times New Roman"/>
          <w:sz w:val="28"/>
          <w:szCs w:val="28"/>
        </w:rPr>
        <w:t>ГрК</w:t>
      </w:r>
      <w:proofErr w:type="spellEnd"/>
      <w:r w:rsidRPr="007D2884">
        <w:rPr>
          <w:rFonts w:ascii="Times New Roman" w:hAnsi="Times New Roman"/>
          <w:sz w:val="28"/>
          <w:szCs w:val="28"/>
        </w:rPr>
        <w:t xml:space="preserve"> РФ,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В случае, если уведомление об окончании строительства подтверждает соответствие параметров построенных или реконструированных </w:t>
      </w:r>
      <w:r w:rsidRPr="007D2884">
        <w:rPr>
          <w:rFonts w:ascii="Times New Roman" w:hAnsi="Times New Roman"/>
          <w:sz w:val="28"/>
          <w:szCs w:val="28"/>
        </w:rPr>
        <w:lastRenderedPageBreak/>
        <w:t>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2)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</w:t>
      </w:r>
      <w:hyperlink r:id="rId21" w:history="1">
        <w:r w:rsidRPr="007D2884">
          <w:rPr>
            <w:rFonts w:ascii="Times New Roman" w:hAnsi="Times New Roman"/>
            <w:sz w:val="28"/>
            <w:szCs w:val="28"/>
          </w:rPr>
          <w:t>пунктом 3 части 8 статьи 51.1</w:t>
        </w:r>
      </w:hyperlink>
      <w:r w:rsidRPr="007D28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2884">
        <w:rPr>
          <w:rFonts w:ascii="Times New Roman" w:hAnsi="Times New Roman"/>
          <w:sz w:val="28"/>
          <w:szCs w:val="28"/>
        </w:rPr>
        <w:t>ГрК</w:t>
      </w:r>
      <w:proofErr w:type="spellEnd"/>
      <w:r w:rsidRPr="007D2884">
        <w:rPr>
          <w:rFonts w:ascii="Times New Roman" w:hAnsi="Times New Roman"/>
          <w:sz w:val="28"/>
          <w:szCs w:val="28"/>
        </w:rPr>
        <w:t xml:space="preserve"> РФ,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r:id="rId22" w:history="1">
        <w:r w:rsidRPr="007D2884">
          <w:rPr>
            <w:rFonts w:ascii="Times New Roman" w:hAnsi="Times New Roman"/>
            <w:sz w:val="28"/>
            <w:szCs w:val="28"/>
          </w:rPr>
          <w:t>пункте 4 части 10 статьи 51.1</w:t>
        </w:r>
      </w:hyperlink>
      <w:r w:rsidRPr="007D28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2884">
        <w:rPr>
          <w:rFonts w:ascii="Times New Roman" w:hAnsi="Times New Roman"/>
          <w:sz w:val="28"/>
          <w:szCs w:val="28"/>
        </w:rPr>
        <w:t>ГрК</w:t>
      </w:r>
      <w:proofErr w:type="spellEnd"/>
      <w:r w:rsidRPr="007D2884">
        <w:rPr>
          <w:rFonts w:ascii="Times New Roman" w:hAnsi="Times New Roman"/>
          <w:sz w:val="28"/>
          <w:szCs w:val="28"/>
        </w:rPr>
        <w:t xml:space="preserve"> РФ),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3)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4) 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эксплуатацию;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5) направляет застройщику способом, указанным в уведомлении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</w:t>
      </w:r>
      <w:r w:rsidRPr="007D2884">
        <w:rPr>
          <w:rFonts w:ascii="Times New Roman" w:hAnsi="Times New Roman"/>
          <w:sz w:val="28"/>
          <w:szCs w:val="28"/>
        </w:rPr>
        <w:lastRenderedPageBreak/>
        <w:t xml:space="preserve">требованиям законодательства о градостроительной деятельности с указанием всех оснований для направления такого уведомления. 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884">
        <w:rPr>
          <w:rFonts w:ascii="Times New Roman" w:eastAsia="Times New Roman" w:hAnsi="Times New Roman" w:cs="Times New Roman"/>
          <w:sz w:val="28"/>
          <w:szCs w:val="28"/>
        </w:rPr>
        <w:t>3.1.4. Предоставление результата муниципальной услуги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884">
        <w:rPr>
          <w:rFonts w:ascii="Times New Roman" w:eastAsia="Times New Roman" w:hAnsi="Times New Roman" w:cs="Times New Roman"/>
          <w:sz w:val="28"/>
          <w:szCs w:val="28"/>
        </w:rPr>
        <w:t xml:space="preserve">По итогам проверки документов лицо, уполномоченное на выдачу </w:t>
      </w:r>
      <w:r w:rsidRPr="007D2884">
        <w:rPr>
          <w:rFonts w:ascii="Times New Roman" w:hAnsi="Times New Roman" w:cs="Times New Roman"/>
          <w:sz w:val="28"/>
          <w:szCs w:val="28"/>
        </w:rPr>
        <w:t xml:space="preserve">уведомления о соответствии (несоответствии) </w:t>
      </w:r>
      <w:r w:rsidRPr="007D2884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D2884">
        <w:rPr>
          <w:rFonts w:ascii="Times New Roman" w:eastAsia="Times New Roman" w:hAnsi="Times New Roman" w:cs="Times New Roman"/>
          <w:sz w:val="28"/>
          <w:szCs w:val="28"/>
        </w:rPr>
        <w:t>, направляет заявителю способом, определенным им в уведомлении об окончании строительства:</w:t>
      </w:r>
    </w:p>
    <w:p w:rsidR="00C3172A" w:rsidRPr="007D2884" w:rsidRDefault="00C3172A" w:rsidP="00292D59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-</w:t>
      </w:r>
      <w:r w:rsidR="00B130F8" w:rsidRPr="007D2884">
        <w:rPr>
          <w:rFonts w:ascii="Times New Roman" w:hAnsi="Times New Roman"/>
          <w:sz w:val="28"/>
          <w:szCs w:val="28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 xml:space="preserve">уведомление о соответствии 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D2884">
        <w:rPr>
          <w:rFonts w:ascii="Times New Roman" w:hAnsi="Times New Roman"/>
          <w:sz w:val="28"/>
          <w:szCs w:val="28"/>
        </w:rPr>
        <w:t>;</w:t>
      </w:r>
    </w:p>
    <w:p w:rsidR="00C3172A" w:rsidRPr="007D2884" w:rsidRDefault="00C3172A" w:rsidP="00292D59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>-</w:t>
      </w:r>
      <w:r w:rsidR="00B130F8" w:rsidRPr="007D2884">
        <w:rPr>
          <w:rFonts w:ascii="Times New Roman" w:hAnsi="Times New Roman"/>
          <w:sz w:val="28"/>
          <w:szCs w:val="28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 xml:space="preserve">уведомление о несоответствии 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>.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  <w:shd w:val="clear" w:color="auto" w:fill="FFFFFF"/>
        </w:rPr>
        <w:t>Ма</w:t>
      </w:r>
      <w:r w:rsidR="00B130F8" w:rsidRPr="007D2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ксимальный срок выполнения — </w:t>
      </w:r>
      <w:r w:rsidRPr="007D2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день со дня </w:t>
      </w:r>
      <w:r w:rsidRPr="007D2884">
        <w:rPr>
          <w:rFonts w:ascii="Times New Roman" w:hAnsi="Times New Roman" w:cs="Times New Roman"/>
          <w:sz w:val="28"/>
          <w:szCs w:val="28"/>
        </w:rPr>
        <w:t xml:space="preserve">проверки наличия документов, необходимых для принятия решения о выдаче уведомления о соответствии (несоответствии) </w:t>
      </w:r>
      <w:r w:rsidRPr="007D2884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D288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3172A" w:rsidRPr="007D2884" w:rsidRDefault="00C3172A" w:rsidP="00292D59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 xml:space="preserve">Должностное лицо, ответственное за выполнение административной процедуры — </w:t>
      </w:r>
      <w:r w:rsidRPr="007D2884">
        <w:rPr>
          <w:rFonts w:ascii="Times New Roman" w:hAnsi="Times New Roman"/>
          <w:sz w:val="28"/>
          <w:szCs w:val="28"/>
        </w:rPr>
        <w:t xml:space="preserve">должностное лицо, уполномоченное на выдачу уведомления о соответствии (несоответствии) 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D2884">
        <w:rPr>
          <w:rFonts w:ascii="Times New Roman" w:hAnsi="Times New Roman"/>
          <w:sz w:val="28"/>
          <w:szCs w:val="28"/>
        </w:rPr>
        <w:t>.</w:t>
      </w:r>
    </w:p>
    <w:p w:rsidR="00C3172A" w:rsidRPr="007D2884" w:rsidRDefault="00C3172A" w:rsidP="00292D59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>Результат административной процедуры и способ фиксации результата выполнения административной процедуры: выдача заявителю результата услуги либо осуществление соответствующей процедуры или отказ в ее совершении.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Получение заявителем </w:t>
      </w:r>
      <w:r w:rsidRPr="007D2884">
        <w:rPr>
          <w:rFonts w:ascii="Times New Roman" w:hAnsi="Times New Roman"/>
          <w:sz w:val="28"/>
          <w:szCs w:val="28"/>
          <w:shd w:val="clear" w:color="auto" w:fill="FFFFFF"/>
        </w:rPr>
        <w:t xml:space="preserve">результата муниципальной услуги </w:t>
      </w:r>
      <w:r w:rsidRPr="007D2884">
        <w:rPr>
          <w:rFonts w:ascii="Times New Roman" w:hAnsi="Times New Roman"/>
          <w:sz w:val="28"/>
          <w:szCs w:val="28"/>
        </w:rPr>
        <w:t>фиксируется в соответствующем журнале регистрации, где указывается число, месяц, год выдачи результата муниципальной услуги, ФИО лица (отчество – при наличии), получившего результат муниципальной услуги, подпись</w:t>
      </w:r>
      <w:r w:rsidRPr="007D2884">
        <w:rPr>
          <w:rFonts w:ascii="Times New Roman" w:hAnsi="Times New Roman"/>
          <w:b/>
          <w:sz w:val="28"/>
          <w:szCs w:val="28"/>
        </w:rPr>
        <w:t>.</w:t>
      </w:r>
    </w:p>
    <w:p w:rsidR="00C3172A" w:rsidRPr="007D2884" w:rsidRDefault="00562EAC" w:rsidP="00562EAC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C3172A" w:rsidRPr="007D2884">
        <w:rPr>
          <w:rFonts w:ascii="Times New Roman" w:hAnsi="Times New Roman"/>
          <w:sz w:val="28"/>
          <w:szCs w:val="28"/>
          <w:shd w:val="clear" w:color="auto" w:fill="FFFFFF"/>
        </w:rPr>
        <w:t xml:space="preserve">рок выполнения </w:t>
      </w:r>
      <w:r w:rsidR="00633810">
        <w:rPr>
          <w:rFonts w:ascii="Times New Roman" w:hAnsi="Times New Roman"/>
          <w:sz w:val="28"/>
          <w:szCs w:val="28"/>
          <w:shd w:val="clear" w:color="auto" w:fill="FFFFFF"/>
        </w:rPr>
        <w:t>муниципальной услуги не более 7 рабочих дней</w:t>
      </w:r>
      <w:r w:rsidR="00C3172A" w:rsidRPr="007D288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3172A" w:rsidRPr="007D2884" w:rsidRDefault="00C3172A" w:rsidP="00562EA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4. Формы контроля за предоставлением муниципальной услуги</w:t>
      </w:r>
    </w:p>
    <w:p w:rsidR="00C3172A" w:rsidRPr="007D2884" w:rsidRDefault="00C3172A" w:rsidP="00292D59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 и исполнением должностными лицами, ответственными за предоставлением муниципальной услуги,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такими должностными лицами</w:t>
      </w:r>
    </w:p>
    <w:p w:rsidR="00C3172A" w:rsidRPr="007D2884" w:rsidRDefault="00C3172A" w:rsidP="00292D59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Текущий контроль за </w:t>
      </w:r>
      <w:r w:rsidRPr="007D2884">
        <w:rPr>
          <w:rFonts w:ascii="Times New Roman" w:eastAsia="Arial" w:hAnsi="Times New Roman"/>
          <w:sz w:val="28"/>
          <w:szCs w:val="28"/>
        </w:rPr>
        <w:t xml:space="preserve">соблюдением и исполнением должностными лицами, ответственными </w:t>
      </w:r>
      <w:r w:rsidRPr="007D2884">
        <w:rPr>
          <w:rFonts w:ascii="Times New Roman" w:hAnsi="Times New Roman"/>
          <w:sz w:val="28"/>
          <w:szCs w:val="28"/>
        </w:rPr>
        <w:t>за предоставлением муниципальной услуги,</w:t>
      </w:r>
      <w:r w:rsidRPr="007D2884">
        <w:rPr>
          <w:rFonts w:ascii="Times New Roman" w:eastAsia="Arial" w:hAnsi="Times New Roman"/>
          <w:sz w:val="28"/>
          <w:szCs w:val="28"/>
        </w:rPr>
        <w:t xml:space="preserve"> положений административного регламента</w:t>
      </w:r>
      <w:r w:rsidRPr="007D2884">
        <w:rPr>
          <w:rFonts w:ascii="Times New Roman" w:hAnsi="Times New Roman"/>
          <w:sz w:val="28"/>
          <w:szCs w:val="28"/>
        </w:rPr>
        <w:t xml:space="preserve"> осуществляется должностным лицом путем </w:t>
      </w:r>
      <w:r w:rsidRPr="007D2884">
        <w:rPr>
          <w:rFonts w:ascii="Times New Roman" w:hAnsi="Times New Roman"/>
          <w:sz w:val="28"/>
          <w:szCs w:val="28"/>
        </w:rPr>
        <w:lastRenderedPageBreak/>
        <w:t xml:space="preserve">проведения проверок соблюдения и исполнения сотрудником администрации,  осуществляющим прием документов, а также должностным лицом, уполномоченного органа, положений нормативных правовых актов Российской Федерации и </w:t>
      </w:r>
      <w:r w:rsidR="00562EAC">
        <w:rPr>
          <w:rFonts w:ascii="Times New Roman" w:hAnsi="Times New Roman"/>
          <w:sz w:val="28"/>
          <w:szCs w:val="28"/>
        </w:rPr>
        <w:t>МО «Прибайкальский район»</w:t>
      </w:r>
      <w:r w:rsidRPr="007D2884">
        <w:rPr>
          <w:rFonts w:ascii="Times New Roman" w:hAnsi="Times New Roman"/>
          <w:sz w:val="28"/>
          <w:szCs w:val="28"/>
        </w:rPr>
        <w:t>, настоящего административного</w:t>
      </w:r>
      <w:r w:rsidRPr="007D2884">
        <w:rPr>
          <w:rFonts w:ascii="Times New Roman" w:eastAsia="Arial" w:hAnsi="Times New Roman"/>
          <w:sz w:val="28"/>
          <w:szCs w:val="28"/>
          <w:vertAlign w:val="superscript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 xml:space="preserve">регламента. Текущий контроль осуществляется систематически. </w:t>
      </w:r>
    </w:p>
    <w:p w:rsidR="00C3172A" w:rsidRPr="007D2884" w:rsidRDefault="00C3172A" w:rsidP="00292D59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4.2. </w:t>
      </w:r>
      <w:r w:rsidRPr="007D2884">
        <w:rPr>
          <w:rFonts w:ascii="Times New Roman" w:eastAsia="Arial" w:hAnsi="Times New Roman"/>
          <w:sz w:val="28"/>
          <w:szCs w:val="28"/>
        </w:rPr>
        <w:t xml:space="preserve"> Порядок и периодичность осуществления проверок полноты и качества предоставления </w:t>
      </w:r>
      <w:r w:rsidRPr="007D2884">
        <w:rPr>
          <w:rFonts w:ascii="Times New Roman" w:hAnsi="Times New Roman"/>
          <w:sz w:val="28"/>
          <w:szCs w:val="28"/>
        </w:rPr>
        <w:t xml:space="preserve">муниципальной </w:t>
      </w:r>
      <w:r w:rsidRPr="007D2884">
        <w:rPr>
          <w:rFonts w:ascii="Times New Roman" w:eastAsia="Arial" w:hAnsi="Times New Roman"/>
          <w:sz w:val="28"/>
          <w:szCs w:val="28"/>
        </w:rPr>
        <w:t xml:space="preserve">услуги, в том числе порядок и формы контроля за полнотой и качеством предоставления </w:t>
      </w:r>
      <w:r w:rsidRPr="007D2884">
        <w:rPr>
          <w:rFonts w:ascii="Times New Roman" w:hAnsi="Times New Roman"/>
          <w:sz w:val="28"/>
          <w:szCs w:val="28"/>
        </w:rPr>
        <w:t xml:space="preserve">муниципальной </w:t>
      </w:r>
      <w:r w:rsidRPr="007D2884">
        <w:rPr>
          <w:rFonts w:ascii="Times New Roman" w:eastAsia="Arial" w:hAnsi="Times New Roman"/>
          <w:sz w:val="28"/>
          <w:szCs w:val="28"/>
        </w:rPr>
        <w:t>услуги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решения должностных лиц.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vertAlign w:val="superscript"/>
        </w:rPr>
      </w:pPr>
      <w:r w:rsidRPr="007D2884">
        <w:rPr>
          <w:rFonts w:ascii="Times New Roman" w:hAnsi="Times New Roman" w:cs="Times New Roman"/>
          <w:sz w:val="28"/>
          <w:szCs w:val="28"/>
        </w:rPr>
        <w:t xml:space="preserve">4.2.2. По результатам проведенных проверок, в случае выявления нарушений прав заявителей, нормативных правовых актов Российской Федерации и </w:t>
      </w:r>
      <w:r w:rsidR="00764AE2">
        <w:rPr>
          <w:rFonts w:ascii="Times New Roman" w:hAnsi="Times New Roman" w:cs="Times New Roman"/>
          <w:sz w:val="28"/>
          <w:szCs w:val="28"/>
        </w:rPr>
        <w:t>Республики Бурятия</w:t>
      </w:r>
      <w:r w:rsidRPr="007D2884">
        <w:rPr>
          <w:rFonts w:ascii="Times New Roman" w:hAnsi="Times New Roman" w:cs="Times New Roman"/>
          <w:sz w:val="28"/>
          <w:szCs w:val="28"/>
        </w:rPr>
        <w:t xml:space="preserve">, Устава </w:t>
      </w:r>
      <w:r w:rsidR="00764AE2">
        <w:rPr>
          <w:rFonts w:ascii="Times New Roman" w:hAnsi="Times New Roman" w:cs="Times New Roman"/>
          <w:sz w:val="28"/>
          <w:szCs w:val="28"/>
        </w:rPr>
        <w:t xml:space="preserve">МО «Прибайкальский </w:t>
      </w:r>
      <w:proofErr w:type="spellStart"/>
      <w:r w:rsidR="00764AE2">
        <w:rPr>
          <w:rFonts w:ascii="Times New Roman" w:hAnsi="Times New Roman" w:cs="Times New Roman"/>
          <w:sz w:val="28"/>
          <w:szCs w:val="28"/>
        </w:rPr>
        <w:t>раон</w:t>
      </w:r>
      <w:proofErr w:type="spellEnd"/>
      <w:r w:rsidR="00764AE2">
        <w:rPr>
          <w:rFonts w:ascii="Times New Roman" w:hAnsi="Times New Roman" w:cs="Times New Roman"/>
          <w:sz w:val="28"/>
          <w:szCs w:val="28"/>
        </w:rPr>
        <w:t>»</w:t>
      </w:r>
      <w:r w:rsidRPr="007D2884">
        <w:rPr>
          <w:rFonts w:ascii="Times New Roman" w:hAnsi="Times New Roman" w:cs="Times New Roman"/>
          <w:sz w:val="28"/>
          <w:szCs w:val="28"/>
        </w:rPr>
        <w:t xml:space="preserve">, нормативных правовых актов Устава </w:t>
      </w:r>
      <w:r w:rsidR="00764AE2">
        <w:rPr>
          <w:rFonts w:ascii="Times New Roman" w:hAnsi="Times New Roman" w:cs="Times New Roman"/>
          <w:sz w:val="28"/>
          <w:szCs w:val="28"/>
        </w:rPr>
        <w:t>МО «Прибайкальский район»</w:t>
      </w:r>
      <w:r w:rsidRPr="007D2884">
        <w:rPr>
          <w:rFonts w:ascii="Times New Roman" w:hAnsi="Times New Roman" w:cs="Times New Roman"/>
          <w:sz w:val="28"/>
          <w:szCs w:val="28"/>
        </w:rPr>
        <w:t xml:space="preserve">, настоящего административного регламента должностное лицо </w:t>
      </w:r>
      <w:r w:rsidR="00764AE2">
        <w:rPr>
          <w:rFonts w:ascii="Times New Roman" w:hAnsi="Times New Roman" w:cs="Times New Roman"/>
          <w:sz w:val="28"/>
          <w:szCs w:val="28"/>
        </w:rPr>
        <w:t xml:space="preserve">Прибайкальской районной </w:t>
      </w:r>
      <w:r w:rsidRPr="007D2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r w:rsidRPr="007D2884">
        <w:rPr>
          <w:rFonts w:ascii="Times New Roman" w:hAnsi="Times New Roman" w:cs="Times New Roman"/>
          <w:sz w:val="28"/>
          <w:szCs w:val="28"/>
        </w:rPr>
        <w:t>осуществляет привлечение виновных лиц к ответственности в соответствии с действующим законодательством Российской Федерации.</w:t>
      </w:r>
    </w:p>
    <w:p w:rsidR="00C3172A" w:rsidRPr="007D2884" w:rsidRDefault="00C3172A" w:rsidP="00292D59">
      <w:pPr>
        <w:pStyle w:val="ConsPlusDocLi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884">
        <w:rPr>
          <w:rFonts w:ascii="Times New Roman" w:hAnsi="Times New Roman" w:cs="Times New Roman"/>
          <w:sz w:val="28"/>
          <w:szCs w:val="28"/>
          <w:lang w:eastAsia="ru-RU"/>
        </w:rPr>
        <w:t>4.3. Ответственность муниципальных служащих за решения и действия (бездействие), принимаемые (осуществляемые) в ходе предоставления муниципальной услуги.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4.3.1. Персональная ответственность должностных лиц, участвующих в предоставлении муниципальной услуги, закрепляется в соответствующих должностных инструкциях в соответствии с требованиями законодательства.</w:t>
      </w:r>
    </w:p>
    <w:p w:rsidR="00C3172A" w:rsidRPr="007D2884" w:rsidRDefault="00C3172A" w:rsidP="00292D59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C3172A" w:rsidRPr="007D2884" w:rsidRDefault="00C3172A" w:rsidP="00292D59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 xml:space="preserve">Граждане, их объединения и организации вправе направить письменное обращение на имя  </w:t>
      </w:r>
      <w:r w:rsidR="00764AE2">
        <w:rPr>
          <w:rFonts w:ascii="Times New Roman" w:hAnsi="Times New Roman"/>
          <w:sz w:val="28"/>
          <w:szCs w:val="28"/>
        </w:rPr>
        <w:t>Г</w:t>
      </w:r>
      <w:r w:rsidRPr="007D2884">
        <w:rPr>
          <w:rFonts w:ascii="Times New Roman" w:hAnsi="Times New Roman"/>
          <w:sz w:val="28"/>
          <w:szCs w:val="28"/>
        </w:rPr>
        <w:t xml:space="preserve">лавы </w:t>
      </w:r>
      <w:r w:rsidR="00764AE2">
        <w:rPr>
          <w:rFonts w:ascii="Times New Roman" w:hAnsi="Times New Roman"/>
          <w:sz w:val="28"/>
          <w:szCs w:val="28"/>
        </w:rPr>
        <w:t>МО «Прибайкальский район»</w:t>
      </w:r>
      <w:r w:rsidRPr="007D2884">
        <w:rPr>
          <w:rFonts w:ascii="Times New Roman" w:hAnsi="Times New Roman"/>
          <w:sz w:val="28"/>
          <w:szCs w:val="28"/>
        </w:rPr>
        <w:t xml:space="preserve"> о проведении внеплановой проверки соблюдения исполнения положений административного регламента,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C3172A" w:rsidRPr="007D2884" w:rsidRDefault="00C3172A" w:rsidP="00292D59">
      <w:pPr>
        <w:pStyle w:val="ConsPlusDocLi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172A" w:rsidRPr="007D2884" w:rsidRDefault="00C3172A" w:rsidP="00292D59">
      <w:pPr>
        <w:autoSpaceDE w:val="0"/>
        <w:spacing w:after="0" w:line="240" w:lineRule="auto"/>
        <w:ind w:firstLine="567"/>
        <w:jc w:val="center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5. Д</w:t>
      </w:r>
      <w:r w:rsidRPr="007D2884">
        <w:rPr>
          <w:rFonts w:ascii="Times New Roman" w:eastAsia="Arial" w:hAnsi="Times New Roman"/>
          <w:sz w:val="28"/>
          <w:szCs w:val="28"/>
        </w:rPr>
        <w:t>осудебный (внесудебный) порядок обжалования решений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center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 xml:space="preserve">и действий (бездействия) </w:t>
      </w:r>
      <w:r w:rsidR="00764AE2">
        <w:rPr>
          <w:rFonts w:ascii="Times New Roman" w:eastAsia="Arial" w:hAnsi="Times New Roman"/>
          <w:sz w:val="28"/>
          <w:szCs w:val="28"/>
        </w:rPr>
        <w:t xml:space="preserve">Прибайкальской районной 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>администрации</w:t>
      </w:r>
      <w:r w:rsidRPr="007D2884">
        <w:rPr>
          <w:rFonts w:ascii="Times New Roman" w:eastAsia="Arial" w:hAnsi="Times New Roman"/>
          <w:sz w:val="28"/>
          <w:szCs w:val="28"/>
        </w:rPr>
        <w:t>,</w:t>
      </w:r>
    </w:p>
    <w:p w:rsidR="00C3172A" w:rsidRPr="007D2884" w:rsidRDefault="00C3172A" w:rsidP="00292D59">
      <w:pPr>
        <w:tabs>
          <w:tab w:val="left" w:pos="1134"/>
        </w:tabs>
        <w:autoSpaceDE w:val="0"/>
        <w:spacing w:after="0" w:line="240" w:lineRule="auto"/>
        <w:ind w:firstLine="567"/>
        <w:jc w:val="center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eastAsia="Arial" w:hAnsi="Times New Roman"/>
          <w:sz w:val="28"/>
          <w:szCs w:val="28"/>
        </w:rPr>
        <w:t>а также должностных лиц, участвующих в предоставлении муниципальной услуги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3172A" w:rsidRPr="007D2884" w:rsidRDefault="00C3172A" w:rsidP="00292D59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>5.1. Заявитель имеет право</w:t>
      </w:r>
      <w:r w:rsidRPr="007D2884">
        <w:rPr>
          <w:rFonts w:ascii="Times New Roman" w:eastAsia="Arial" w:hAnsi="Times New Roman"/>
          <w:sz w:val="28"/>
          <w:szCs w:val="28"/>
        </w:rPr>
        <w:t xml:space="preserve"> подать жалобу на нарушение порядка предоставления муниципальной услуги, выразившееся в неправомерных </w:t>
      </w:r>
      <w:r w:rsidRPr="007D2884">
        <w:rPr>
          <w:rFonts w:ascii="Times New Roman" w:eastAsia="Arial" w:hAnsi="Times New Roman"/>
          <w:sz w:val="28"/>
          <w:szCs w:val="28"/>
        </w:rPr>
        <w:lastRenderedPageBreak/>
        <w:t xml:space="preserve">решениях и (или) действиях (бездействии) </w:t>
      </w:r>
      <w:r w:rsidR="00764AE2">
        <w:rPr>
          <w:rFonts w:ascii="Times New Roman" w:eastAsia="Arial" w:hAnsi="Times New Roman"/>
          <w:sz w:val="28"/>
          <w:szCs w:val="28"/>
        </w:rPr>
        <w:t xml:space="preserve">Прибайкальской районной 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>администрации,</w:t>
      </w:r>
      <w:r w:rsidRPr="007D2884">
        <w:rPr>
          <w:rFonts w:ascii="Times New Roman" w:hAnsi="Times New Roman"/>
          <w:sz w:val="28"/>
          <w:szCs w:val="28"/>
        </w:rPr>
        <w:t xml:space="preserve"> </w:t>
      </w:r>
      <w:r w:rsidRPr="007D2884">
        <w:rPr>
          <w:rFonts w:ascii="Times New Roman" w:eastAsia="Arial" w:hAnsi="Times New Roman"/>
          <w:sz w:val="28"/>
          <w:szCs w:val="28"/>
        </w:rPr>
        <w:t>ее  должностных лиц,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 </w:t>
      </w:r>
      <w:r w:rsidRPr="007D2884">
        <w:rPr>
          <w:rFonts w:ascii="Times New Roman" w:eastAsia="Arial" w:hAnsi="Times New Roman"/>
          <w:sz w:val="28"/>
          <w:szCs w:val="28"/>
        </w:rPr>
        <w:t>муниципальных служащих, участвующих в предоставлении услуги (далее: жалоба; уполномоченный орган; муниципальные служащие соответственно).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5.2.1 Нарушение срока регистрации уведомления об окончании строительства;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5.2.2. Нарушение срока предоставления муниципальной услуги;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5.2.3. Требование представления заявителем документов, </w:t>
      </w:r>
      <w:r w:rsidRPr="007D2884">
        <w:rPr>
          <w:rFonts w:ascii="Times New Roman" w:eastAsia="Arial" w:hAnsi="Times New Roman"/>
          <w:sz w:val="28"/>
          <w:szCs w:val="28"/>
        </w:rPr>
        <w:t>не предусмотренными нормативными правовыми актами Российской Федерации,</w:t>
      </w:r>
      <w:r w:rsidRPr="007D2884">
        <w:rPr>
          <w:rFonts w:ascii="Times New Roman" w:hAnsi="Times New Roman"/>
          <w:sz w:val="28"/>
          <w:szCs w:val="28"/>
        </w:rPr>
        <w:t xml:space="preserve"> нормативными правовыми актами </w:t>
      </w:r>
      <w:r w:rsidR="00764AE2">
        <w:rPr>
          <w:rFonts w:ascii="Times New Roman" w:hAnsi="Times New Roman"/>
          <w:sz w:val="28"/>
          <w:szCs w:val="28"/>
        </w:rPr>
        <w:t>МО «Прибайкальский район»</w:t>
      </w:r>
      <w:r w:rsidRPr="007D2884">
        <w:rPr>
          <w:rFonts w:ascii="Times New Roman" w:eastAsia="Arial" w:hAnsi="Times New Roman"/>
          <w:sz w:val="28"/>
          <w:szCs w:val="28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>для предоставления муниципальной услуги;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5.2.4. Отказ в предоставлении муниципальной услуги, если основания отказа не предусмотрены </w:t>
      </w:r>
      <w:r w:rsidRPr="007D2884">
        <w:rPr>
          <w:rFonts w:ascii="Times New Roman" w:eastAsia="Arial" w:hAnsi="Times New Roman"/>
          <w:sz w:val="28"/>
          <w:szCs w:val="28"/>
        </w:rPr>
        <w:t>нормативными правовыми актами Российской Федерации,</w:t>
      </w:r>
      <w:r w:rsidRPr="007D2884">
        <w:rPr>
          <w:rFonts w:ascii="Times New Roman" w:hAnsi="Times New Roman"/>
          <w:sz w:val="28"/>
          <w:szCs w:val="28"/>
        </w:rPr>
        <w:t xml:space="preserve"> нормативными правовыми актами </w:t>
      </w:r>
      <w:r w:rsidR="00764AE2">
        <w:rPr>
          <w:rFonts w:ascii="Times New Roman" w:hAnsi="Times New Roman"/>
          <w:sz w:val="28"/>
          <w:szCs w:val="28"/>
        </w:rPr>
        <w:t>МО «Прибайкальский район»</w:t>
      </w:r>
      <w:r w:rsidRPr="007D2884">
        <w:rPr>
          <w:rFonts w:ascii="Times New Roman" w:hAnsi="Times New Roman"/>
          <w:sz w:val="28"/>
          <w:szCs w:val="28"/>
        </w:rPr>
        <w:t>;</w:t>
      </w:r>
    </w:p>
    <w:p w:rsidR="00C3172A" w:rsidRPr="007D2884" w:rsidRDefault="00C3172A" w:rsidP="00292D59">
      <w:pPr>
        <w:pStyle w:val="ConsPlusDocLi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884">
        <w:rPr>
          <w:rFonts w:ascii="Times New Roman" w:hAnsi="Times New Roman" w:cs="Times New Roman"/>
          <w:sz w:val="28"/>
          <w:szCs w:val="28"/>
          <w:lang w:eastAsia="ru-RU"/>
        </w:rPr>
        <w:t xml:space="preserve">5.2.5. 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 w:rsidR="00764AE2">
        <w:rPr>
          <w:rFonts w:ascii="Times New Roman" w:hAnsi="Times New Roman" w:cs="Times New Roman"/>
          <w:sz w:val="28"/>
          <w:szCs w:val="28"/>
        </w:rPr>
        <w:t>МО «Прибайкальский район»</w:t>
      </w:r>
      <w:r w:rsidRPr="007D2884">
        <w:rPr>
          <w:rFonts w:ascii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услуги;</w:t>
      </w:r>
    </w:p>
    <w:p w:rsidR="00C3172A" w:rsidRPr="007D2884" w:rsidRDefault="00C3172A" w:rsidP="00292D59">
      <w:pPr>
        <w:pStyle w:val="ConsPlusDocLi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884">
        <w:rPr>
          <w:rFonts w:ascii="Times New Roman" w:hAnsi="Times New Roman" w:cs="Times New Roman"/>
          <w:sz w:val="28"/>
          <w:szCs w:val="28"/>
          <w:lang w:eastAsia="ru-RU"/>
        </w:rPr>
        <w:t xml:space="preserve">5.2.6.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 и нормативными правовыми актами </w:t>
      </w:r>
      <w:r w:rsidR="00764AE2">
        <w:rPr>
          <w:rFonts w:ascii="Times New Roman" w:hAnsi="Times New Roman" w:cs="Times New Roman"/>
          <w:sz w:val="28"/>
          <w:szCs w:val="28"/>
        </w:rPr>
        <w:t>МО «Прибайкальский район»</w:t>
      </w:r>
      <w:r w:rsidRPr="007D2884">
        <w:rPr>
          <w:rFonts w:ascii="Times New Roman" w:hAnsi="Times New Roman" w:cs="Times New Roman"/>
          <w:sz w:val="28"/>
          <w:szCs w:val="28"/>
        </w:rPr>
        <w:t>;</w:t>
      </w:r>
    </w:p>
    <w:p w:rsidR="00C3172A" w:rsidRPr="007D2884" w:rsidRDefault="00C3172A" w:rsidP="00292D59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 xml:space="preserve">5.2.7. Отказ 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администрации </w:t>
      </w:r>
      <w:r w:rsidR="00764AE2">
        <w:rPr>
          <w:rFonts w:ascii="Times New Roman" w:hAnsi="Times New Roman" w:cs="Times New Roman"/>
          <w:sz w:val="28"/>
          <w:szCs w:val="28"/>
        </w:rPr>
        <w:t>МО «Прибайкальский район»</w:t>
      </w:r>
      <w:r w:rsidR="00764AE2" w:rsidRPr="007D2884">
        <w:rPr>
          <w:rFonts w:ascii="Times New Roman" w:hAnsi="Times New Roman" w:cs="Times New Roman"/>
          <w:sz w:val="28"/>
          <w:szCs w:val="28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>в исправлении, допущенных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>опечаток и ошибок,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5.3. Жалоба </w:t>
      </w:r>
      <w:r w:rsidRPr="007D2884">
        <w:rPr>
          <w:rFonts w:ascii="Times New Roman" w:eastAsia="Arial" w:hAnsi="Times New Roman"/>
          <w:sz w:val="28"/>
          <w:szCs w:val="28"/>
        </w:rPr>
        <w:t>на нарушение порядка предоставления муниципальной услуги, выразившееся в неправомерных решениях и (или) действиях (бездействии) должностных лиц и муниципальных служащих, участвующих в предоставлении муниципальной услуги.</w:t>
      </w:r>
    </w:p>
    <w:p w:rsidR="00C3172A" w:rsidRPr="007D2884" w:rsidRDefault="00C3172A" w:rsidP="00292D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Федерации, в соответствии с частью 3.2 статьи 11.2 Федерального закона от 27.07.2010 № 210-ФЗ может быть подана в порядке, установленном указанной статьи, либо в порядке, установленном антимонопольным законодательством Российской Федерации, в антимонопольный орган.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lastRenderedPageBreak/>
        <w:t>Жалоба подается в письменной форме, в том числе при личном приеме заявителя, в форме электронного документа, или направляется по почте.</w:t>
      </w:r>
    </w:p>
    <w:p w:rsidR="00C3172A" w:rsidRPr="007D2884" w:rsidRDefault="00C3172A" w:rsidP="00292D59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 xml:space="preserve">Жалоба на нарушение порядка предоставления муниципальной услуги МФЦ подается в 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администрацию </w:t>
      </w:r>
      <w:r w:rsidR="008236E5">
        <w:rPr>
          <w:rFonts w:ascii="Times New Roman" w:hAnsi="Times New Roman" w:cs="Times New Roman"/>
          <w:sz w:val="28"/>
          <w:szCs w:val="28"/>
        </w:rPr>
        <w:t>МО «Прибайкальский район»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>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5.4. Жалоба должна содержать: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5.4.1. наименование </w:t>
      </w:r>
      <w:r w:rsidRPr="007D2884">
        <w:rPr>
          <w:rFonts w:ascii="Times New Roman" w:eastAsia="Arial" w:hAnsi="Times New Roman"/>
          <w:sz w:val="28"/>
          <w:szCs w:val="28"/>
        </w:rPr>
        <w:t>уполномоченного органа</w:t>
      </w:r>
      <w:r w:rsidRPr="007D2884">
        <w:rPr>
          <w:rFonts w:ascii="Times New Roman" w:hAnsi="Times New Roman"/>
          <w:sz w:val="28"/>
          <w:szCs w:val="28"/>
        </w:rPr>
        <w:t xml:space="preserve">, </w:t>
      </w:r>
      <w:r w:rsidRPr="007D2884">
        <w:rPr>
          <w:rFonts w:ascii="Times New Roman" w:eastAsia="Arial" w:hAnsi="Times New Roman"/>
          <w:sz w:val="28"/>
          <w:szCs w:val="28"/>
        </w:rPr>
        <w:t>фамилию, имя, отчество (при наличии)</w:t>
      </w:r>
      <w:r w:rsidRPr="007D2884">
        <w:rPr>
          <w:rFonts w:ascii="Times New Roman" w:hAnsi="Times New Roman"/>
          <w:sz w:val="28"/>
          <w:szCs w:val="28"/>
        </w:rPr>
        <w:t xml:space="preserve"> должностного лица либо муниципального служащего, решения и действия (бездействие) которых обжалуются;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5.4.2.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5.4.3. сведения об обжалуемых решениях и действиях (бездействии) уполномоченного органа, его должностного лица либо муниципального служащего;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5.4.4. доводы, на основании которых заявитель не согласен с решением и действием (бездействием) должностного лица либо муниципального служащего, решения и действия (бездействие) которых обжалуются. Заявителем могут быть представлены документы (при наличии), подтверждающие доводы заявителя, либо их копии.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3172A" w:rsidRPr="007D2884" w:rsidRDefault="00C3172A" w:rsidP="00292D59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>Прием жалоб в письменной форме осуществляется в приемной главы Яшкинского муниципального района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 xml:space="preserve">по адресу ее нахождения, указанному в </w:t>
      </w:r>
      <w:proofErr w:type="spellStart"/>
      <w:r w:rsidRPr="007D2884">
        <w:rPr>
          <w:rFonts w:ascii="Times New Roman" w:hAnsi="Times New Roman"/>
          <w:sz w:val="28"/>
          <w:szCs w:val="28"/>
        </w:rPr>
        <w:t>пп</w:t>
      </w:r>
      <w:proofErr w:type="spellEnd"/>
      <w:r w:rsidRPr="007D2884">
        <w:rPr>
          <w:rFonts w:ascii="Times New Roman" w:hAnsi="Times New Roman"/>
          <w:sz w:val="28"/>
          <w:szCs w:val="28"/>
        </w:rPr>
        <w:t>. 1.3.1, настоящего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>административного регламента.  В случае, если рассмотрение жалобы не входит в компетенцию органа, в течение 3 рабочих дней со дня ее регистрации жалоба подлежит направлению в уполномоченный на ее рассмотрение орган и в письменной форме информирует заявителя о перенаправлении жалобы.</w:t>
      </w:r>
    </w:p>
    <w:p w:rsidR="00C3172A" w:rsidRPr="007D2884" w:rsidRDefault="00C3172A" w:rsidP="00292D59">
      <w:pPr>
        <w:pStyle w:val="ConsPlusDocLi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884">
        <w:rPr>
          <w:rFonts w:ascii="Times New Roman" w:hAnsi="Times New Roman" w:cs="Times New Roman"/>
          <w:sz w:val="28"/>
          <w:szCs w:val="28"/>
          <w:lang w:eastAsia="ru-RU"/>
        </w:rPr>
        <w:t xml:space="preserve">Время приема жалоб совпадает со временем предоставления </w:t>
      </w:r>
      <w:r w:rsidRPr="007D28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муниципальной услуги.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Жалоба в письменной форме может быть также направлена по почте.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C3172A" w:rsidRPr="007D2884" w:rsidRDefault="00C3172A" w:rsidP="00292D59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а) официального сайта 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администрации </w:t>
      </w:r>
      <w:r w:rsidR="008236E5">
        <w:rPr>
          <w:rFonts w:ascii="Times New Roman" w:hAnsi="Times New Roman" w:cs="Times New Roman"/>
          <w:sz w:val="28"/>
          <w:szCs w:val="28"/>
        </w:rPr>
        <w:t>МО «Прибайкальский район»</w:t>
      </w:r>
      <w:r w:rsidR="008236E5" w:rsidRPr="007D2884">
        <w:rPr>
          <w:rFonts w:ascii="Times New Roman" w:hAnsi="Times New Roman" w:cs="Times New Roman"/>
          <w:sz w:val="28"/>
          <w:szCs w:val="28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>района</w:t>
      </w:r>
      <w:r w:rsidR="008236E5" w:rsidRPr="008236E5">
        <w:rPr>
          <w:rFonts w:ascii="Times New Roman" w:eastAsia="Times New Roman" w:hAnsi="Times New Roman" w:cs="Times New Roman"/>
          <w:color w:val="2D2D2D"/>
          <w:spacing w:val="2"/>
        </w:rPr>
        <w:t xml:space="preserve"> </w:t>
      </w:r>
      <w:hyperlink r:id="rId23" w:history="1">
        <w:r w:rsidR="008236E5" w:rsidRPr="00C64E39">
          <w:rPr>
            <w:rStyle w:val="ac"/>
            <w:rFonts w:ascii="Times New Roman" w:eastAsia="Times New Roman" w:hAnsi="Times New Roman" w:cs="Times New Roman"/>
            <w:spacing w:val="2"/>
            <w:sz w:val="28"/>
            <w:szCs w:val="28"/>
          </w:rPr>
          <w:t>http://pribajkal.ru</w:t>
        </w:r>
      </w:hyperlink>
      <w:r w:rsidR="008236E5">
        <w:rPr>
          <w:rStyle w:val="ac"/>
          <w:rFonts w:ascii="Times New Roman" w:hAnsi="Times New Roman"/>
          <w:color w:val="auto"/>
          <w:sz w:val="28"/>
          <w:szCs w:val="28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 xml:space="preserve">в сети «Интернет»; </w:t>
      </w:r>
    </w:p>
    <w:p w:rsidR="00C3172A" w:rsidRPr="007D2884" w:rsidRDefault="00C3172A" w:rsidP="00292D59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б) Единого портала;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в) государственной информационной системы </w:t>
      </w:r>
      <w:r w:rsidR="008236E5">
        <w:rPr>
          <w:rFonts w:ascii="Times New Roman" w:hAnsi="Times New Roman"/>
          <w:sz w:val="28"/>
          <w:szCs w:val="28"/>
        </w:rPr>
        <w:t>Республики Бурятия</w:t>
      </w:r>
      <w:r w:rsidRPr="007D2884">
        <w:rPr>
          <w:rFonts w:ascii="Times New Roman" w:hAnsi="Times New Roman"/>
          <w:sz w:val="28"/>
          <w:szCs w:val="28"/>
        </w:rPr>
        <w:t>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В жалобе, поданной в форме электронного документа, в обязательном порядке указывается фамилия, имя, отчество (последнее - при наличии), адрес электронной почты, по которому должны быть направлены ответ, уведомление о переадресации обращения. 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При подаче жалобы в электронном виде документы, указанные </w:t>
      </w:r>
      <w:r w:rsidRPr="007D2884">
        <w:rPr>
          <w:rFonts w:ascii="Times New Roman" w:hAnsi="Times New Roman"/>
          <w:sz w:val="28"/>
          <w:szCs w:val="28"/>
          <w:shd w:val="clear" w:color="auto" w:fill="FFFFFF"/>
        </w:rPr>
        <w:t>в п. 5.4.4</w:t>
      </w:r>
      <w:r w:rsidRPr="007D2884">
        <w:rPr>
          <w:rStyle w:val="ac"/>
          <w:rFonts w:ascii="Times New Roman" w:hAnsi="Times New Roman"/>
          <w:color w:val="auto"/>
          <w:sz w:val="28"/>
          <w:szCs w:val="28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</w:t>
      </w:r>
      <w:r w:rsidRPr="007D2884">
        <w:rPr>
          <w:rStyle w:val="ac"/>
          <w:rFonts w:ascii="Times New Roman" w:hAnsi="Times New Roman"/>
          <w:color w:val="auto"/>
          <w:sz w:val="28"/>
          <w:szCs w:val="28"/>
        </w:rPr>
        <w:t xml:space="preserve">законодательством </w:t>
      </w:r>
      <w:r w:rsidRPr="007D2884">
        <w:rPr>
          <w:rFonts w:ascii="Times New Roman" w:hAnsi="Times New Roman"/>
          <w:sz w:val="28"/>
          <w:szCs w:val="28"/>
        </w:rPr>
        <w:t>Российской Федерации, при этом документ, удостоверяющий личность заявителя, не требуется.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Ответ на жалобу, поданную в форме электронного документа, также направляется в форме электронного документа по адресу электронной почты, указанному в жалобе, и в письменной форме по почтовому адресу, указанному в жалобе, поступившей в письменной форме. Кроме того, на поступившую жалобу, которая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администрации в информационно-телекоммуникационной сети «Интернет».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Жалоба рассматривается уполномоченным должностным лицом.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орган и в письменной форме информирует заявителя о перенаправлении жалобы.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органе.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случае поступления жалобы в МФЦ лицо, получившее жалобу, обеспечивает ее передачу в соответствующий орган, указанный в п. 5.3 настоящего административного регламента, не позднее следующего рабочего дня со дня поступления жалобы.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органе.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В случае если в жалобе не указаны фамилия гражданина или почтовый адрес, по которому должен быть направлен ответ, ответ не дается. Если в </w:t>
      </w:r>
      <w:r w:rsidRPr="007D2884">
        <w:rPr>
          <w:rFonts w:ascii="Times New Roman" w:hAnsi="Times New Roman"/>
          <w:sz w:val="28"/>
          <w:szCs w:val="28"/>
        </w:rPr>
        <w:lastRenderedPageBreak/>
        <w:t>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Если в жалобе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нем вопросов и сообщить гражданину, направившему жалобу, о недопустимости злоупотребления правом.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случае</w:t>
      </w:r>
      <w:r w:rsidR="00B130F8" w:rsidRPr="007D2884">
        <w:rPr>
          <w:rFonts w:ascii="Times New Roman" w:hAnsi="Times New Roman"/>
          <w:sz w:val="28"/>
          <w:szCs w:val="28"/>
        </w:rPr>
        <w:t>,</w:t>
      </w:r>
      <w:r w:rsidRPr="007D2884">
        <w:rPr>
          <w:rFonts w:ascii="Times New Roman" w:hAnsi="Times New Roman"/>
          <w:sz w:val="28"/>
          <w:szCs w:val="28"/>
        </w:rPr>
        <w:t xml:space="preserve"> если текст жалобы не поддается прочтению, ответ не дается и жалоба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случае если текст жалобы не позволяет определить суть жалобы, ответ не дается и жалоба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направившему жалобу.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В случае, 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уполномоченное должностное лицо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</w:t>
      </w:r>
      <w:r w:rsidR="008236E5">
        <w:rPr>
          <w:rFonts w:ascii="Times New Roman" w:hAnsi="Times New Roman"/>
          <w:sz w:val="28"/>
          <w:szCs w:val="28"/>
        </w:rPr>
        <w:t xml:space="preserve">Прибайкальскую районную </w:t>
      </w:r>
      <w:r w:rsidR="00B130F8" w:rsidRPr="007D2884">
        <w:rPr>
          <w:rFonts w:ascii="Times New Roman" w:hAnsi="Times New Roman"/>
          <w:sz w:val="28"/>
          <w:szCs w:val="28"/>
        </w:rPr>
        <w:t>администрацию</w:t>
      </w:r>
      <w:r w:rsidRPr="007D2884">
        <w:rPr>
          <w:rFonts w:ascii="Times New Roman" w:hAnsi="Times New Roman"/>
          <w:sz w:val="28"/>
          <w:szCs w:val="28"/>
        </w:rPr>
        <w:t>. О данном решении уведомляется заявитель, направивший жалобу.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случае поступления в администрацию жалобы, содержащей вопрос, ответ на который размещен на официальном сайте администрации в информационно-телекоммуникационной сети «Интернет», заявителю, направившему жалобу, в течение семи дней со дня регистрации жалобы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жалобе, при этом жалоба, содержащая обжалование судебного решения, не возвращается.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</w:t>
      </w:r>
      <w:hyperlink r:id="rId24" w:history="1">
        <w:r w:rsidRPr="007D2884">
          <w:rPr>
            <w:rFonts w:ascii="Times New Roman" w:hAnsi="Times New Roman"/>
            <w:sz w:val="28"/>
            <w:szCs w:val="28"/>
          </w:rPr>
          <w:t>тайну</w:t>
        </w:r>
      </w:hyperlink>
      <w:r w:rsidRPr="007D2884">
        <w:rPr>
          <w:rFonts w:ascii="Times New Roman" w:hAnsi="Times New Roman"/>
          <w:sz w:val="28"/>
          <w:szCs w:val="28"/>
        </w:rPr>
        <w:t>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lastRenderedPageBreak/>
        <w:t>В случае,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уполномоченный орган.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5.5.</w:t>
      </w:r>
      <w:r w:rsidRPr="007D2884">
        <w:rPr>
          <w:rFonts w:ascii="Times New Roman" w:eastAsia="Arial" w:hAnsi="Times New Roman"/>
          <w:sz w:val="28"/>
          <w:szCs w:val="28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>Жалоба, поступившая в уполномоченный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уполномоченным органом.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случае обжалования отказа комиссии, его секретаря в приеме документов у заявителя или жалоба рассматривается в течение 5 рабочих дней со дня ее регистрации.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5.6. Основания для приостановления рассмотрения жалобы не предусмотрены.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5.7. По результатам рассмотрения жалобы уполномоченный орган принимает исчерпывающие меры по устранению выявленных нарушений.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Уполномоченный орган отказывает в удовлетворении жалобы в следующих случаях: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а) наличие вступившего в законную силу решения суда по жалобе </w:t>
      </w:r>
      <w:proofErr w:type="gramStart"/>
      <w:r w:rsidRPr="007D2884">
        <w:rPr>
          <w:rFonts w:ascii="Times New Roman" w:hAnsi="Times New Roman"/>
          <w:sz w:val="28"/>
          <w:szCs w:val="28"/>
        </w:rPr>
        <w:t>о тому же предмету</w:t>
      </w:r>
      <w:proofErr w:type="gramEnd"/>
      <w:r w:rsidRPr="007D2884">
        <w:rPr>
          <w:rFonts w:ascii="Times New Roman" w:hAnsi="Times New Roman"/>
          <w:sz w:val="28"/>
          <w:szCs w:val="28"/>
        </w:rPr>
        <w:t xml:space="preserve"> и по тем же основаниям;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жалобы;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г) если жалоба признана необоснованной.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5.8. Ответ по результатам рассмотрения жалобы направляется заявителю не позднее дня, следующего за днем принятия решения, в письменной форме или по желанию заявителя в электронном виде.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уполномоченного органа.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По желанию заявителя ответ по результатам рассмотрения жалобы может быть предоставлен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C3172A" w:rsidRPr="007D2884" w:rsidRDefault="00C3172A" w:rsidP="00292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lastRenderedPageBreak/>
        <w:t>а) наименование уполномоченного органа, рассмотревшего жалобу, должность, фамилия, имя, отчество (при наличии) его должностного лица, принявшего решение по жалобе;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в) </w:t>
      </w:r>
      <w:r w:rsidRPr="007D2884">
        <w:rPr>
          <w:rFonts w:ascii="Times New Roman" w:eastAsia="Arial" w:hAnsi="Times New Roman"/>
          <w:sz w:val="28"/>
          <w:szCs w:val="28"/>
        </w:rPr>
        <w:t>фамилия, имя, отчество (при наличии) или наименование заявителя;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г) основания для принятия решения по жалобе;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д) принятое по жалобе решение;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е)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ж) сведения о порядке обжалования принятого по жалобе решения.</w:t>
      </w:r>
    </w:p>
    <w:p w:rsidR="00C3172A" w:rsidRPr="007D2884" w:rsidRDefault="00B130F8" w:rsidP="00292D59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 xml:space="preserve">5.9. </w:t>
      </w:r>
      <w:r w:rsidR="00C3172A" w:rsidRPr="007D2884">
        <w:rPr>
          <w:rFonts w:ascii="Times New Roman" w:eastAsia="Arial" w:hAnsi="Times New Roman"/>
          <w:sz w:val="28"/>
          <w:szCs w:val="28"/>
        </w:rPr>
        <w:t>Решение по жалобе может быть оспорено в судебном порядке.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5.10. Заявитель имеет право на получение информации и документов, необходимых для обоснования и рассмотрения жалобы.</w:t>
      </w:r>
    </w:p>
    <w:p w:rsidR="00C3172A" w:rsidRPr="007D2884" w:rsidRDefault="00C3172A" w:rsidP="00292D5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5.11.  Информирование о порядке подачи и рассмотрения жалобы осуществляется в порядке, предусмотренном пунктом 1.3.2.2 настоящего административного регламента.</w:t>
      </w:r>
    </w:p>
    <w:p w:rsidR="00C3172A" w:rsidRPr="007D2884" w:rsidRDefault="00C3172A" w:rsidP="00C317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30F8" w:rsidRPr="007D2884" w:rsidRDefault="00B130F8">
      <w:pPr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br w:type="page"/>
      </w:r>
    </w:p>
    <w:p w:rsidR="00C3172A" w:rsidRPr="007D2884" w:rsidRDefault="00C3172A" w:rsidP="00B130F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lastRenderedPageBreak/>
        <w:t xml:space="preserve"> ПРИЛОЖЕНИЕ № 1</w:t>
      </w:r>
    </w:p>
    <w:p w:rsidR="00C3172A" w:rsidRPr="008236E5" w:rsidRDefault="00C3172A" w:rsidP="00C3172A">
      <w:pPr>
        <w:pStyle w:val="ConsPlusNormal"/>
        <w:tabs>
          <w:tab w:val="left" w:pos="5812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8236E5">
        <w:rPr>
          <w:rFonts w:ascii="Times New Roman" w:hAnsi="Times New Roman" w:cs="Times New Roman"/>
          <w:sz w:val="22"/>
          <w:szCs w:val="22"/>
        </w:rPr>
        <w:t>к административному регламенту                                                                                                                    предоставления муниципальной услуги</w:t>
      </w:r>
    </w:p>
    <w:p w:rsidR="00B130F8" w:rsidRPr="008236E5" w:rsidRDefault="00C3172A" w:rsidP="00B130F8">
      <w:pPr>
        <w:pStyle w:val="ConsPlusNormal"/>
        <w:tabs>
          <w:tab w:val="left" w:pos="5812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8236E5">
        <w:rPr>
          <w:rFonts w:ascii="Times New Roman" w:hAnsi="Times New Roman" w:cs="Times New Roman"/>
          <w:sz w:val="22"/>
          <w:szCs w:val="22"/>
        </w:rPr>
        <w:t xml:space="preserve">                                   «</w:t>
      </w:r>
      <w:r w:rsidR="00B130F8" w:rsidRPr="008236E5">
        <w:rPr>
          <w:rFonts w:ascii="Times New Roman" w:hAnsi="Times New Roman" w:cs="Times New Roman"/>
          <w:sz w:val="22"/>
          <w:szCs w:val="22"/>
        </w:rPr>
        <w:t xml:space="preserve">Выдача уведомления о соответствии (несоответствии) построенных </w:t>
      </w:r>
    </w:p>
    <w:p w:rsidR="00B130F8" w:rsidRPr="008236E5" w:rsidRDefault="00B130F8" w:rsidP="00B130F8">
      <w:pPr>
        <w:pStyle w:val="ConsPlusNormal"/>
        <w:tabs>
          <w:tab w:val="left" w:pos="5812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8236E5">
        <w:rPr>
          <w:rFonts w:ascii="Times New Roman" w:hAnsi="Times New Roman" w:cs="Times New Roman"/>
          <w:sz w:val="22"/>
          <w:szCs w:val="22"/>
        </w:rPr>
        <w:t xml:space="preserve">или реконструированных объекта </w:t>
      </w:r>
    </w:p>
    <w:p w:rsidR="00B130F8" w:rsidRPr="008236E5" w:rsidRDefault="00B130F8" w:rsidP="00B130F8">
      <w:pPr>
        <w:pStyle w:val="ConsPlusNormal"/>
        <w:tabs>
          <w:tab w:val="left" w:pos="5812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8236E5">
        <w:rPr>
          <w:rFonts w:ascii="Times New Roman" w:hAnsi="Times New Roman" w:cs="Times New Roman"/>
          <w:sz w:val="22"/>
          <w:szCs w:val="22"/>
        </w:rPr>
        <w:t xml:space="preserve">индивидуального жилищного </w:t>
      </w:r>
    </w:p>
    <w:p w:rsidR="00B130F8" w:rsidRPr="008236E5" w:rsidRDefault="00B130F8" w:rsidP="00B130F8">
      <w:pPr>
        <w:pStyle w:val="ConsPlusNormal"/>
        <w:tabs>
          <w:tab w:val="left" w:pos="5812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8236E5">
        <w:rPr>
          <w:rFonts w:ascii="Times New Roman" w:hAnsi="Times New Roman" w:cs="Times New Roman"/>
          <w:sz w:val="22"/>
          <w:szCs w:val="22"/>
        </w:rPr>
        <w:t xml:space="preserve">строительства или садового дома </w:t>
      </w:r>
    </w:p>
    <w:p w:rsidR="00B130F8" w:rsidRPr="008236E5" w:rsidRDefault="00B130F8" w:rsidP="00B130F8">
      <w:pPr>
        <w:pStyle w:val="ConsPlusNormal"/>
        <w:tabs>
          <w:tab w:val="left" w:pos="5812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8236E5">
        <w:rPr>
          <w:rFonts w:ascii="Times New Roman" w:hAnsi="Times New Roman" w:cs="Times New Roman"/>
          <w:sz w:val="22"/>
          <w:szCs w:val="22"/>
        </w:rPr>
        <w:t xml:space="preserve">требованиям законодательства </w:t>
      </w:r>
    </w:p>
    <w:p w:rsidR="00C3172A" w:rsidRPr="008236E5" w:rsidRDefault="00B130F8" w:rsidP="00B130F8">
      <w:pPr>
        <w:pStyle w:val="ConsPlusNormal"/>
        <w:tabs>
          <w:tab w:val="left" w:pos="5812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8236E5">
        <w:rPr>
          <w:rFonts w:ascii="Times New Roman" w:hAnsi="Times New Roman" w:cs="Times New Roman"/>
          <w:sz w:val="22"/>
          <w:szCs w:val="22"/>
        </w:rPr>
        <w:t>о градостроительной деятельности</w:t>
      </w:r>
      <w:r w:rsidR="00C3172A" w:rsidRPr="008236E5">
        <w:rPr>
          <w:rFonts w:ascii="Times New Roman" w:hAnsi="Times New Roman" w:cs="Times New Roman"/>
          <w:sz w:val="22"/>
          <w:szCs w:val="22"/>
        </w:rPr>
        <w:t>»</w:t>
      </w:r>
    </w:p>
    <w:p w:rsidR="00C3172A" w:rsidRPr="007D2884" w:rsidRDefault="00C3172A" w:rsidP="00C317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3172A" w:rsidRPr="007D2884" w:rsidRDefault="00D343AC" w:rsidP="00C3172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БЛОК – СХЕМА</w:t>
      </w:r>
    </w:p>
    <w:p w:rsidR="00C3172A" w:rsidRPr="007D2884" w:rsidRDefault="00C3172A" w:rsidP="00C3172A">
      <w:pPr>
        <w:pStyle w:val="ConsPlusNormal"/>
        <w:tabs>
          <w:tab w:val="left" w:pos="5812"/>
        </w:tabs>
        <w:ind w:firstLine="567"/>
        <w:jc w:val="center"/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 w:cs="Times New Roman"/>
          <w:sz w:val="28"/>
          <w:szCs w:val="28"/>
        </w:rPr>
        <w:t xml:space="preserve">последовательности действий по выдаче </w:t>
      </w:r>
      <w:r w:rsidRPr="007D2884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уведомления о соответствии (несоответствии) построенных или реконструированных объекта индивидуального жилищного строительства или </w:t>
      </w:r>
    </w:p>
    <w:p w:rsidR="00C3172A" w:rsidRPr="007D2884" w:rsidRDefault="00C3172A" w:rsidP="00C3172A">
      <w:pPr>
        <w:pStyle w:val="ConsPlusNormal"/>
        <w:tabs>
          <w:tab w:val="left" w:pos="5812"/>
        </w:tabs>
        <w:ind w:firstLine="567"/>
        <w:jc w:val="center"/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D2884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садового дома требованиям законодательства о градостроительной деятельности</w:t>
      </w:r>
    </w:p>
    <w:p w:rsidR="00C3172A" w:rsidRPr="007D2884" w:rsidRDefault="00C3172A" w:rsidP="00C3172A">
      <w:pPr>
        <w:pStyle w:val="ConsPlusNormal"/>
        <w:tabs>
          <w:tab w:val="left" w:pos="581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3172A" w:rsidRPr="007D2884" w:rsidRDefault="008236E5" w:rsidP="00C3172A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10160</wp:posOffset>
                </wp:positionV>
                <wp:extent cx="6480175" cy="328295"/>
                <wp:effectExtent l="0" t="0" r="15875" b="14605"/>
                <wp:wrapNone/>
                <wp:docPr id="17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328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4AE2" w:rsidRPr="00EE376B" w:rsidRDefault="00764AE2" w:rsidP="00C3172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A0291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прием, регистрация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уведомления об окончании 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2" o:spid="_x0000_s1027" style="position:absolute;left:0;text-align:left;margin-left:.5pt;margin-top:.8pt;width:510.25pt;height:2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">
                <v:textbox>
                  <w:txbxContent>
                    <w:p w:rsidR="00764AE2" w:rsidRPr="00EE376B" w:rsidRDefault="00764AE2" w:rsidP="00C3172A">
                      <w:pPr>
                        <w:jc w:val="center"/>
                        <w:rPr>
                          <w:szCs w:val="24"/>
                        </w:rPr>
                      </w:pPr>
                      <w:r w:rsidRPr="00A0291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прием, регистрация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уведомления об окончании строительства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C3172A" w:rsidRPr="007D2884" w:rsidRDefault="008236E5" w:rsidP="00C3172A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column">
                  <wp:posOffset>2894330</wp:posOffset>
                </wp:positionH>
                <wp:positionV relativeFrom="paragraph">
                  <wp:posOffset>306070</wp:posOffset>
                </wp:positionV>
                <wp:extent cx="285750" cy="0"/>
                <wp:effectExtent l="60960" t="12065" r="53340" b="16510"/>
                <wp:wrapNone/>
                <wp:docPr id="16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130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8" o:spid="_x0000_s1026" type="#_x0000_t32" style="position:absolute;margin-left:227.9pt;margin-top:24.1pt;width:22.5pt;height:0;rotation:90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">
                <v:stroke endarrow="block"/>
              </v:shape>
            </w:pict>
          </mc:Fallback>
        </mc:AlternateContent>
      </w:r>
    </w:p>
    <w:p w:rsidR="00C3172A" w:rsidRPr="007D2884" w:rsidRDefault="00C3172A" w:rsidP="00C3172A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3172A" w:rsidRPr="007D2884" w:rsidRDefault="008236E5" w:rsidP="00C3172A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98425</wp:posOffset>
                </wp:positionV>
                <wp:extent cx="6480175" cy="795020"/>
                <wp:effectExtent l="0" t="0" r="15875" b="24130"/>
                <wp:wrapNone/>
                <wp:docPr id="15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AE2" w:rsidRPr="00CE11D9" w:rsidRDefault="00764AE2" w:rsidP="00C3172A">
                            <w:pPr>
                              <w:pStyle w:val="ConsPlusNormal"/>
                              <w:tabs>
                                <w:tab w:val="left" w:pos="5812"/>
                              </w:tabs>
                              <w:jc w:val="both"/>
                              <w:rPr>
                                <w:sz w:val="24"/>
                              </w:rPr>
                            </w:pPr>
                            <w:r w:rsidRPr="00CE11D9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проверка наличия документов, необходимых для принятия решения о выдаче </w:t>
                            </w:r>
                            <w:r w:rsidRPr="00CE11D9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hd w:val="clear" w:color="auto" w:fill="FFFFFF"/>
                              </w:rPr>
                              <w:t xml:space="preserve">уведомления о соответствии (несоответствии) </w:t>
                            </w:r>
                            <w:r w:rsidRPr="00CE11D9">
                              <w:rPr>
                                <w:rStyle w:val="af3"/>
                                <w:rFonts w:ascii="Times New Roman" w:hAnsi="Times New Roman" w:cs="Times New Roman"/>
                                <w:b w:val="0"/>
                                <w:color w:val="000000"/>
                                <w:sz w:val="24"/>
                                <w:shd w:val="clear" w:color="auto" w:fill="FFFFFF"/>
                              </w:rPr>
                              <w:t>построенных или реконструированных  объекта индивидуального жилищного строительства или садового дома требованиям законодательства о градостроительной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28" type="#_x0000_t202" style="position:absolute;left:0;text-align:left;margin-left:.5pt;margin-top:7.75pt;width:510.25pt;height:6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">
                <v:textbox>
                  <w:txbxContent>
                    <w:p w:rsidR="00764AE2" w:rsidRPr="00CE11D9" w:rsidRDefault="00764AE2" w:rsidP="00C3172A">
                      <w:pPr>
                        <w:pStyle w:val="ConsPlusNormal"/>
                        <w:tabs>
                          <w:tab w:val="left" w:pos="5812"/>
                        </w:tabs>
                        <w:jc w:val="both"/>
                        <w:rPr>
                          <w:sz w:val="24"/>
                        </w:rPr>
                      </w:pPr>
                      <w:r w:rsidRPr="00CE11D9">
                        <w:rPr>
                          <w:rFonts w:ascii="Times New Roman" w:hAnsi="Times New Roman"/>
                          <w:sz w:val="24"/>
                        </w:rPr>
                        <w:t xml:space="preserve">проверка наличия документов, необходимых для принятия решения о выдаче </w:t>
                      </w:r>
                      <w:r w:rsidRPr="00CE11D9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hd w:val="clear" w:color="auto" w:fill="FFFFFF"/>
                        </w:rPr>
                        <w:t xml:space="preserve">уведомления о соответствии (несоответствии) </w:t>
                      </w:r>
                      <w:r w:rsidRPr="00CE11D9">
                        <w:rPr>
                          <w:rStyle w:val="af3"/>
                          <w:rFonts w:ascii="Times New Roman" w:hAnsi="Times New Roman" w:cs="Times New Roman"/>
                          <w:b w:val="0"/>
                          <w:color w:val="000000"/>
                          <w:sz w:val="24"/>
                          <w:shd w:val="clear" w:color="auto" w:fill="FFFFFF"/>
                        </w:rPr>
                        <w:t>построенных или реконструированных  объекта индивидуального жилищного строительства или садового дома требованиям законодательства о градостроительной деятельности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C3172A" w:rsidRPr="007D2884" w:rsidRDefault="00C3172A" w:rsidP="00C3172A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3172A" w:rsidRPr="007D2884" w:rsidRDefault="00C3172A" w:rsidP="00C3172A">
      <w:pPr>
        <w:pStyle w:val="ConsPlusNonformat"/>
        <w:widowControl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172A" w:rsidRPr="007D2884" w:rsidRDefault="00C3172A" w:rsidP="00C3172A">
      <w:pPr>
        <w:pStyle w:val="ConsPlusNonformat"/>
        <w:widowControl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172A" w:rsidRPr="007D2884" w:rsidRDefault="008236E5" w:rsidP="00C3172A">
      <w:pPr>
        <w:pStyle w:val="ConsPlusNonformat"/>
        <w:widowControl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94615</wp:posOffset>
                </wp:positionV>
                <wp:extent cx="0" cy="353060"/>
                <wp:effectExtent l="59690" t="8255" r="54610" b="19685"/>
                <wp:wrapNone/>
                <wp:docPr id="1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41EBF" id="AutoShape 45" o:spid="_x0000_s1026" type="#_x0000_t32" style="position:absolute;margin-left:239.05pt;margin-top:7.45pt;width:0;height:27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">
                <v:stroke endarrow="block"/>
              </v:shape>
            </w:pict>
          </mc:Fallback>
        </mc:AlternateContent>
      </w:r>
    </w:p>
    <w:p w:rsidR="00C3172A" w:rsidRPr="007D2884" w:rsidRDefault="00C3172A" w:rsidP="00C3172A">
      <w:pPr>
        <w:pStyle w:val="ConsPlusNonformat"/>
        <w:widowControl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172A" w:rsidRPr="007D2884" w:rsidRDefault="008236E5" w:rsidP="00C3172A">
      <w:pPr>
        <w:pStyle w:val="ConsPlusNonformat"/>
        <w:widowControl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38735</wp:posOffset>
                </wp:positionV>
                <wp:extent cx="6480175" cy="1094105"/>
                <wp:effectExtent l="9525" t="8890" r="6350" b="11430"/>
                <wp:wrapNone/>
                <wp:docPr id="1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1094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4AE2" w:rsidRPr="00CE11D9" w:rsidRDefault="00764AE2" w:rsidP="00C3172A">
                            <w:pPr>
                              <w:pStyle w:val="ConsPlusNormal"/>
                              <w:tabs>
                                <w:tab w:val="left" w:pos="5812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E11D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проверка  документов, представленных для получения </w:t>
                            </w:r>
                            <w:r w:rsidRPr="00CE11D9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hd w:val="clear" w:color="auto" w:fill="FFFFFF"/>
                              </w:rPr>
                              <w:t xml:space="preserve">уведомления о соответствии (несоответствии) </w:t>
                            </w:r>
                            <w:r w:rsidRPr="00CE11D9">
                              <w:rPr>
                                <w:rStyle w:val="af3"/>
                                <w:rFonts w:ascii="Times New Roman" w:hAnsi="Times New Roman" w:cs="Times New Roman"/>
                                <w:b w:val="0"/>
                                <w:color w:val="000000"/>
                                <w:sz w:val="24"/>
                                <w:shd w:val="clear" w:color="auto" w:fill="FFFFFF"/>
                              </w:rPr>
                              <w:t>построенных или реконструированных  объекта индивидуального жилищного строительства или садового дома требованиям законодательства о градостроительной деятельности</w:t>
                            </w:r>
                            <w:r>
                              <w:rPr>
                                <w:rStyle w:val="af3"/>
                                <w:rFonts w:ascii="Times New Roman" w:hAnsi="Times New Roman" w:cs="Times New Roman"/>
                                <w:b w:val="0"/>
                                <w:color w:val="000000"/>
                                <w:sz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CE11D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в соответствии с требованиями действующего законодательства и</w:t>
                            </w:r>
                            <w:r w:rsidRPr="00CE11D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предоставление результата услуги заявителю:</w:t>
                            </w:r>
                          </w:p>
                          <w:p w:rsidR="00764AE2" w:rsidRDefault="00764AE2" w:rsidP="00C317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29" style="position:absolute;left:0;text-align:left;margin-left:-2.65pt;margin-top:3.05pt;width:510.25pt;height:86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">
                <v:textbox>
                  <w:txbxContent>
                    <w:p w:rsidR="00764AE2" w:rsidRPr="00CE11D9" w:rsidRDefault="00764AE2" w:rsidP="00C3172A">
                      <w:pPr>
                        <w:pStyle w:val="ConsPlusNormal"/>
                        <w:tabs>
                          <w:tab w:val="left" w:pos="5812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E11D9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проверка  документов, представленных для получения </w:t>
                      </w:r>
                      <w:r w:rsidRPr="00CE11D9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hd w:val="clear" w:color="auto" w:fill="FFFFFF"/>
                        </w:rPr>
                        <w:t xml:space="preserve">уведомления о соответствии (несоответствии) </w:t>
                      </w:r>
                      <w:r w:rsidRPr="00CE11D9">
                        <w:rPr>
                          <w:rStyle w:val="af3"/>
                          <w:rFonts w:ascii="Times New Roman" w:hAnsi="Times New Roman" w:cs="Times New Roman"/>
                          <w:b w:val="0"/>
                          <w:color w:val="000000"/>
                          <w:sz w:val="24"/>
                          <w:shd w:val="clear" w:color="auto" w:fill="FFFFFF"/>
                        </w:rPr>
                        <w:t>построенных или реконструированных  объекта индивидуального жилищного строительства или садового дома требованиям законодательства о градостроительной деятельности</w:t>
                      </w:r>
                      <w:r>
                        <w:rPr>
                          <w:rStyle w:val="af3"/>
                          <w:rFonts w:ascii="Times New Roman" w:hAnsi="Times New Roman" w:cs="Times New Roman"/>
                          <w:b w:val="0"/>
                          <w:color w:val="000000"/>
                          <w:sz w:val="24"/>
                          <w:shd w:val="clear" w:color="auto" w:fill="FFFFFF"/>
                        </w:rPr>
                        <w:t xml:space="preserve"> </w:t>
                      </w:r>
                      <w:r w:rsidRPr="00CE11D9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в соответствии с требованиями действующего законодательства и</w:t>
                      </w:r>
                      <w:r w:rsidRPr="00CE11D9">
                        <w:rPr>
                          <w:rFonts w:ascii="Times New Roman" w:hAnsi="Times New Roman" w:cs="Times New Roman"/>
                          <w:sz w:val="24"/>
                        </w:rPr>
                        <w:t xml:space="preserve"> предоставление результата услуги заявителю:</w:t>
                      </w:r>
                    </w:p>
                    <w:p w:rsidR="00764AE2" w:rsidRDefault="00764AE2" w:rsidP="00C3172A"/>
                  </w:txbxContent>
                </v:textbox>
              </v:roundrect>
            </w:pict>
          </mc:Fallback>
        </mc:AlternateContent>
      </w:r>
    </w:p>
    <w:p w:rsidR="00C3172A" w:rsidRPr="007D2884" w:rsidRDefault="00C3172A" w:rsidP="00C3172A">
      <w:pPr>
        <w:pStyle w:val="ConsPlusNonformat"/>
        <w:widowControl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172A" w:rsidRPr="007D2884" w:rsidRDefault="00C3172A" w:rsidP="00C3172A">
      <w:pPr>
        <w:pStyle w:val="af9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3172A" w:rsidRPr="007D2884" w:rsidRDefault="00C3172A" w:rsidP="00C3172A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3172A" w:rsidRPr="007D2884" w:rsidRDefault="00C3172A" w:rsidP="00C3172A">
      <w:pPr>
        <w:tabs>
          <w:tab w:val="right" w:pos="1006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3172A" w:rsidRPr="007D2884" w:rsidRDefault="008236E5" w:rsidP="00C3172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3101975</wp:posOffset>
                </wp:positionH>
                <wp:positionV relativeFrom="paragraph">
                  <wp:posOffset>110490</wp:posOffset>
                </wp:positionV>
                <wp:extent cx="0" cy="1933575"/>
                <wp:effectExtent l="59055" t="7620" r="55245" b="20955"/>
                <wp:wrapNone/>
                <wp:docPr id="1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3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8C0CD" id="Line 4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5pt,8.7pt" to="244.25pt,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110490</wp:posOffset>
                </wp:positionV>
                <wp:extent cx="0" cy="363855"/>
                <wp:effectExtent l="76200" t="0" r="76200" b="55245"/>
                <wp:wrapNone/>
                <wp:docPr id="11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63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40D15" id="Line 208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pt,8.7pt" to="86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4551680</wp:posOffset>
                </wp:positionH>
                <wp:positionV relativeFrom="paragraph">
                  <wp:posOffset>110490</wp:posOffset>
                </wp:positionV>
                <wp:extent cx="0" cy="363855"/>
                <wp:effectExtent l="60960" t="7620" r="53340" b="19050"/>
                <wp:wrapNone/>
                <wp:docPr id="1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2B8C9" id="Line 4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4pt,8.7pt" to="358.4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">
                <v:stroke endarrow="block"/>
              </v:line>
            </w:pict>
          </mc:Fallback>
        </mc:AlternateContent>
      </w:r>
    </w:p>
    <w:p w:rsidR="00C3172A" w:rsidRPr="007D2884" w:rsidRDefault="00C3172A" w:rsidP="00C3172A">
      <w:pPr>
        <w:pStyle w:val="ConsPlusNormal"/>
        <w:tabs>
          <w:tab w:val="left" w:pos="581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3172A" w:rsidRPr="007D2884" w:rsidRDefault="008236E5" w:rsidP="00C3172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65405</wp:posOffset>
                </wp:positionV>
                <wp:extent cx="3027045" cy="1311910"/>
                <wp:effectExtent l="0" t="0" r="20955" b="21590"/>
                <wp:wrapNone/>
                <wp:docPr id="9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7045" cy="1311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4AE2" w:rsidRPr="00435201" w:rsidRDefault="00764AE2" w:rsidP="00C3172A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572D9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ыдача </w:t>
                            </w:r>
                            <w:r w:rsidRPr="002B5AA1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уведомления о</w:t>
                            </w:r>
                            <w:r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2B5AA1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соответствии</w:t>
                            </w:r>
                            <w:r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CE11D9">
                              <w:rPr>
                                <w:rStyle w:val="af3"/>
                                <w:rFonts w:ascii="Times New Roman" w:hAnsi="Times New Roman"/>
                                <w:b w:val="0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пост</w:t>
                            </w:r>
                            <w:r>
                              <w:rPr>
                                <w:rStyle w:val="af3"/>
                                <w:rFonts w:ascii="Times New Roman" w:hAnsi="Times New Roman"/>
                                <w:b w:val="0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роенных или реконструированных </w:t>
                            </w:r>
                            <w:r w:rsidRPr="00CE11D9">
                              <w:rPr>
                                <w:rStyle w:val="af3"/>
                                <w:rFonts w:ascii="Times New Roman" w:hAnsi="Times New Roman"/>
                                <w:b w:val="0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объекта индивидуального жилищного строительства или садового дома требованиям законодательства о градостроительной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1" o:spid="_x0000_s1030" style="position:absolute;left:0;text-align:left;margin-left:-2.65pt;margin-top:5.15pt;width:238.35pt;height:10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">
                <v:textbox>
                  <w:txbxContent>
                    <w:p w:rsidR="00764AE2" w:rsidRPr="00435201" w:rsidRDefault="00764AE2" w:rsidP="00C3172A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</w:t>
                      </w:r>
                      <w:r w:rsidRPr="00572D9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ыдача </w:t>
                      </w:r>
                      <w:r w:rsidRPr="002B5AA1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>уведомления о</w:t>
                      </w:r>
                      <w:r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2B5AA1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>соответствии</w:t>
                      </w:r>
                      <w:r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CE11D9">
                        <w:rPr>
                          <w:rStyle w:val="af3"/>
                          <w:rFonts w:ascii="Times New Roman" w:hAnsi="Times New Roman"/>
                          <w:b w:val="0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пост</w:t>
                      </w:r>
                      <w:r>
                        <w:rPr>
                          <w:rStyle w:val="af3"/>
                          <w:rFonts w:ascii="Times New Roman" w:hAnsi="Times New Roman"/>
                          <w:b w:val="0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роенных или реконструированных </w:t>
                      </w:r>
                      <w:r w:rsidRPr="00CE11D9">
                        <w:rPr>
                          <w:rStyle w:val="af3"/>
                          <w:rFonts w:ascii="Times New Roman" w:hAnsi="Times New Roman"/>
                          <w:b w:val="0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объекта индивидуального жилищного строительства или садового дома требованиям законодательства о градостроительной деятельности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3249930</wp:posOffset>
                </wp:positionH>
                <wp:positionV relativeFrom="paragraph">
                  <wp:posOffset>65405</wp:posOffset>
                </wp:positionV>
                <wp:extent cx="3196590" cy="1311910"/>
                <wp:effectExtent l="0" t="0" r="22860" b="21590"/>
                <wp:wrapNone/>
                <wp:docPr id="8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6590" cy="1311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4AE2" w:rsidRPr="00FC46EC" w:rsidRDefault="00764AE2" w:rsidP="00C3172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537A6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ыдача уведомления о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не</w:t>
                            </w:r>
                            <w:r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соответствии</w:t>
                            </w:r>
                            <w:r w:rsidRPr="002B5AA1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CE11D9">
                              <w:rPr>
                                <w:rStyle w:val="af3"/>
                                <w:rFonts w:ascii="Times New Roman" w:hAnsi="Times New Roman"/>
                                <w:b w:val="0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пос</w:t>
                            </w:r>
                            <w:r>
                              <w:rPr>
                                <w:rStyle w:val="af3"/>
                                <w:rFonts w:ascii="Times New Roman" w:hAnsi="Times New Roman"/>
                                <w:b w:val="0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троенных или реконструированных</w:t>
                            </w:r>
                            <w:r w:rsidRPr="00CE11D9">
                              <w:rPr>
                                <w:rStyle w:val="af3"/>
                                <w:rFonts w:ascii="Times New Roman" w:hAnsi="Times New Roman"/>
                                <w:b w:val="0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объекта индивидуального жилищного строительства или садового дома требованиям законодательства о градостроительной деятельности</w:t>
                            </w:r>
                          </w:p>
                          <w:p w:rsidR="00764AE2" w:rsidRPr="00EE376B" w:rsidRDefault="00764AE2" w:rsidP="00C3172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7" o:spid="_x0000_s1031" style="position:absolute;left:0;text-align:left;margin-left:255.9pt;margin-top:5.15pt;width:251.7pt;height:103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">
                <v:textbox>
                  <w:txbxContent>
                    <w:p w:rsidR="00764AE2" w:rsidRPr="00FC46EC" w:rsidRDefault="00764AE2" w:rsidP="00C3172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</w:t>
                      </w:r>
                      <w:r w:rsidRPr="00537A6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ыдача уведомления о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не</w:t>
                      </w:r>
                      <w:r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>соответствии</w:t>
                      </w:r>
                      <w:r w:rsidRPr="002B5AA1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CE11D9">
                        <w:rPr>
                          <w:rStyle w:val="af3"/>
                          <w:rFonts w:ascii="Times New Roman" w:hAnsi="Times New Roman"/>
                          <w:b w:val="0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пос</w:t>
                      </w:r>
                      <w:r>
                        <w:rPr>
                          <w:rStyle w:val="af3"/>
                          <w:rFonts w:ascii="Times New Roman" w:hAnsi="Times New Roman"/>
                          <w:b w:val="0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троенных или реконструированных</w:t>
                      </w:r>
                      <w:r w:rsidRPr="00CE11D9">
                        <w:rPr>
                          <w:rStyle w:val="af3"/>
                          <w:rFonts w:ascii="Times New Roman" w:hAnsi="Times New Roman"/>
                          <w:b w:val="0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объекта индивидуального жилищного строительства или садового дома требованиям законодательства о градостроительной деятельности</w:t>
                      </w:r>
                    </w:p>
                    <w:p w:rsidR="00764AE2" w:rsidRPr="00EE376B" w:rsidRDefault="00764AE2" w:rsidP="00C3172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3172A" w:rsidRPr="007D2884" w:rsidRDefault="00C3172A" w:rsidP="00C3172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3172A" w:rsidRPr="007D2884" w:rsidRDefault="00C3172A" w:rsidP="00C3172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3172A" w:rsidRPr="007D2884" w:rsidRDefault="00C3172A" w:rsidP="00C3172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3172A" w:rsidRPr="007D2884" w:rsidRDefault="00C3172A" w:rsidP="00C3172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3172A" w:rsidRPr="007D2884" w:rsidRDefault="00C3172A" w:rsidP="00C3172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3172A" w:rsidRPr="007D2884" w:rsidRDefault="00C3172A" w:rsidP="00C3172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3172A" w:rsidRPr="007D2884" w:rsidRDefault="00C3172A" w:rsidP="00C3172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3172A" w:rsidRPr="007D2884" w:rsidRDefault="00C3172A" w:rsidP="008236E5">
      <w:pPr>
        <w:spacing w:after="0"/>
        <w:rPr>
          <w:rFonts w:ascii="Times New Roman" w:hAnsi="Times New Roman"/>
          <w:sz w:val="28"/>
          <w:szCs w:val="28"/>
        </w:rPr>
      </w:pPr>
    </w:p>
    <w:p w:rsidR="00C3172A" w:rsidRPr="007D2884" w:rsidRDefault="008236E5" w:rsidP="00C3172A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-6985</wp:posOffset>
                </wp:positionV>
                <wp:extent cx="1270" cy="437515"/>
                <wp:effectExtent l="58420" t="7620" r="54610" b="21590"/>
                <wp:wrapNone/>
                <wp:docPr id="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37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670A3" id="AutoShape 49" o:spid="_x0000_s1026" type="#_x0000_t32" style="position:absolute;margin-left:231.45pt;margin-top:-.55pt;width:.1pt;height:34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">
                <v:stroke endarrow="block"/>
              </v:shape>
            </w:pict>
          </mc:Fallback>
        </mc:AlternateContent>
      </w:r>
    </w:p>
    <w:p w:rsidR="00C3172A" w:rsidRPr="007D2884" w:rsidRDefault="008236E5" w:rsidP="00C3172A">
      <w:pPr>
        <w:tabs>
          <w:tab w:val="left" w:pos="7263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195580</wp:posOffset>
                </wp:positionV>
                <wp:extent cx="4834255" cy="739140"/>
                <wp:effectExtent l="0" t="0" r="23495" b="22860"/>
                <wp:wrapNone/>
                <wp:docPr id="5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4255" cy="739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4AE2" w:rsidRPr="008D7601" w:rsidRDefault="00764AE2" w:rsidP="00C3172A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возвращение застройщику уведомление об окончании строительства и прилагаемые к нему документы без рассмотрения с указанием причин возврата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position:absolute;margin-left:54.2pt;margin-top:15.4pt;width:380.65pt;height:5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">
                <v:textbox>
                  <w:txbxContent>
                    <w:p w:rsidR="00764AE2" w:rsidRPr="008D7601" w:rsidRDefault="00764AE2" w:rsidP="00C3172A">
                      <w:p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возвращение застройщику уведомление об окончании строительства и прилагаемые к нему документы без рассмотрения с указанием причин возврата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B130F8" w:rsidRPr="007D2884" w:rsidRDefault="00B130F8" w:rsidP="00C3172A">
      <w:pPr>
        <w:tabs>
          <w:tab w:val="left" w:pos="7263"/>
        </w:tabs>
        <w:spacing w:after="0"/>
        <w:rPr>
          <w:rFonts w:ascii="Times New Roman" w:hAnsi="Times New Roman"/>
          <w:sz w:val="28"/>
          <w:szCs w:val="28"/>
        </w:rPr>
      </w:pPr>
    </w:p>
    <w:p w:rsidR="00E3492B" w:rsidRPr="007D2884" w:rsidRDefault="008236E5" w:rsidP="00781E68">
      <w:pPr>
        <w:spacing w:after="0"/>
        <w:jc w:val="center"/>
        <w:rPr>
          <w:szCs w:val="2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-43180</wp:posOffset>
                </wp:positionV>
                <wp:extent cx="0" cy="283210"/>
                <wp:effectExtent l="52705" t="10160" r="61595" b="20955"/>
                <wp:wrapNone/>
                <wp:docPr id="2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136BD" id="Line 2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5pt,-3.4pt" to="355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-47625</wp:posOffset>
                </wp:positionV>
                <wp:extent cx="0" cy="278765"/>
                <wp:effectExtent l="76200" t="0" r="57150" b="64135"/>
                <wp:wrapNone/>
                <wp:docPr id="4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8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AF7E3" id="Line 20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7pt,-3.75pt" to="110.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">
                <v:stroke endarrow="block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7504430</wp:posOffset>
                </wp:positionH>
                <wp:positionV relativeFrom="paragraph">
                  <wp:posOffset>54610</wp:posOffset>
                </wp:positionV>
                <wp:extent cx="5514340" cy="586105"/>
                <wp:effectExtent l="0" t="0" r="10160" b="23495"/>
                <wp:wrapNone/>
                <wp:docPr id="3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340" cy="586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4AE2" w:rsidRPr="00672D2B" w:rsidRDefault="00764AE2" w:rsidP="00E3492B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672D2B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возвращение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заявителю уведомления о планируемом строительстве и прилагаемые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590.9pt;margin-top:4.3pt;width:434.2pt;height:4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">
                <v:textbox>
                  <w:txbxContent>
                    <w:p w:rsidR="00764AE2" w:rsidRPr="00672D2B" w:rsidRDefault="00764AE2" w:rsidP="00E3492B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672D2B">
                        <w:rPr>
                          <w:rFonts w:ascii="Times New Roman" w:hAnsi="Times New Roman"/>
                          <w:szCs w:val="24"/>
                        </w:rPr>
                        <w:t xml:space="preserve">возвращение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заявителю уведомления о планируемом строительстве и прилагаемые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3492B" w:rsidRPr="007D2884" w:rsidSect="002D3964">
      <w:headerReference w:type="default" r:id="rId25"/>
      <w:pgSz w:w="11906" w:h="16838"/>
      <w:pgMar w:top="567" w:right="850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475" w:rsidRDefault="004C7475" w:rsidP="00222019">
      <w:pPr>
        <w:spacing w:after="0" w:line="240" w:lineRule="auto"/>
      </w:pPr>
      <w:r>
        <w:separator/>
      </w:r>
    </w:p>
  </w:endnote>
  <w:endnote w:type="continuationSeparator" w:id="0">
    <w:p w:rsidR="004C7475" w:rsidRDefault="004C7475" w:rsidP="0022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475" w:rsidRDefault="004C7475" w:rsidP="00222019">
      <w:pPr>
        <w:spacing w:after="0" w:line="240" w:lineRule="auto"/>
      </w:pPr>
      <w:r>
        <w:separator/>
      </w:r>
    </w:p>
  </w:footnote>
  <w:footnote w:type="continuationSeparator" w:id="0">
    <w:p w:rsidR="004C7475" w:rsidRDefault="004C7475" w:rsidP="00222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9243477"/>
      <w:docPartObj>
        <w:docPartGallery w:val="Page Numbers (Top of Page)"/>
        <w:docPartUnique/>
      </w:docPartObj>
    </w:sdtPr>
    <w:sdtEndPr/>
    <w:sdtContent>
      <w:p w:rsidR="00764AE2" w:rsidRDefault="00764AE2">
        <w:pPr>
          <w:pStyle w:val="ad"/>
          <w:jc w:val="center"/>
        </w:pPr>
        <w:r w:rsidRPr="0022201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2201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2201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16E7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2201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64AE2" w:rsidRDefault="00764AE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9C39AB"/>
    <w:multiLevelType w:val="hybridMultilevel"/>
    <w:tmpl w:val="72CEA666"/>
    <w:lvl w:ilvl="0" w:tplc="2A927A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ED4636"/>
    <w:multiLevelType w:val="hybridMultilevel"/>
    <w:tmpl w:val="C6F8CAC6"/>
    <w:lvl w:ilvl="0" w:tplc="8D4AFB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3B4A9A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DB4419"/>
    <w:multiLevelType w:val="hybridMultilevel"/>
    <w:tmpl w:val="51580E0C"/>
    <w:lvl w:ilvl="0" w:tplc="D5B291E4">
      <w:start w:val="2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6711E97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9D2B4D"/>
    <w:multiLevelType w:val="hybridMultilevel"/>
    <w:tmpl w:val="99444480"/>
    <w:lvl w:ilvl="0" w:tplc="57BAD5B2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7" w15:restartNumberingAfterBreak="0">
    <w:nsid w:val="1DC551AD"/>
    <w:multiLevelType w:val="multilevel"/>
    <w:tmpl w:val="3CA88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hint="default"/>
      </w:rPr>
    </w:lvl>
  </w:abstractNum>
  <w:abstractNum w:abstractNumId="8" w15:restartNumberingAfterBreak="0">
    <w:nsid w:val="1FDF76FF"/>
    <w:multiLevelType w:val="hybridMultilevel"/>
    <w:tmpl w:val="63C05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21333"/>
    <w:multiLevelType w:val="multilevel"/>
    <w:tmpl w:val="5C3CFF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21A26FC7"/>
    <w:multiLevelType w:val="hybridMultilevel"/>
    <w:tmpl w:val="4942F6D0"/>
    <w:lvl w:ilvl="0" w:tplc="22546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54306E"/>
    <w:multiLevelType w:val="multilevel"/>
    <w:tmpl w:val="ACEA0B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3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0" w:hanging="13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91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4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2" w:hanging="1800"/>
      </w:pPr>
      <w:rPr>
        <w:rFonts w:hint="default"/>
      </w:rPr>
    </w:lvl>
  </w:abstractNum>
  <w:abstractNum w:abstractNumId="12" w15:restartNumberingAfterBreak="0">
    <w:nsid w:val="28D536BC"/>
    <w:multiLevelType w:val="hybridMultilevel"/>
    <w:tmpl w:val="2D16FF14"/>
    <w:lvl w:ilvl="0" w:tplc="3F8421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2BF7E6F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332251ED"/>
    <w:multiLevelType w:val="hybridMultilevel"/>
    <w:tmpl w:val="30E8B56E"/>
    <w:lvl w:ilvl="0" w:tplc="C8DA07A4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4F6748A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 w15:restartNumberingAfterBreak="0">
    <w:nsid w:val="396515FE"/>
    <w:multiLevelType w:val="hybridMultilevel"/>
    <w:tmpl w:val="7D5E2408"/>
    <w:lvl w:ilvl="0" w:tplc="383CE882">
      <w:start w:val="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449C4B88"/>
    <w:multiLevelType w:val="hybridMultilevel"/>
    <w:tmpl w:val="1FCA042A"/>
    <w:lvl w:ilvl="0" w:tplc="64C8E3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F91A5D"/>
    <w:multiLevelType w:val="hybridMultilevel"/>
    <w:tmpl w:val="DC007442"/>
    <w:lvl w:ilvl="0" w:tplc="2778B4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3581AF2"/>
    <w:multiLevelType w:val="hybridMultilevel"/>
    <w:tmpl w:val="60D6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532A8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5E924857"/>
    <w:multiLevelType w:val="multilevel"/>
    <w:tmpl w:val="E7E62A5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eastAsia="Times New Roman" w:hint="default"/>
      </w:rPr>
    </w:lvl>
  </w:abstractNum>
  <w:abstractNum w:abstractNumId="22" w15:restartNumberingAfterBreak="0">
    <w:nsid w:val="61B36683"/>
    <w:multiLevelType w:val="hybridMultilevel"/>
    <w:tmpl w:val="BDF62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A08B2"/>
    <w:multiLevelType w:val="hybridMultilevel"/>
    <w:tmpl w:val="21423700"/>
    <w:lvl w:ilvl="0" w:tplc="55589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684075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 w15:restartNumberingAfterBreak="0">
    <w:nsid w:val="70443DBD"/>
    <w:multiLevelType w:val="hybridMultilevel"/>
    <w:tmpl w:val="9294D182"/>
    <w:lvl w:ilvl="0" w:tplc="0CEE6BE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F57E8"/>
    <w:multiLevelType w:val="hybridMultilevel"/>
    <w:tmpl w:val="24B0E996"/>
    <w:lvl w:ilvl="0" w:tplc="3272939A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num w:numId="1">
    <w:abstractNumId w:val="22"/>
  </w:num>
  <w:num w:numId="2">
    <w:abstractNumId w:val="18"/>
  </w:num>
  <w:num w:numId="3">
    <w:abstractNumId w:val="19"/>
  </w:num>
  <w:num w:numId="4">
    <w:abstractNumId w:val="6"/>
  </w:num>
  <w:num w:numId="5">
    <w:abstractNumId w:val="8"/>
  </w:num>
  <w:num w:numId="6">
    <w:abstractNumId w:val="12"/>
  </w:num>
  <w:num w:numId="7">
    <w:abstractNumId w:val="11"/>
  </w:num>
  <w:num w:numId="8">
    <w:abstractNumId w:val="10"/>
  </w:num>
  <w:num w:numId="9">
    <w:abstractNumId w:val="5"/>
  </w:num>
  <w:num w:numId="10">
    <w:abstractNumId w:val="3"/>
  </w:num>
  <w:num w:numId="11">
    <w:abstractNumId w:val="13"/>
  </w:num>
  <w:num w:numId="12">
    <w:abstractNumId w:val="24"/>
  </w:num>
  <w:num w:numId="13">
    <w:abstractNumId w:val="15"/>
  </w:num>
  <w:num w:numId="14">
    <w:abstractNumId w:val="25"/>
  </w:num>
  <w:num w:numId="15">
    <w:abstractNumId w:val="4"/>
  </w:num>
  <w:num w:numId="16">
    <w:abstractNumId w:val="20"/>
  </w:num>
  <w:num w:numId="17">
    <w:abstractNumId w:val="7"/>
  </w:num>
  <w:num w:numId="18">
    <w:abstractNumId w:val="21"/>
  </w:num>
  <w:num w:numId="19">
    <w:abstractNumId w:val="9"/>
  </w:num>
  <w:num w:numId="20">
    <w:abstractNumId w:val="0"/>
  </w:num>
  <w:num w:numId="21">
    <w:abstractNumId w:val="14"/>
  </w:num>
  <w:num w:numId="22">
    <w:abstractNumId w:val="23"/>
  </w:num>
  <w:num w:numId="23">
    <w:abstractNumId w:val="2"/>
  </w:num>
  <w:num w:numId="24">
    <w:abstractNumId w:val="1"/>
  </w:num>
  <w:num w:numId="25">
    <w:abstractNumId w:val="17"/>
  </w:num>
  <w:num w:numId="26">
    <w:abstractNumId w:val="2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51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EE1"/>
    <w:rsid w:val="00043C59"/>
    <w:rsid w:val="000453ED"/>
    <w:rsid w:val="000476CC"/>
    <w:rsid w:val="00057FDB"/>
    <w:rsid w:val="00061E32"/>
    <w:rsid w:val="00064BB8"/>
    <w:rsid w:val="00090717"/>
    <w:rsid w:val="000922F8"/>
    <w:rsid w:val="000A1716"/>
    <w:rsid w:val="000A2687"/>
    <w:rsid w:val="000B1097"/>
    <w:rsid w:val="000C1244"/>
    <w:rsid w:val="000C38DB"/>
    <w:rsid w:val="000E3A6C"/>
    <w:rsid w:val="000F0E6E"/>
    <w:rsid w:val="000F6B55"/>
    <w:rsid w:val="00110646"/>
    <w:rsid w:val="0012195D"/>
    <w:rsid w:val="00135B9D"/>
    <w:rsid w:val="001415CF"/>
    <w:rsid w:val="001846AA"/>
    <w:rsid w:val="001914DD"/>
    <w:rsid w:val="001A048F"/>
    <w:rsid w:val="001B309C"/>
    <w:rsid w:val="001F2ECE"/>
    <w:rsid w:val="00222019"/>
    <w:rsid w:val="0028289E"/>
    <w:rsid w:val="00291053"/>
    <w:rsid w:val="00292D59"/>
    <w:rsid w:val="002D3964"/>
    <w:rsid w:val="002E1B4B"/>
    <w:rsid w:val="002F4E01"/>
    <w:rsid w:val="002F7EE1"/>
    <w:rsid w:val="003141BA"/>
    <w:rsid w:val="00316AE2"/>
    <w:rsid w:val="00335377"/>
    <w:rsid w:val="00342E98"/>
    <w:rsid w:val="00353431"/>
    <w:rsid w:val="00356DF0"/>
    <w:rsid w:val="0036207D"/>
    <w:rsid w:val="00377AFD"/>
    <w:rsid w:val="003A4376"/>
    <w:rsid w:val="004235FE"/>
    <w:rsid w:val="00432EEC"/>
    <w:rsid w:val="00460405"/>
    <w:rsid w:val="00464F3C"/>
    <w:rsid w:val="0048569A"/>
    <w:rsid w:val="004A2DBE"/>
    <w:rsid w:val="004B0188"/>
    <w:rsid w:val="004C7475"/>
    <w:rsid w:val="004D1D8D"/>
    <w:rsid w:val="004D30EE"/>
    <w:rsid w:val="005115D8"/>
    <w:rsid w:val="00544F6C"/>
    <w:rsid w:val="00562EAC"/>
    <w:rsid w:val="00581A9A"/>
    <w:rsid w:val="00581DBF"/>
    <w:rsid w:val="005857A4"/>
    <w:rsid w:val="00593B13"/>
    <w:rsid w:val="005A05DE"/>
    <w:rsid w:val="005A08BD"/>
    <w:rsid w:val="005B5117"/>
    <w:rsid w:val="005D55A3"/>
    <w:rsid w:val="005D69CA"/>
    <w:rsid w:val="005F3B98"/>
    <w:rsid w:val="006142BE"/>
    <w:rsid w:val="00633810"/>
    <w:rsid w:val="00650BC3"/>
    <w:rsid w:val="00650EC9"/>
    <w:rsid w:val="006A3D1E"/>
    <w:rsid w:val="006B0A81"/>
    <w:rsid w:val="006B5CAC"/>
    <w:rsid w:val="006D4D94"/>
    <w:rsid w:val="006E0D92"/>
    <w:rsid w:val="006E673E"/>
    <w:rsid w:val="006F1ACD"/>
    <w:rsid w:val="00764AE2"/>
    <w:rsid w:val="00781E68"/>
    <w:rsid w:val="00782B76"/>
    <w:rsid w:val="007D1146"/>
    <w:rsid w:val="007D2884"/>
    <w:rsid w:val="007F269B"/>
    <w:rsid w:val="007F5B7B"/>
    <w:rsid w:val="00801FE6"/>
    <w:rsid w:val="00807E9E"/>
    <w:rsid w:val="00812E92"/>
    <w:rsid w:val="008236E5"/>
    <w:rsid w:val="00827173"/>
    <w:rsid w:val="0087626E"/>
    <w:rsid w:val="00881CA9"/>
    <w:rsid w:val="00883F1C"/>
    <w:rsid w:val="008E4A36"/>
    <w:rsid w:val="0091108E"/>
    <w:rsid w:val="00912704"/>
    <w:rsid w:val="009271B4"/>
    <w:rsid w:val="00946357"/>
    <w:rsid w:val="00955768"/>
    <w:rsid w:val="009918C3"/>
    <w:rsid w:val="00993B84"/>
    <w:rsid w:val="009E4D76"/>
    <w:rsid w:val="009F1487"/>
    <w:rsid w:val="009F682A"/>
    <w:rsid w:val="00A06ADA"/>
    <w:rsid w:val="00A3686D"/>
    <w:rsid w:val="00A37DB0"/>
    <w:rsid w:val="00A63204"/>
    <w:rsid w:val="00A9020E"/>
    <w:rsid w:val="00AA624D"/>
    <w:rsid w:val="00AB0D00"/>
    <w:rsid w:val="00AD1956"/>
    <w:rsid w:val="00AD1C05"/>
    <w:rsid w:val="00AD312D"/>
    <w:rsid w:val="00B130F8"/>
    <w:rsid w:val="00B462FA"/>
    <w:rsid w:val="00B75339"/>
    <w:rsid w:val="00BA2298"/>
    <w:rsid w:val="00BA37BC"/>
    <w:rsid w:val="00BC1B1B"/>
    <w:rsid w:val="00BC5554"/>
    <w:rsid w:val="00BC64D5"/>
    <w:rsid w:val="00BD25C5"/>
    <w:rsid w:val="00C021E7"/>
    <w:rsid w:val="00C20A2A"/>
    <w:rsid w:val="00C20FB8"/>
    <w:rsid w:val="00C3172A"/>
    <w:rsid w:val="00C36A1D"/>
    <w:rsid w:val="00C442BC"/>
    <w:rsid w:val="00CA098F"/>
    <w:rsid w:val="00CA4DA4"/>
    <w:rsid w:val="00CC05A5"/>
    <w:rsid w:val="00CC5021"/>
    <w:rsid w:val="00D016AC"/>
    <w:rsid w:val="00D16E72"/>
    <w:rsid w:val="00D343AC"/>
    <w:rsid w:val="00D347FC"/>
    <w:rsid w:val="00D46942"/>
    <w:rsid w:val="00D83A30"/>
    <w:rsid w:val="00DE6A12"/>
    <w:rsid w:val="00DF1701"/>
    <w:rsid w:val="00DF5F49"/>
    <w:rsid w:val="00E2130F"/>
    <w:rsid w:val="00E3492B"/>
    <w:rsid w:val="00E53FD6"/>
    <w:rsid w:val="00E73F94"/>
    <w:rsid w:val="00E8003C"/>
    <w:rsid w:val="00EE00D4"/>
    <w:rsid w:val="00EE1948"/>
    <w:rsid w:val="00EE3CA3"/>
    <w:rsid w:val="00F11358"/>
    <w:rsid w:val="00F27F02"/>
    <w:rsid w:val="00F5380B"/>
    <w:rsid w:val="00F71BBC"/>
    <w:rsid w:val="00F7765A"/>
    <w:rsid w:val="00F77985"/>
    <w:rsid w:val="00F95702"/>
    <w:rsid w:val="00FA3845"/>
    <w:rsid w:val="00FE629A"/>
    <w:rsid w:val="00FF6602"/>
    <w:rsid w:val="00FF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34A22-B040-48E8-8A3C-450EF792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1"/>
    <w:next w:val="a0"/>
    <w:link w:val="20"/>
    <w:qFormat/>
    <w:rsid w:val="002F7EE1"/>
    <w:pPr>
      <w:ind w:left="1440" w:hanging="360"/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1"/>
    <w:next w:val="a0"/>
    <w:link w:val="40"/>
    <w:qFormat/>
    <w:rsid w:val="002F7EE1"/>
    <w:pPr>
      <w:ind w:left="2880" w:hanging="360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993B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1"/>
    <w:basedOn w:val="a"/>
    <w:next w:val="a0"/>
    <w:rsid w:val="002F7EE1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0">
    <w:name w:val="Body Text"/>
    <w:basedOn w:val="a"/>
    <w:link w:val="a4"/>
    <w:rsid w:val="002F7EE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1"/>
    <w:link w:val="a0"/>
    <w:rsid w:val="002F7EE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2F7EE1"/>
    <w:rPr>
      <w:rFonts w:ascii="Times New Roman" w:eastAsia="SimSun" w:hAnsi="Times New Roman" w:cs="Mangal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1"/>
    <w:link w:val="4"/>
    <w:rsid w:val="002F7EE1"/>
    <w:rPr>
      <w:rFonts w:ascii="Arial" w:eastAsia="Lucida Sans Unicode" w:hAnsi="Arial" w:cs="Mangal"/>
      <w:b/>
      <w:bCs/>
      <w:i/>
      <w:iCs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2F7EE1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2F7EE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semiHidden/>
    <w:rsid w:val="002F7EE1"/>
    <w:rPr>
      <w:rFonts w:eastAsiaTheme="minorEastAsia"/>
      <w:sz w:val="20"/>
      <w:szCs w:val="20"/>
      <w:lang w:eastAsia="ru-RU"/>
    </w:rPr>
  </w:style>
  <w:style w:type="character" w:customStyle="1" w:styleId="a8">
    <w:name w:val="Текст концевой сноски Знак"/>
    <w:basedOn w:val="a1"/>
    <w:link w:val="a9"/>
    <w:uiPriority w:val="99"/>
    <w:semiHidden/>
    <w:rsid w:val="002F7EE1"/>
    <w:rPr>
      <w:rFonts w:eastAsiaTheme="minorEastAsia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unhideWhenUsed/>
    <w:rsid w:val="002F7EE1"/>
    <w:pPr>
      <w:spacing w:after="0" w:line="240" w:lineRule="auto"/>
    </w:pPr>
    <w:rPr>
      <w:sz w:val="20"/>
      <w:szCs w:val="20"/>
    </w:rPr>
  </w:style>
  <w:style w:type="paragraph" w:customStyle="1" w:styleId="ConsPlusNormal">
    <w:name w:val="ConsPlusNormal"/>
    <w:link w:val="ConsPlusNormal0"/>
    <w:rsid w:val="002F7E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F7EE1"/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2F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2F7EE1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Hyperlink"/>
    <w:basedOn w:val="a1"/>
    <w:unhideWhenUsed/>
    <w:rsid w:val="002F7EE1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2F7EE1"/>
  </w:style>
  <w:style w:type="character" w:customStyle="1" w:styleId="match">
    <w:name w:val="match"/>
    <w:basedOn w:val="a1"/>
    <w:rsid w:val="002F7EE1"/>
  </w:style>
  <w:style w:type="paragraph" w:styleId="ad">
    <w:name w:val="header"/>
    <w:basedOn w:val="a"/>
    <w:link w:val="ae"/>
    <w:uiPriority w:val="99"/>
    <w:unhideWhenUsed/>
    <w:rsid w:val="002F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2F7EE1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F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2F7EE1"/>
    <w:rPr>
      <w:rFonts w:eastAsiaTheme="minorEastAsia"/>
      <w:lang w:eastAsia="ru-RU"/>
    </w:rPr>
  </w:style>
  <w:style w:type="paragraph" w:customStyle="1" w:styleId="Standard">
    <w:name w:val="Standard"/>
    <w:rsid w:val="002F7E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rsid w:val="002F7EE1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Absatz-Standardschriftart">
    <w:name w:val="Absatz-Standardschriftart"/>
    <w:rsid w:val="002F7EE1"/>
  </w:style>
  <w:style w:type="character" w:customStyle="1" w:styleId="WW-Absatz-Standardschriftart">
    <w:name w:val="WW-Absatz-Standardschriftart"/>
    <w:rsid w:val="002F7EE1"/>
  </w:style>
  <w:style w:type="character" w:customStyle="1" w:styleId="WW-Absatz-Standardschriftart1">
    <w:name w:val="WW-Absatz-Standardschriftart1"/>
    <w:rsid w:val="002F7EE1"/>
  </w:style>
  <w:style w:type="character" w:customStyle="1" w:styleId="WW-Absatz-Standardschriftart11">
    <w:name w:val="WW-Absatz-Standardschriftart11"/>
    <w:rsid w:val="002F7EE1"/>
  </w:style>
  <w:style w:type="character" w:customStyle="1" w:styleId="WW-Absatz-Standardschriftart111">
    <w:name w:val="WW-Absatz-Standardschriftart111"/>
    <w:rsid w:val="002F7EE1"/>
  </w:style>
  <w:style w:type="character" w:customStyle="1" w:styleId="WW-Absatz-Standardschriftart1111">
    <w:name w:val="WW-Absatz-Standardschriftart1111"/>
    <w:rsid w:val="002F7EE1"/>
  </w:style>
  <w:style w:type="character" w:customStyle="1" w:styleId="WW-Absatz-Standardschriftart11111">
    <w:name w:val="WW-Absatz-Standardschriftart11111"/>
    <w:rsid w:val="002F7EE1"/>
  </w:style>
  <w:style w:type="character" w:customStyle="1" w:styleId="WW-Absatz-Standardschriftart111111">
    <w:name w:val="WW-Absatz-Standardschriftart111111"/>
    <w:rsid w:val="002F7EE1"/>
  </w:style>
  <w:style w:type="character" w:customStyle="1" w:styleId="WW-Absatz-Standardschriftart1111111">
    <w:name w:val="WW-Absatz-Standardschriftart1111111"/>
    <w:rsid w:val="002F7EE1"/>
  </w:style>
  <w:style w:type="character" w:customStyle="1" w:styleId="WW-Absatz-Standardschriftart11111111">
    <w:name w:val="WW-Absatz-Standardschriftart11111111"/>
    <w:rsid w:val="002F7EE1"/>
  </w:style>
  <w:style w:type="character" w:customStyle="1" w:styleId="WW-Absatz-Standardschriftart111111111">
    <w:name w:val="WW-Absatz-Standardschriftart111111111"/>
    <w:rsid w:val="002F7EE1"/>
  </w:style>
  <w:style w:type="character" w:customStyle="1" w:styleId="WW-Absatz-Standardschriftart1111111111">
    <w:name w:val="WW-Absatz-Standardschriftart1111111111"/>
    <w:rsid w:val="002F7EE1"/>
  </w:style>
  <w:style w:type="character" w:customStyle="1" w:styleId="WW-Absatz-Standardschriftart11111111111">
    <w:name w:val="WW-Absatz-Standardschriftart11111111111"/>
    <w:rsid w:val="002F7EE1"/>
  </w:style>
  <w:style w:type="character" w:customStyle="1" w:styleId="WW-Absatz-Standardschriftart111111111111">
    <w:name w:val="WW-Absatz-Standardschriftart111111111111"/>
    <w:rsid w:val="002F7EE1"/>
  </w:style>
  <w:style w:type="character" w:customStyle="1" w:styleId="WW-Absatz-Standardschriftart1111111111111">
    <w:name w:val="WW-Absatz-Standardschriftart1111111111111"/>
    <w:rsid w:val="002F7EE1"/>
  </w:style>
  <w:style w:type="character" w:customStyle="1" w:styleId="WW-Absatz-Standardschriftart11111111111111">
    <w:name w:val="WW-Absatz-Standardschriftart11111111111111"/>
    <w:rsid w:val="002F7EE1"/>
  </w:style>
  <w:style w:type="character" w:customStyle="1" w:styleId="WW-Absatz-Standardschriftart111111111111111">
    <w:name w:val="WW-Absatz-Standardschriftart111111111111111"/>
    <w:rsid w:val="002F7EE1"/>
  </w:style>
  <w:style w:type="character" w:customStyle="1" w:styleId="WW-Absatz-Standardschriftart1111111111111111">
    <w:name w:val="WW-Absatz-Standardschriftart1111111111111111"/>
    <w:rsid w:val="002F7EE1"/>
  </w:style>
  <w:style w:type="character" w:customStyle="1" w:styleId="41">
    <w:name w:val="Основной шрифт абзаца4"/>
    <w:rsid w:val="002F7EE1"/>
  </w:style>
  <w:style w:type="character" w:customStyle="1" w:styleId="3">
    <w:name w:val="Основной шрифт абзаца3"/>
    <w:rsid w:val="002F7EE1"/>
  </w:style>
  <w:style w:type="character" w:customStyle="1" w:styleId="WW-Absatz-Standardschriftart11111111111111111">
    <w:name w:val="WW-Absatz-Standardschriftart11111111111111111"/>
    <w:rsid w:val="002F7EE1"/>
  </w:style>
  <w:style w:type="character" w:customStyle="1" w:styleId="WW-Absatz-Standardschriftart111111111111111111">
    <w:name w:val="WW-Absatz-Standardschriftart111111111111111111"/>
    <w:rsid w:val="002F7EE1"/>
  </w:style>
  <w:style w:type="character" w:customStyle="1" w:styleId="WW-Absatz-Standardschriftart1111111111111111111">
    <w:name w:val="WW-Absatz-Standardschriftart1111111111111111111"/>
    <w:rsid w:val="002F7EE1"/>
  </w:style>
  <w:style w:type="character" w:customStyle="1" w:styleId="WW-Absatz-Standardschriftart11111111111111111111">
    <w:name w:val="WW-Absatz-Standardschriftart11111111111111111111"/>
    <w:rsid w:val="002F7EE1"/>
  </w:style>
  <w:style w:type="character" w:customStyle="1" w:styleId="WW-Absatz-Standardschriftart111111111111111111111">
    <w:name w:val="WW-Absatz-Standardschriftart111111111111111111111"/>
    <w:rsid w:val="002F7EE1"/>
  </w:style>
  <w:style w:type="character" w:customStyle="1" w:styleId="WW-Absatz-Standardschriftart1111111111111111111111">
    <w:name w:val="WW-Absatz-Standardschriftart1111111111111111111111"/>
    <w:rsid w:val="002F7EE1"/>
  </w:style>
  <w:style w:type="character" w:customStyle="1" w:styleId="WW-Absatz-Standardschriftart11111111111111111111111">
    <w:name w:val="WW-Absatz-Standardschriftart11111111111111111111111"/>
    <w:rsid w:val="002F7EE1"/>
  </w:style>
  <w:style w:type="character" w:customStyle="1" w:styleId="WW-Absatz-Standardschriftart111111111111111111111111">
    <w:name w:val="WW-Absatz-Standardschriftart111111111111111111111111"/>
    <w:rsid w:val="002F7EE1"/>
  </w:style>
  <w:style w:type="character" w:customStyle="1" w:styleId="WW-Absatz-Standardschriftart1111111111111111111111111">
    <w:name w:val="WW-Absatz-Standardschriftart1111111111111111111111111"/>
    <w:rsid w:val="002F7EE1"/>
  </w:style>
  <w:style w:type="character" w:customStyle="1" w:styleId="WW-Absatz-Standardschriftart11111111111111111111111111">
    <w:name w:val="WW-Absatz-Standardschriftart11111111111111111111111111"/>
    <w:rsid w:val="002F7EE1"/>
  </w:style>
  <w:style w:type="character" w:customStyle="1" w:styleId="WW-Absatz-Standardschriftart111111111111111111111111111">
    <w:name w:val="WW-Absatz-Standardschriftart111111111111111111111111111"/>
    <w:rsid w:val="002F7EE1"/>
  </w:style>
  <w:style w:type="character" w:customStyle="1" w:styleId="WW-Absatz-Standardschriftart1111111111111111111111111111">
    <w:name w:val="WW-Absatz-Standardschriftart1111111111111111111111111111"/>
    <w:rsid w:val="002F7EE1"/>
  </w:style>
  <w:style w:type="character" w:customStyle="1" w:styleId="WW8Num2z0">
    <w:name w:val="WW8Num2z0"/>
    <w:rsid w:val="002F7EE1"/>
    <w:rPr>
      <w:sz w:val="28"/>
      <w:szCs w:val="28"/>
    </w:rPr>
  </w:style>
  <w:style w:type="character" w:customStyle="1" w:styleId="WW8Num3z0">
    <w:name w:val="WW8Num3z0"/>
    <w:rsid w:val="002F7EE1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2F7EE1"/>
  </w:style>
  <w:style w:type="character" w:customStyle="1" w:styleId="WW-Absatz-Standardschriftart111111111111111111111111111111">
    <w:name w:val="WW-Absatz-Standardschriftart111111111111111111111111111111"/>
    <w:rsid w:val="002F7EE1"/>
  </w:style>
  <w:style w:type="character" w:customStyle="1" w:styleId="WW-Absatz-Standardschriftart1111111111111111111111111111111">
    <w:name w:val="WW-Absatz-Standardschriftart1111111111111111111111111111111"/>
    <w:rsid w:val="002F7EE1"/>
  </w:style>
  <w:style w:type="character" w:customStyle="1" w:styleId="WW-Absatz-Standardschriftart11111111111111111111111111111111">
    <w:name w:val="WW-Absatz-Standardschriftart11111111111111111111111111111111"/>
    <w:rsid w:val="002F7EE1"/>
  </w:style>
  <w:style w:type="character" w:customStyle="1" w:styleId="WW-Absatz-Standardschriftart111111111111111111111111111111111">
    <w:name w:val="WW-Absatz-Standardschriftart111111111111111111111111111111111"/>
    <w:rsid w:val="002F7EE1"/>
  </w:style>
  <w:style w:type="character" w:customStyle="1" w:styleId="WW8Num1z0">
    <w:name w:val="WW8Num1z0"/>
    <w:rsid w:val="002F7EE1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2F7EE1"/>
  </w:style>
  <w:style w:type="character" w:customStyle="1" w:styleId="WW-Absatz-Standardschriftart11111111111111111111111111111111111">
    <w:name w:val="WW-Absatz-Standardschriftart11111111111111111111111111111111111"/>
    <w:rsid w:val="002F7EE1"/>
  </w:style>
  <w:style w:type="character" w:customStyle="1" w:styleId="WW-Absatz-Standardschriftart111111111111111111111111111111111111">
    <w:name w:val="WW-Absatz-Standardschriftart111111111111111111111111111111111111"/>
    <w:rsid w:val="002F7EE1"/>
  </w:style>
  <w:style w:type="character" w:customStyle="1" w:styleId="WW-Absatz-Standardschriftart1111111111111111111111111111111111111">
    <w:name w:val="WW-Absatz-Standardschriftart1111111111111111111111111111111111111"/>
    <w:rsid w:val="002F7EE1"/>
  </w:style>
  <w:style w:type="character" w:customStyle="1" w:styleId="WW-Absatz-Standardschriftart11111111111111111111111111111111111111">
    <w:name w:val="WW-Absatz-Standardschriftart11111111111111111111111111111111111111"/>
    <w:rsid w:val="002F7EE1"/>
  </w:style>
  <w:style w:type="character" w:customStyle="1" w:styleId="WW8Num3z1">
    <w:name w:val="WW8Num3z1"/>
    <w:rsid w:val="002F7EE1"/>
    <w:rPr>
      <w:rFonts w:ascii="Courier New" w:hAnsi="Courier New" w:cs="Courier New"/>
    </w:rPr>
  </w:style>
  <w:style w:type="character" w:customStyle="1" w:styleId="WW8Num3z2">
    <w:name w:val="WW8Num3z2"/>
    <w:rsid w:val="002F7EE1"/>
    <w:rPr>
      <w:rFonts w:ascii="Wingdings" w:hAnsi="Wingdings" w:cs="Wingdings"/>
    </w:rPr>
  </w:style>
  <w:style w:type="character" w:customStyle="1" w:styleId="WW8Num3z3">
    <w:name w:val="WW8Num3z3"/>
    <w:rsid w:val="002F7EE1"/>
    <w:rPr>
      <w:rFonts w:ascii="Symbol" w:hAnsi="Symbol" w:cs="Symbol"/>
    </w:rPr>
  </w:style>
  <w:style w:type="character" w:customStyle="1" w:styleId="WW8Num3z4">
    <w:name w:val="WW8Num3z4"/>
    <w:rsid w:val="002F7EE1"/>
  </w:style>
  <w:style w:type="character" w:customStyle="1" w:styleId="WW8Num3z5">
    <w:name w:val="WW8Num3z5"/>
    <w:rsid w:val="002F7EE1"/>
  </w:style>
  <w:style w:type="character" w:customStyle="1" w:styleId="WW8Num3z6">
    <w:name w:val="WW8Num3z6"/>
    <w:rsid w:val="002F7EE1"/>
  </w:style>
  <w:style w:type="character" w:customStyle="1" w:styleId="WW8Num3z7">
    <w:name w:val="WW8Num3z7"/>
    <w:rsid w:val="002F7EE1"/>
  </w:style>
  <w:style w:type="character" w:customStyle="1" w:styleId="WW8Num3z8">
    <w:name w:val="WW8Num3z8"/>
    <w:rsid w:val="002F7EE1"/>
  </w:style>
  <w:style w:type="character" w:customStyle="1" w:styleId="WW8Num4z0">
    <w:name w:val="WW8Num4z0"/>
    <w:rsid w:val="002F7EE1"/>
  </w:style>
  <w:style w:type="character" w:customStyle="1" w:styleId="WW8Num4z1">
    <w:name w:val="WW8Num4z1"/>
    <w:rsid w:val="002F7EE1"/>
  </w:style>
  <w:style w:type="character" w:customStyle="1" w:styleId="WW8Num4z2">
    <w:name w:val="WW8Num4z2"/>
    <w:rsid w:val="002F7EE1"/>
  </w:style>
  <w:style w:type="character" w:customStyle="1" w:styleId="WW8Num4z3">
    <w:name w:val="WW8Num4z3"/>
    <w:rsid w:val="002F7EE1"/>
  </w:style>
  <w:style w:type="character" w:customStyle="1" w:styleId="WW8Num4z4">
    <w:name w:val="WW8Num4z4"/>
    <w:rsid w:val="002F7EE1"/>
  </w:style>
  <w:style w:type="character" w:customStyle="1" w:styleId="WW8Num4z5">
    <w:name w:val="WW8Num4z5"/>
    <w:rsid w:val="002F7EE1"/>
  </w:style>
  <w:style w:type="character" w:customStyle="1" w:styleId="WW8Num4z6">
    <w:name w:val="WW8Num4z6"/>
    <w:rsid w:val="002F7EE1"/>
  </w:style>
  <w:style w:type="character" w:customStyle="1" w:styleId="WW8Num4z7">
    <w:name w:val="WW8Num4z7"/>
    <w:rsid w:val="002F7EE1"/>
  </w:style>
  <w:style w:type="character" w:customStyle="1" w:styleId="WW8Num4z8">
    <w:name w:val="WW8Num4z8"/>
    <w:rsid w:val="002F7EE1"/>
  </w:style>
  <w:style w:type="character" w:customStyle="1" w:styleId="WW8Num5z0">
    <w:name w:val="WW8Num5z0"/>
    <w:rsid w:val="002F7EE1"/>
    <w:rPr>
      <w:rFonts w:ascii="Times New Roman" w:hAnsi="Times New Roman" w:cs="Times New Roman"/>
    </w:rPr>
  </w:style>
  <w:style w:type="character" w:customStyle="1" w:styleId="WW8Num5z1">
    <w:name w:val="WW8Num5z1"/>
    <w:rsid w:val="002F7EE1"/>
    <w:rPr>
      <w:rFonts w:ascii="Courier New" w:hAnsi="Courier New" w:cs="Courier New"/>
    </w:rPr>
  </w:style>
  <w:style w:type="character" w:customStyle="1" w:styleId="WW8Num5z2">
    <w:name w:val="WW8Num5z2"/>
    <w:rsid w:val="002F7EE1"/>
    <w:rPr>
      <w:rFonts w:ascii="Wingdings" w:hAnsi="Wingdings" w:cs="Wingdings"/>
    </w:rPr>
  </w:style>
  <w:style w:type="character" w:customStyle="1" w:styleId="WW8Num5z3">
    <w:name w:val="WW8Num5z3"/>
    <w:rsid w:val="002F7EE1"/>
    <w:rPr>
      <w:rFonts w:ascii="Symbol" w:hAnsi="Symbol" w:cs="Symbol"/>
    </w:rPr>
  </w:style>
  <w:style w:type="character" w:customStyle="1" w:styleId="WW8Num5z4">
    <w:name w:val="WW8Num5z4"/>
    <w:rsid w:val="002F7EE1"/>
  </w:style>
  <w:style w:type="character" w:customStyle="1" w:styleId="WW8Num5z5">
    <w:name w:val="WW8Num5z5"/>
    <w:rsid w:val="002F7EE1"/>
  </w:style>
  <w:style w:type="character" w:customStyle="1" w:styleId="WW8Num5z6">
    <w:name w:val="WW8Num5z6"/>
    <w:rsid w:val="002F7EE1"/>
  </w:style>
  <w:style w:type="character" w:customStyle="1" w:styleId="WW8Num5z7">
    <w:name w:val="WW8Num5z7"/>
    <w:rsid w:val="002F7EE1"/>
  </w:style>
  <w:style w:type="character" w:customStyle="1" w:styleId="WW8Num5z8">
    <w:name w:val="WW8Num5z8"/>
    <w:rsid w:val="002F7EE1"/>
  </w:style>
  <w:style w:type="character" w:customStyle="1" w:styleId="WW8Num6z0">
    <w:name w:val="WW8Num6z0"/>
    <w:rsid w:val="002F7EE1"/>
  </w:style>
  <w:style w:type="character" w:customStyle="1" w:styleId="WW8Num6z1">
    <w:name w:val="WW8Num6z1"/>
    <w:rsid w:val="002F7EE1"/>
  </w:style>
  <w:style w:type="character" w:customStyle="1" w:styleId="WW8Num6z2">
    <w:name w:val="WW8Num6z2"/>
    <w:rsid w:val="002F7EE1"/>
  </w:style>
  <w:style w:type="character" w:customStyle="1" w:styleId="WW8Num6z3">
    <w:name w:val="WW8Num6z3"/>
    <w:rsid w:val="002F7EE1"/>
  </w:style>
  <w:style w:type="character" w:customStyle="1" w:styleId="WW8Num6z4">
    <w:name w:val="WW8Num6z4"/>
    <w:rsid w:val="002F7EE1"/>
  </w:style>
  <w:style w:type="character" w:customStyle="1" w:styleId="WW8Num6z5">
    <w:name w:val="WW8Num6z5"/>
    <w:rsid w:val="002F7EE1"/>
  </w:style>
  <w:style w:type="character" w:customStyle="1" w:styleId="WW8Num6z6">
    <w:name w:val="WW8Num6z6"/>
    <w:rsid w:val="002F7EE1"/>
  </w:style>
  <w:style w:type="character" w:customStyle="1" w:styleId="WW8Num6z7">
    <w:name w:val="WW8Num6z7"/>
    <w:rsid w:val="002F7EE1"/>
  </w:style>
  <w:style w:type="character" w:customStyle="1" w:styleId="WW8Num6z8">
    <w:name w:val="WW8Num6z8"/>
    <w:rsid w:val="002F7EE1"/>
  </w:style>
  <w:style w:type="character" w:customStyle="1" w:styleId="WW8Num7z0">
    <w:name w:val="WW8Num7z0"/>
    <w:rsid w:val="002F7EE1"/>
  </w:style>
  <w:style w:type="character" w:customStyle="1" w:styleId="WW8Num7z1">
    <w:name w:val="WW8Num7z1"/>
    <w:rsid w:val="002F7EE1"/>
  </w:style>
  <w:style w:type="character" w:customStyle="1" w:styleId="WW8Num7z2">
    <w:name w:val="WW8Num7z2"/>
    <w:rsid w:val="002F7EE1"/>
  </w:style>
  <w:style w:type="character" w:customStyle="1" w:styleId="WW8Num7z3">
    <w:name w:val="WW8Num7z3"/>
    <w:rsid w:val="002F7EE1"/>
  </w:style>
  <w:style w:type="character" w:customStyle="1" w:styleId="WW8Num7z4">
    <w:name w:val="WW8Num7z4"/>
    <w:rsid w:val="002F7EE1"/>
  </w:style>
  <w:style w:type="character" w:customStyle="1" w:styleId="WW8Num7z5">
    <w:name w:val="WW8Num7z5"/>
    <w:rsid w:val="002F7EE1"/>
  </w:style>
  <w:style w:type="character" w:customStyle="1" w:styleId="WW8Num7z6">
    <w:name w:val="WW8Num7z6"/>
    <w:rsid w:val="002F7EE1"/>
  </w:style>
  <w:style w:type="character" w:customStyle="1" w:styleId="WW8Num7z7">
    <w:name w:val="WW8Num7z7"/>
    <w:rsid w:val="002F7EE1"/>
  </w:style>
  <w:style w:type="character" w:customStyle="1" w:styleId="WW8Num7z8">
    <w:name w:val="WW8Num7z8"/>
    <w:rsid w:val="002F7EE1"/>
  </w:style>
  <w:style w:type="character" w:customStyle="1" w:styleId="WW8Num8z0">
    <w:name w:val="WW8Num8z0"/>
    <w:rsid w:val="002F7EE1"/>
    <w:rPr>
      <w:rFonts w:ascii="Times New Roman" w:hAnsi="Times New Roman" w:cs="Times New Roman"/>
    </w:rPr>
  </w:style>
  <w:style w:type="character" w:customStyle="1" w:styleId="WW8Num8z1">
    <w:name w:val="WW8Num8z1"/>
    <w:rsid w:val="002F7EE1"/>
    <w:rPr>
      <w:rFonts w:ascii="Courier New" w:hAnsi="Courier New" w:cs="Courier New"/>
    </w:rPr>
  </w:style>
  <w:style w:type="character" w:customStyle="1" w:styleId="WW8Num8z2">
    <w:name w:val="WW8Num8z2"/>
    <w:rsid w:val="002F7EE1"/>
    <w:rPr>
      <w:rFonts w:ascii="Wingdings" w:hAnsi="Wingdings" w:cs="Wingdings"/>
    </w:rPr>
  </w:style>
  <w:style w:type="character" w:customStyle="1" w:styleId="WW8Num8z3">
    <w:name w:val="WW8Num8z3"/>
    <w:rsid w:val="002F7EE1"/>
    <w:rPr>
      <w:rFonts w:ascii="Symbol" w:hAnsi="Symbol" w:cs="Symbol"/>
    </w:rPr>
  </w:style>
  <w:style w:type="character" w:customStyle="1" w:styleId="WW8Num8z4">
    <w:name w:val="WW8Num8z4"/>
    <w:rsid w:val="002F7EE1"/>
  </w:style>
  <w:style w:type="character" w:customStyle="1" w:styleId="WW8Num8z5">
    <w:name w:val="WW8Num8z5"/>
    <w:rsid w:val="002F7EE1"/>
  </w:style>
  <w:style w:type="character" w:customStyle="1" w:styleId="WW8Num8z6">
    <w:name w:val="WW8Num8z6"/>
    <w:rsid w:val="002F7EE1"/>
  </w:style>
  <w:style w:type="character" w:customStyle="1" w:styleId="WW8Num8z7">
    <w:name w:val="WW8Num8z7"/>
    <w:rsid w:val="002F7EE1"/>
  </w:style>
  <w:style w:type="character" w:customStyle="1" w:styleId="WW8Num8z8">
    <w:name w:val="WW8Num8z8"/>
    <w:rsid w:val="002F7EE1"/>
  </w:style>
  <w:style w:type="character" w:customStyle="1" w:styleId="WW-Absatz-Standardschriftart111111111111111111111111111111111111111">
    <w:name w:val="WW-Absatz-Standardschriftart111111111111111111111111111111111111111"/>
    <w:rsid w:val="002F7EE1"/>
  </w:style>
  <w:style w:type="character" w:customStyle="1" w:styleId="WW-Absatz-Standardschriftart1111111111111111111111111111111111111111">
    <w:name w:val="WW-Absatz-Standardschriftart1111111111111111111111111111111111111111"/>
    <w:rsid w:val="002F7EE1"/>
  </w:style>
  <w:style w:type="character" w:customStyle="1" w:styleId="WW-Absatz-Standardschriftart11111111111111111111111111111111111111111">
    <w:name w:val="WW-Absatz-Standardschriftart11111111111111111111111111111111111111111"/>
    <w:rsid w:val="002F7EE1"/>
  </w:style>
  <w:style w:type="character" w:customStyle="1" w:styleId="WW-Absatz-Standardschriftart111111111111111111111111111111111111111111">
    <w:name w:val="WW-Absatz-Standardschriftart111111111111111111111111111111111111111111"/>
    <w:rsid w:val="002F7EE1"/>
  </w:style>
  <w:style w:type="character" w:customStyle="1" w:styleId="WW-Absatz-Standardschriftart1111111111111111111111111111111111111111111">
    <w:name w:val="WW-Absatz-Standardschriftart1111111111111111111111111111111111111111111"/>
    <w:rsid w:val="002F7EE1"/>
  </w:style>
  <w:style w:type="character" w:customStyle="1" w:styleId="WW-Absatz-Standardschriftart11111111111111111111111111111111111111111111">
    <w:name w:val="WW-Absatz-Standardschriftart11111111111111111111111111111111111111111111"/>
    <w:rsid w:val="002F7EE1"/>
  </w:style>
  <w:style w:type="character" w:customStyle="1" w:styleId="WW-Absatz-Standardschriftart111111111111111111111111111111111111111111111">
    <w:name w:val="WW-Absatz-Standardschriftart111111111111111111111111111111111111111111111"/>
    <w:rsid w:val="002F7EE1"/>
  </w:style>
  <w:style w:type="character" w:customStyle="1" w:styleId="WW-Absatz-Standardschriftart1111111111111111111111111111111111111111111111">
    <w:name w:val="WW-Absatz-Standardschriftart1111111111111111111111111111111111111111111111"/>
    <w:rsid w:val="002F7EE1"/>
  </w:style>
  <w:style w:type="character" w:customStyle="1" w:styleId="21">
    <w:name w:val="Основной шрифт абзаца2"/>
    <w:rsid w:val="002F7EE1"/>
  </w:style>
  <w:style w:type="character" w:customStyle="1" w:styleId="WW-Absatz-Standardschriftart11111111111111111111111111111111111111111111111">
    <w:name w:val="WW-Absatz-Standardschriftart11111111111111111111111111111111111111111111111"/>
    <w:rsid w:val="002F7EE1"/>
  </w:style>
  <w:style w:type="character" w:customStyle="1" w:styleId="WW8Num14z0">
    <w:name w:val="WW8Num14z0"/>
    <w:rsid w:val="002F7EE1"/>
    <w:rPr>
      <w:rFonts w:ascii="Times New Roman" w:hAnsi="Times New Roman" w:cs="Times New Roman"/>
    </w:rPr>
  </w:style>
  <w:style w:type="character" w:customStyle="1" w:styleId="WW8Num14z1">
    <w:name w:val="WW8Num14z1"/>
    <w:rsid w:val="002F7EE1"/>
    <w:rPr>
      <w:rFonts w:ascii="Courier New" w:hAnsi="Courier New" w:cs="Courier New"/>
    </w:rPr>
  </w:style>
  <w:style w:type="character" w:customStyle="1" w:styleId="WW8Num14z2">
    <w:name w:val="WW8Num14z2"/>
    <w:rsid w:val="002F7EE1"/>
    <w:rPr>
      <w:rFonts w:ascii="Wingdings" w:hAnsi="Wingdings" w:cs="Wingdings"/>
    </w:rPr>
  </w:style>
  <w:style w:type="character" w:customStyle="1" w:styleId="WW8Num14z3">
    <w:name w:val="WW8Num14z3"/>
    <w:rsid w:val="002F7EE1"/>
    <w:rPr>
      <w:rFonts w:ascii="Symbol" w:hAnsi="Symbol" w:cs="Symbol"/>
    </w:rPr>
  </w:style>
  <w:style w:type="character" w:customStyle="1" w:styleId="WW8Num16z0">
    <w:name w:val="WW8Num16z0"/>
    <w:rsid w:val="002F7EE1"/>
    <w:rPr>
      <w:rFonts w:ascii="Times New Roman" w:hAnsi="Times New Roman" w:cs="Times New Roman"/>
    </w:rPr>
  </w:style>
  <w:style w:type="character" w:customStyle="1" w:styleId="WW8Num16z1">
    <w:name w:val="WW8Num16z1"/>
    <w:rsid w:val="002F7EE1"/>
    <w:rPr>
      <w:rFonts w:ascii="Courier New" w:hAnsi="Courier New" w:cs="Courier New"/>
    </w:rPr>
  </w:style>
  <w:style w:type="character" w:customStyle="1" w:styleId="WW8Num16z2">
    <w:name w:val="WW8Num16z2"/>
    <w:rsid w:val="002F7EE1"/>
    <w:rPr>
      <w:rFonts w:ascii="Wingdings" w:hAnsi="Wingdings" w:cs="Wingdings"/>
    </w:rPr>
  </w:style>
  <w:style w:type="character" w:customStyle="1" w:styleId="WW8Num16z3">
    <w:name w:val="WW8Num16z3"/>
    <w:rsid w:val="002F7EE1"/>
    <w:rPr>
      <w:rFonts w:ascii="Symbol" w:hAnsi="Symbol" w:cs="Symbol"/>
    </w:rPr>
  </w:style>
  <w:style w:type="character" w:customStyle="1" w:styleId="10">
    <w:name w:val="Основной шрифт абзаца1"/>
    <w:rsid w:val="002F7EE1"/>
  </w:style>
  <w:style w:type="character" w:customStyle="1" w:styleId="af1">
    <w:name w:val="Символ нумерации"/>
    <w:rsid w:val="002F7EE1"/>
  </w:style>
  <w:style w:type="character" w:customStyle="1" w:styleId="af2">
    <w:name w:val="Маркеры списка"/>
    <w:rsid w:val="002F7EE1"/>
    <w:rPr>
      <w:rFonts w:ascii="OpenSymbol" w:eastAsia="OpenSymbol" w:hAnsi="OpenSymbol" w:cs="OpenSymbol"/>
    </w:rPr>
  </w:style>
  <w:style w:type="character" w:styleId="af3">
    <w:name w:val="Strong"/>
    <w:uiPriority w:val="22"/>
    <w:qFormat/>
    <w:rsid w:val="002F7EE1"/>
    <w:rPr>
      <w:b/>
      <w:bCs/>
    </w:rPr>
  </w:style>
  <w:style w:type="paragraph" w:styleId="af4">
    <w:name w:val="List"/>
    <w:basedOn w:val="a0"/>
    <w:rsid w:val="002F7EE1"/>
    <w:rPr>
      <w:rFonts w:cs="Mangal"/>
    </w:rPr>
  </w:style>
  <w:style w:type="paragraph" w:styleId="af5">
    <w:name w:val="caption"/>
    <w:basedOn w:val="a"/>
    <w:qFormat/>
    <w:rsid w:val="002F7EE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rsid w:val="002F7EE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2">
    <w:name w:val="Название объекта2"/>
    <w:basedOn w:val="a"/>
    <w:rsid w:val="002F7EE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rsid w:val="002F7EE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1">
    <w:name w:val="Название объекта1"/>
    <w:basedOn w:val="a"/>
    <w:rsid w:val="002F7EE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2F7EE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2">
    <w:name w:val="Название1"/>
    <w:basedOn w:val="a"/>
    <w:rsid w:val="002F7EE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2F7EE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rsid w:val="002F7EE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rsid w:val="002F7E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F7EE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4">
    <w:name w:val="Схема документа1"/>
    <w:basedOn w:val="a"/>
    <w:rsid w:val="002F7EE1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6">
    <w:name w:val="Содержимое таблицы"/>
    <w:basedOn w:val="a"/>
    <w:rsid w:val="002F7EE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7">
    <w:name w:val="Заголовок таблицы"/>
    <w:basedOn w:val="af6"/>
    <w:rsid w:val="002F7EE1"/>
    <w:pPr>
      <w:jc w:val="center"/>
    </w:pPr>
    <w:rPr>
      <w:b/>
      <w:bCs/>
    </w:rPr>
  </w:style>
  <w:style w:type="paragraph" w:customStyle="1" w:styleId="af8">
    <w:name w:val="Содержимое врезки"/>
    <w:basedOn w:val="a0"/>
    <w:rsid w:val="002F7EE1"/>
  </w:style>
  <w:style w:type="paragraph" w:customStyle="1" w:styleId="ConsPlusDocList">
    <w:name w:val="ConsPlusDocList"/>
    <w:next w:val="a"/>
    <w:rsid w:val="002F7EE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f9">
    <w:name w:val="Normal (Web)"/>
    <w:basedOn w:val="a"/>
    <w:uiPriority w:val="99"/>
    <w:rsid w:val="002F7EE1"/>
    <w:pPr>
      <w:spacing w:after="0" w:line="240" w:lineRule="auto"/>
    </w:pPr>
    <w:rPr>
      <w:rFonts w:ascii="Verdana" w:eastAsia="Times New Roman" w:hAnsi="Verdana" w:cs="Times New Roman"/>
    </w:rPr>
  </w:style>
  <w:style w:type="paragraph" w:customStyle="1" w:styleId="Heading">
    <w:name w:val="Heading"/>
    <w:rsid w:val="002F7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412pt">
    <w:name w:val="Заголовок 4+12 pt"/>
    <w:aliases w:val="влево"/>
    <w:basedOn w:val="a"/>
    <w:rsid w:val="002F7EE1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50">
    <w:name w:val="Заголовок 5 Знак"/>
    <w:basedOn w:val="a1"/>
    <w:link w:val="5"/>
    <w:uiPriority w:val="9"/>
    <w:rsid w:val="00993B84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fa">
    <w:name w:val="Document Map"/>
    <w:basedOn w:val="a"/>
    <w:link w:val="afb"/>
    <w:uiPriority w:val="99"/>
    <w:semiHidden/>
    <w:unhideWhenUsed/>
    <w:rsid w:val="00222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222019"/>
    <w:rPr>
      <w:rFonts w:ascii="Tahoma" w:eastAsiaTheme="minorEastAsia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5D69C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rsid w:val="005D69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32FC0D827312F8847ECB14CE137F85E638BF43950EB70413F1982443F4DD72501F14FBF354C1FqBG" TargetMode="External"/><Relationship Id="rId18" Type="http://schemas.openxmlformats.org/officeDocument/2006/relationships/hyperlink" Target="consultantplus://offline/ref=B32FC0D827312F8847ECB14CE137F85E638BF43950EB70413F1982443F4DD72501F14FBF354C1Fq9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8DF6EE2A9953BAEFD3402F3C5651343C671A396C0BCFC7EC109BC6BDDC43DF356F430B46745a4YA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2FC0D827312F8847ECB14CE137F85E638BF43950EB70413F1982443F4DD72501F14FBF354C1Fq9G" TargetMode="External"/><Relationship Id="rId17" Type="http://schemas.openxmlformats.org/officeDocument/2006/relationships/hyperlink" Target="consultantplus://offline/ref=B32FC0D827312F8847ECB14CE137F85E638BF43950EB70413F1982443F4DD72501F14FBF354C1Fq8G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6B8EFDCFC4A47B4144265E7864972F7B46D3D75D6E907733D79836E83BD02B77853E8B492BL3y5G" TargetMode="External"/><Relationship Id="rId20" Type="http://schemas.openxmlformats.org/officeDocument/2006/relationships/hyperlink" Target="consultantplus://offline/ref=B32FC0D827312F8847ECB14CE137F85E638BF43950EB70413F1982443F4DD72501F14FBF36401Fq4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2FC0D827312F8847ECB14CE137F85E638BF43950EB70413F1982443F4DD72501F14FBF354C1Fq8G" TargetMode="External"/><Relationship Id="rId24" Type="http://schemas.openxmlformats.org/officeDocument/2006/relationships/hyperlink" Target="consultantplus://offline/ref=1ECEF5EF597862671E25912BB95145EB8EAD04DAFB12A19076140BB7D5kB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0FB8AB52908A3E88945604AC2282DE995167175DC6B0478A069D45443CDCC2A5AA29BC61B3AIEx3G" TargetMode="External"/><Relationship Id="rId23" Type="http://schemas.openxmlformats.org/officeDocument/2006/relationships/hyperlink" Target="http://pribajkal.ru" TargetMode="External"/><Relationship Id="rId10" Type="http://schemas.openxmlformats.org/officeDocument/2006/relationships/hyperlink" Target="consultantplus://offline/ref=F8BAA6626ADA9E73E454A5519C3A32559266719BAE82B149A26E9C7EA6F567166F1F87C279D0A6I" TargetMode="External"/><Relationship Id="rId19" Type="http://schemas.openxmlformats.org/officeDocument/2006/relationships/hyperlink" Target="consultantplus://offline/ref=B32FC0D827312F8847ECB14CE137F85E638BF43950EB70413F1982443F4DD72501F14FBF354C1Fq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B32FC0D827312F8847ECB14CE137F85E638BF43950EB70413F1982443F4DD72501F14FBF36401Fq4G" TargetMode="External"/><Relationship Id="rId22" Type="http://schemas.openxmlformats.org/officeDocument/2006/relationships/hyperlink" Target="consultantplus://offline/ref=98DF6EE2A9953BAEFD3402F3C5651343C671A396C0BCFC7EC109BC6BDDC43DF356F430B46744a4YE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6B70C-6534-4816-B62A-0B0D72B9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8749</Words>
  <Characters>49871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Бузина</cp:lastModifiedBy>
  <cp:revision>15</cp:revision>
  <cp:lastPrinted>2019-04-12T03:04:00Z</cp:lastPrinted>
  <dcterms:created xsi:type="dcterms:W3CDTF">2018-10-31T02:04:00Z</dcterms:created>
  <dcterms:modified xsi:type="dcterms:W3CDTF">2021-03-04T07:13:00Z</dcterms:modified>
</cp:coreProperties>
</file>