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60" w:rsidRPr="00360760" w:rsidRDefault="00360760" w:rsidP="00360760">
      <w:pPr>
        <w:jc w:val="center"/>
        <w:rPr>
          <w:rFonts w:eastAsia="Times New Roman"/>
          <w:b/>
          <w:szCs w:val="20"/>
          <w:lang w:eastAsia="ru-RU"/>
        </w:rPr>
      </w:pPr>
      <w:r w:rsidRPr="00360760">
        <w:rPr>
          <w:rFonts w:eastAsia="Times New Roman"/>
          <w:b/>
          <w:noProof/>
          <w:szCs w:val="20"/>
          <w:lang w:eastAsia="ru-RU"/>
        </w:rPr>
        <w:drawing>
          <wp:inline distT="0" distB="0" distL="0" distR="0" wp14:anchorId="52982298" wp14:editId="3173F969">
            <wp:extent cx="1256030" cy="944245"/>
            <wp:effectExtent l="0" t="0" r="1270" b="8255"/>
            <wp:docPr id="2" name="Рисунок 1" descr="Описание: Описание: Описание: Описание: 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760" w:rsidRPr="00360760" w:rsidRDefault="00360760" w:rsidP="00360760">
      <w:pPr>
        <w:jc w:val="center"/>
        <w:rPr>
          <w:rFonts w:eastAsia="Times New Roman"/>
          <w:b/>
          <w:szCs w:val="20"/>
          <w:u w:val="single"/>
          <w:lang w:eastAsia="ru-RU"/>
        </w:rPr>
      </w:pPr>
      <w:r w:rsidRPr="00360760">
        <w:rPr>
          <w:rFonts w:eastAsia="Times New Roman"/>
          <w:b/>
          <w:szCs w:val="20"/>
          <w:u w:val="single"/>
          <w:lang w:eastAsia="ru-RU"/>
        </w:rPr>
        <w:t>РЕСПУБЛИКА БУРЯТИЯ</w:t>
      </w:r>
    </w:p>
    <w:p w:rsidR="00360760" w:rsidRPr="00360760" w:rsidRDefault="00360760" w:rsidP="00360760">
      <w:pPr>
        <w:jc w:val="center"/>
        <w:rPr>
          <w:rFonts w:eastAsia="Times New Roman"/>
          <w:b/>
          <w:u w:val="single"/>
          <w:lang w:eastAsia="ru-RU"/>
        </w:rPr>
      </w:pPr>
      <w:r w:rsidRPr="00360760">
        <w:rPr>
          <w:rFonts w:eastAsia="Times New Roman"/>
          <w:b/>
          <w:u w:val="single"/>
          <w:lang w:eastAsia="ru-RU"/>
        </w:rPr>
        <w:t>ПРИБАЙКАЛЬСКАЯ РАЙОННАЯ АДМИНИСТРАЦИЯ</w:t>
      </w:r>
    </w:p>
    <w:p w:rsidR="00360760" w:rsidRPr="00360760" w:rsidRDefault="00360760" w:rsidP="00360760">
      <w:pPr>
        <w:jc w:val="center"/>
        <w:rPr>
          <w:rFonts w:eastAsia="Times New Roman"/>
          <w:b/>
          <w:spacing w:val="34"/>
          <w:lang w:eastAsia="ru-RU"/>
        </w:rPr>
      </w:pPr>
    </w:p>
    <w:p w:rsidR="00360760" w:rsidRPr="00360760" w:rsidRDefault="00360760" w:rsidP="00360760">
      <w:pPr>
        <w:jc w:val="center"/>
        <w:rPr>
          <w:rFonts w:eastAsia="Times New Roman"/>
          <w:b/>
          <w:spacing w:val="34"/>
          <w:lang w:eastAsia="ru-RU"/>
        </w:rPr>
      </w:pPr>
      <w:r w:rsidRPr="00360760">
        <w:rPr>
          <w:rFonts w:eastAsia="Times New Roman"/>
          <w:b/>
          <w:spacing w:val="34"/>
          <w:lang w:eastAsia="ru-RU"/>
        </w:rPr>
        <w:t>РАСПОРЯЖЕНИЕ</w:t>
      </w:r>
    </w:p>
    <w:p w:rsidR="00360760" w:rsidRPr="00360760" w:rsidRDefault="00360760" w:rsidP="00360760">
      <w:pPr>
        <w:rPr>
          <w:rFonts w:eastAsia="Times New Roman"/>
          <w:b/>
          <w:sz w:val="24"/>
          <w:szCs w:val="20"/>
          <w:lang w:eastAsia="ru-RU"/>
        </w:rPr>
      </w:pP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center"/>
        <w:rPr>
          <w:rFonts w:eastAsia="Times New Roman"/>
          <w:b/>
          <w:szCs w:val="20"/>
          <w:lang w:eastAsia="ru-RU"/>
        </w:rPr>
      </w:pPr>
      <w:r w:rsidRPr="00360760">
        <w:rPr>
          <w:rFonts w:eastAsia="Times New Roman"/>
          <w:b/>
          <w:szCs w:val="20"/>
          <w:lang w:eastAsia="ru-RU"/>
        </w:rPr>
        <w:t xml:space="preserve">от   9   сентября    2019 года        №  278 </w:t>
      </w: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center"/>
        <w:rPr>
          <w:rFonts w:eastAsia="Times New Roman"/>
          <w:bCs/>
          <w:spacing w:val="-4"/>
          <w:szCs w:val="20"/>
          <w:lang w:eastAsia="ru-RU"/>
        </w:rPr>
      </w:pPr>
    </w:p>
    <w:p w:rsidR="00360760" w:rsidRPr="00360760" w:rsidRDefault="00360760" w:rsidP="00360760">
      <w:pPr>
        <w:widowControl w:val="0"/>
        <w:spacing w:after="200" w:line="276" w:lineRule="auto"/>
        <w:jc w:val="both"/>
        <w:rPr>
          <w:rFonts w:ascii="Calibri" w:hAnsi="Calibri"/>
          <w:bCs/>
          <w:spacing w:val="-4"/>
          <w:sz w:val="16"/>
          <w:szCs w:val="16"/>
        </w:rPr>
      </w:pPr>
      <w:r w:rsidRPr="00360760">
        <w:rPr>
          <w:bCs/>
          <w:spacing w:val="-4"/>
          <w:szCs w:val="22"/>
        </w:rPr>
        <w:t>Во исполнение  распоряжения Правительства Республики Бурятия от 12.07.2019 года № 419-р, а та</w:t>
      </w:r>
      <w:proofErr w:type="gramStart"/>
      <w:r w:rsidRPr="00360760">
        <w:rPr>
          <w:bCs/>
          <w:spacing w:val="-4"/>
          <w:szCs w:val="22"/>
        </w:rPr>
        <w:t>к-</w:t>
      </w:r>
      <w:proofErr w:type="gramEnd"/>
      <w:r w:rsidRPr="00360760">
        <w:rPr>
          <w:bCs/>
          <w:spacing w:val="-4"/>
          <w:szCs w:val="22"/>
        </w:rPr>
        <w:t xml:space="preserve"> же Плана основных мероприятий Республики Бурятия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2019 год:</w:t>
      </w: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Cs w:val="20"/>
          <w:lang w:eastAsia="ru-RU"/>
        </w:rPr>
      </w:pPr>
      <w:r w:rsidRPr="00360760">
        <w:rPr>
          <w:rFonts w:eastAsia="Times New Roman"/>
          <w:bCs/>
          <w:spacing w:val="-4"/>
          <w:szCs w:val="20"/>
          <w:lang w:eastAsia="ru-RU"/>
        </w:rPr>
        <w:t>1. В период с 1 по 31 октября 2019 года провести на территории Прибайкальского района месячник гражданской обороны.</w:t>
      </w: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Cs w:val="20"/>
          <w:lang w:eastAsia="ru-RU"/>
        </w:rPr>
      </w:pP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Cs w:val="20"/>
          <w:lang w:eastAsia="ru-RU"/>
        </w:rPr>
      </w:pPr>
      <w:r w:rsidRPr="00360760">
        <w:rPr>
          <w:rFonts w:eastAsia="Times New Roman"/>
          <w:bCs/>
          <w:spacing w:val="-4"/>
          <w:szCs w:val="20"/>
          <w:lang w:eastAsia="ru-RU"/>
        </w:rPr>
        <w:t>2. Утвердить состав штаба руководства проведением районного месячника гражданской обороны (Приложение 1).</w:t>
      </w: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 w:val="16"/>
          <w:szCs w:val="16"/>
          <w:lang w:eastAsia="ru-RU"/>
        </w:rPr>
      </w:pP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Cs w:val="20"/>
          <w:lang w:eastAsia="ru-RU"/>
        </w:rPr>
      </w:pPr>
      <w:r w:rsidRPr="00360760">
        <w:rPr>
          <w:rFonts w:eastAsia="Times New Roman"/>
          <w:bCs/>
          <w:spacing w:val="-4"/>
          <w:szCs w:val="20"/>
          <w:lang w:eastAsia="ru-RU"/>
        </w:rPr>
        <w:t>3. Утвердить Положение о проведении районного месячника гражданской обороны (Приложение 2).</w:t>
      </w: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 w:val="16"/>
          <w:szCs w:val="16"/>
          <w:lang w:eastAsia="ru-RU"/>
        </w:rPr>
      </w:pP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Cs w:val="20"/>
          <w:lang w:eastAsia="ru-RU"/>
        </w:rPr>
      </w:pPr>
      <w:r w:rsidRPr="00360760">
        <w:rPr>
          <w:rFonts w:eastAsia="Times New Roman"/>
          <w:bCs/>
          <w:spacing w:val="-4"/>
          <w:szCs w:val="20"/>
          <w:lang w:eastAsia="ru-RU"/>
        </w:rPr>
        <w:t>4. Утвердить План подготовки и проведения районного месячника гражданской обороны (Приложение 3).</w:t>
      </w: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 w:val="16"/>
          <w:szCs w:val="16"/>
          <w:lang w:eastAsia="ru-RU"/>
        </w:rPr>
      </w:pP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 w:val="16"/>
          <w:szCs w:val="16"/>
          <w:lang w:eastAsia="ru-RU"/>
        </w:rPr>
      </w:pP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Cs w:val="20"/>
          <w:lang w:eastAsia="ru-RU"/>
        </w:rPr>
      </w:pPr>
      <w:r w:rsidRPr="00360760">
        <w:rPr>
          <w:rFonts w:eastAsia="Times New Roman"/>
          <w:bCs/>
          <w:spacing w:val="-4"/>
          <w:szCs w:val="20"/>
          <w:lang w:eastAsia="ru-RU"/>
        </w:rPr>
        <w:t xml:space="preserve">5. Рекомендовать главам муниципальных образований сельских поселений Прибайкальского района,  руководителям организаций, учреждений, объектов экономики независимо от форм собственности и ведомственной принадлежности принять участие в районном месячнике гражданской обороны. </w:t>
      </w: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Cs w:val="20"/>
          <w:lang w:eastAsia="ru-RU"/>
        </w:rPr>
      </w:pP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Cs w:val="20"/>
          <w:lang w:eastAsia="ru-RU"/>
        </w:rPr>
      </w:pPr>
      <w:r w:rsidRPr="00360760">
        <w:rPr>
          <w:rFonts w:eastAsia="Times New Roman"/>
          <w:bCs/>
          <w:spacing w:val="-4"/>
          <w:szCs w:val="20"/>
          <w:lang w:eastAsia="ru-RU"/>
        </w:rPr>
        <w:t>6. Настоящее распоряжение опубликовать в районной газете «</w:t>
      </w:r>
      <w:proofErr w:type="spellStart"/>
      <w:r w:rsidRPr="00360760">
        <w:rPr>
          <w:rFonts w:eastAsia="Times New Roman"/>
          <w:bCs/>
          <w:spacing w:val="-4"/>
          <w:szCs w:val="20"/>
          <w:lang w:eastAsia="ru-RU"/>
        </w:rPr>
        <w:t>Прибайкалец</w:t>
      </w:r>
      <w:proofErr w:type="spellEnd"/>
      <w:r w:rsidRPr="00360760">
        <w:rPr>
          <w:rFonts w:eastAsia="Times New Roman"/>
          <w:bCs/>
          <w:spacing w:val="-4"/>
          <w:szCs w:val="20"/>
          <w:lang w:eastAsia="ru-RU"/>
        </w:rPr>
        <w:t>».</w:t>
      </w: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Cs w:val="20"/>
          <w:lang w:eastAsia="ru-RU"/>
        </w:rPr>
      </w:pP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Cs w:val="20"/>
          <w:lang w:eastAsia="ru-RU"/>
        </w:rPr>
      </w:pPr>
      <w:r w:rsidRPr="00360760">
        <w:rPr>
          <w:rFonts w:eastAsia="Times New Roman"/>
          <w:bCs/>
          <w:spacing w:val="-4"/>
          <w:szCs w:val="20"/>
          <w:lang w:eastAsia="ru-RU"/>
        </w:rPr>
        <w:t>7. Распоряжение вступает в законную силу со дня его официального опубликования.</w:t>
      </w: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Cs w:val="20"/>
          <w:lang w:eastAsia="ru-RU"/>
        </w:rPr>
      </w:pP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Cs w:val="20"/>
          <w:lang w:eastAsia="ru-RU"/>
        </w:rPr>
      </w:pP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Cs w:val="20"/>
          <w:lang w:eastAsia="ru-RU"/>
        </w:rPr>
      </w:pPr>
      <w:r w:rsidRPr="00360760">
        <w:rPr>
          <w:rFonts w:eastAsia="Times New Roman"/>
          <w:bCs/>
          <w:spacing w:val="-4"/>
          <w:szCs w:val="20"/>
          <w:lang w:eastAsia="ru-RU"/>
        </w:rPr>
        <w:t xml:space="preserve">8. </w:t>
      </w:r>
      <w:proofErr w:type="gramStart"/>
      <w:r w:rsidRPr="00360760">
        <w:rPr>
          <w:rFonts w:eastAsia="Times New Roman"/>
          <w:bCs/>
          <w:spacing w:val="-4"/>
          <w:szCs w:val="20"/>
          <w:lang w:eastAsia="ru-RU"/>
        </w:rPr>
        <w:t>Контроль за</w:t>
      </w:r>
      <w:proofErr w:type="gramEnd"/>
      <w:r w:rsidRPr="00360760">
        <w:rPr>
          <w:rFonts w:eastAsia="Times New Roman"/>
          <w:bCs/>
          <w:spacing w:val="-4"/>
          <w:szCs w:val="20"/>
          <w:lang w:eastAsia="ru-RU"/>
        </w:rPr>
        <w:t xml:space="preserve"> исполнением настоящего распоряжения оставляю за собой.</w:t>
      </w: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Cs w:val="20"/>
          <w:lang w:eastAsia="ru-RU"/>
        </w:rPr>
      </w:pPr>
    </w:p>
    <w:p w:rsidR="00360760" w:rsidRPr="00360760" w:rsidRDefault="00360760" w:rsidP="00360760">
      <w:pPr>
        <w:widowControl w:val="0"/>
        <w:snapToGrid w:val="0"/>
        <w:spacing w:line="228" w:lineRule="auto"/>
        <w:ind w:firstLine="709"/>
        <w:jc w:val="both"/>
        <w:rPr>
          <w:rFonts w:eastAsia="Times New Roman"/>
          <w:bCs/>
          <w:spacing w:val="-4"/>
          <w:szCs w:val="20"/>
          <w:lang w:eastAsia="ru-RU"/>
        </w:rPr>
      </w:pPr>
    </w:p>
    <w:p w:rsidR="00360760" w:rsidRPr="00360760" w:rsidRDefault="00360760" w:rsidP="00360760">
      <w:pPr>
        <w:widowControl w:val="0"/>
        <w:snapToGrid w:val="0"/>
        <w:spacing w:line="228" w:lineRule="auto"/>
        <w:jc w:val="both"/>
        <w:rPr>
          <w:rFonts w:eastAsia="Times New Roman"/>
          <w:b/>
          <w:bCs/>
          <w:spacing w:val="-4"/>
          <w:szCs w:val="20"/>
          <w:lang w:eastAsia="ru-RU"/>
        </w:rPr>
      </w:pPr>
      <w:r w:rsidRPr="00360760">
        <w:rPr>
          <w:rFonts w:eastAsia="Times New Roman"/>
          <w:b/>
          <w:bCs/>
          <w:spacing w:val="-4"/>
          <w:szCs w:val="20"/>
          <w:lang w:eastAsia="ru-RU"/>
        </w:rPr>
        <w:t xml:space="preserve">                            Глава                                                  С.А. Семёнов</w:t>
      </w:r>
    </w:p>
    <w:p w:rsidR="00360760" w:rsidRPr="00360760" w:rsidRDefault="00360760" w:rsidP="00360760">
      <w:pPr>
        <w:widowControl w:val="0"/>
        <w:snapToGrid w:val="0"/>
        <w:spacing w:line="228" w:lineRule="auto"/>
        <w:jc w:val="both"/>
        <w:rPr>
          <w:rFonts w:eastAsia="Times New Roman"/>
          <w:b/>
          <w:bCs/>
          <w:spacing w:val="-4"/>
          <w:szCs w:val="20"/>
          <w:lang w:eastAsia="ru-RU"/>
        </w:rPr>
      </w:pPr>
    </w:p>
    <w:p w:rsidR="00360760" w:rsidRPr="00360760" w:rsidRDefault="00360760" w:rsidP="00360760">
      <w:pPr>
        <w:widowControl w:val="0"/>
        <w:snapToGrid w:val="0"/>
        <w:spacing w:line="228" w:lineRule="auto"/>
        <w:jc w:val="both"/>
        <w:rPr>
          <w:rFonts w:eastAsia="Times New Roman"/>
          <w:bCs/>
          <w:spacing w:val="-4"/>
          <w:sz w:val="24"/>
          <w:szCs w:val="24"/>
          <w:lang w:eastAsia="ru-RU"/>
        </w:rPr>
      </w:pPr>
      <w:r w:rsidRPr="00360760">
        <w:rPr>
          <w:rFonts w:eastAsia="Times New Roman"/>
          <w:bCs/>
          <w:spacing w:val="-4"/>
          <w:sz w:val="24"/>
          <w:szCs w:val="24"/>
          <w:lang w:eastAsia="ru-RU"/>
        </w:rPr>
        <w:t>Исп. Марченко В.А.</w:t>
      </w:r>
    </w:p>
    <w:p w:rsidR="00360760" w:rsidRPr="00360760" w:rsidRDefault="00360760" w:rsidP="00360760">
      <w:pPr>
        <w:widowControl w:val="0"/>
        <w:snapToGrid w:val="0"/>
        <w:spacing w:line="228" w:lineRule="auto"/>
        <w:jc w:val="both"/>
        <w:rPr>
          <w:rFonts w:eastAsia="Times New Roman"/>
          <w:bCs/>
          <w:spacing w:val="-4"/>
          <w:sz w:val="20"/>
          <w:szCs w:val="20"/>
          <w:lang w:eastAsia="ru-RU"/>
        </w:rPr>
      </w:pPr>
      <w:r w:rsidRPr="00360760">
        <w:rPr>
          <w:rFonts w:eastAsia="Times New Roman"/>
          <w:bCs/>
          <w:spacing w:val="-4"/>
          <w:sz w:val="20"/>
          <w:szCs w:val="20"/>
          <w:lang w:eastAsia="ru-RU"/>
        </w:rPr>
        <w:t>Тел. 41-5-65.</w:t>
      </w:r>
    </w:p>
    <w:p w:rsidR="00360760" w:rsidRPr="00360760" w:rsidRDefault="00360760" w:rsidP="00360760">
      <w:pPr>
        <w:widowControl w:val="0"/>
        <w:snapToGrid w:val="0"/>
        <w:spacing w:line="228" w:lineRule="auto"/>
        <w:jc w:val="both"/>
        <w:rPr>
          <w:rFonts w:eastAsia="Times New Roman"/>
          <w:bCs/>
          <w:spacing w:val="-4"/>
          <w:sz w:val="24"/>
          <w:szCs w:val="24"/>
          <w:lang w:eastAsia="ru-RU"/>
        </w:rPr>
      </w:pPr>
    </w:p>
    <w:p w:rsidR="00360760" w:rsidRPr="00360760" w:rsidRDefault="00360760" w:rsidP="00360760">
      <w:pPr>
        <w:widowControl w:val="0"/>
        <w:snapToGrid w:val="0"/>
        <w:spacing w:line="228" w:lineRule="auto"/>
        <w:jc w:val="both"/>
        <w:rPr>
          <w:rFonts w:eastAsia="Times New Roman"/>
          <w:bCs/>
          <w:spacing w:val="-4"/>
          <w:sz w:val="24"/>
          <w:szCs w:val="24"/>
          <w:lang w:eastAsia="ru-RU"/>
        </w:rPr>
      </w:pPr>
    </w:p>
    <w:p w:rsidR="00360760" w:rsidRPr="00360760" w:rsidRDefault="00360760" w:rsidP="00360760">
      <w:pPr>
        <w:widowControl w:val="0"/>
        <w:snapToGrid w:val="0"/>
        <w:spacing w:line="228" w:lineRule="auto"/>
        <w:jc w:val="both"/>
        <w:rPr>
          <w:rFonts w:eastAsia="Times New Roman"/>
          <w:bCs/>
          <w:spacing w:val="-4"/>
          <w:sz w:val="24"/>
          <w:szCs w:val="24"/>
          <w:lang w:eastAsia="ru-RU"/>
        </w:rPr>
      </w:pPr>
    </w:p>
    <w:p w:rsidR="00360760" w:rsidRPr="00360760" w:rsidRDefault="00360760" w:rsidP="00360760">
      <w:pPr>
        <w:widowControl w:val="0"/>
        <w:snapToGrid w:val="0"/>
        <w:spacing w:line="228" w:lineRule="auto"/>
        <w:jc w:val="both"/>
        <w:rPr>
          <w:rFonts w:eastAsia="Times New Roman"/>
          <w:bCs/>
          <w:spacing w:val="-4"/>
          <w:sz w:val="24"/>
          <w:szCs w:val="24"/>
          <w:lang w:eastAsia="ru-RU"/>
        </w:rPr>
      </w:pPr>
    </w:p>
    <w:p w:rsidR="00360760" w:rsidRPr="00360760" w:rsidRDefault="00360760" w:rsidP="00360760">
      <w:pPr>
        <w:widowControl w:val="0"/>
        <w:tabs>
          <w:tab w:val="right" w:pos="4536"/>
        </w:tabs>
        <w:autoSpaceDE w:val="0"/>
        <w:autoSpaceDN w:val="0"/>
        <w:adjustRightInd w:val="0"/>
        <w:ind w:firstLine="709"/>
        <w:jc w:val="right"/>
        <w:rPr>
          <w:rFonts w:eastAsia="Times New Roman"/>
          <w:bCs/>
          <w:sz w:val="24"/>
          <w:szCs w:val="24"/>
          <w:lang w:eastAsia="ru-RU"/>
        </w:rPr>
      </w:pPr>
      <w:r w:rsidRPr="00360760">
        <w:rPr>
          <w:rFonts w:eastAsia="Times New Roman"/>
          <w:bCs/>
          <w:sz w:val="24"/>
          <w:szCs w:val="24"/>
          <w:lang w:eastAsia="ru-RU"/>
        </w:rPr>
        <w:t xml:space="preserve">Приложение  1 </w:t>
      </w:r>
    </w:p>
    <w:p w:rsidR="00360760" w:rsidRPr="00360760" w:rsidRDefault="00360760" w:rsidP="00360760">
      <w:pPr>
        <w:widowControl w:val="0"/>
        <w:ind w:firstLine="709"/>
        <w:jc w:val="right"/>
        <w:rPr>
          <w:rFonts w:eastAsia="Times New Roman"/>
          <w:snapToGrid w:val="0"/>
          <w:spacing w:val="-4"/>
          <w:sz w:val="24"/>
          <w:szCs w:val="24"/>
          <w:lang w:eastAsia="ru-RU"/>
        </w:rPr>
      </w:pPr>
      <w:r w:rsidRPr="00360760">
        <w:rPr>
          <w:rFonts w:eastAsia="Times New Roman"/>
          <w:snapToGrid w:val="0"/>
          <w:spacing w:val="-4"/>
          <w:sz w:val="24"/>
          <w:szCs w:val="24"/>
          <w:lang w:eastAsia="ru-RU"/>
        </w:rPr>
        <w:t>Утвержден</w:t>
      </w:r>
    </w:p>
    <w:p w:rsidR="00360760" w:rsidRPr="00360760" w:rsidRDefault="00360760" w:rsidP="00360760">
      <w:pPr>
        <w:widowControl w:val="0"/>
        <w:ind w:firstLine="709"/>
        <w:jc w:val="right"/>
        <w:rPr>
          <w:rFonts w:eastAsia="Times New Roman"/>
          <w:snapToGrid w:val="0"/>
          <w:spacing w:val="-4"/>
          <w:sz w:val="24"/>
          <w:szCs w:val="24"/>
          <w:lang w:eastAsia="ru-RU"/>
        </w:rPr>
      </w:pPr>
      <w:r w:rsidRPr="00360760">
        <w:rPr>
          <w:rFonts w:eastAsia="Times New Roman"/>
          <w:snapToGrid w:val="0"/>
          <w:spacing w:val="-4"/>
          <w:sz w:val="24"/>
          <w:szCs w:val="24"/>
          <w:lang w:eastAsia="ru-RU"/>
        </w:rPr>
        <w:t xml:space="preserve">распоряжением </w:t>
      </w:r>
      <w:proofErr w:type="gramStart"/>
      <w:r w:rsidRPr="00360760">
        <w:rPr>
          <w:rFonts w:eastAsia="Times New Roman"/>
          <w:snapToGrid w:val="0"/>
          <w:spacing w:val="-4"/>
          <w:sz w:val="24"/>
          <w:szCs w:val="24"/>
          <w:lang w:eastAsia="ru-RU"/>
        </w:rPr>
        <w:t>Прибайкальской</w:t>
      </w:r>
      <w:proofErr w:type="gramEnd"/>
    </w:p>
    <w:p w:rsidR="00360760" w:rsidRPr="00360760" w:rsidRDefault="00360760" w:rsidP="00360760">
      <w:pPr>
        <w:widowControl w:val="0"/>
        <w:ind w:firstLine="709"/>
        <w:jc w:val="right"/>
        <w:rPr>
          <w:rFonts w:eastAsia="Times New Roman"/>
          <w:snapToGrid w:val="0"/>
          <w:spacing w:val="-4"/>
          <w:sz w:val="24"/>
          <w:szCs w:val="24"/>
          <w:lang w:eastAsia="ru-RU"/>
        </w:rPr>
      </w:pPr>
      <w:r w:rsidRPr="00360760">
        <w:rPr>
          <w:rFonts w:eastAsia="Times New Roman"/>
          <w:snapToGrid w:val="0"/>
          <w:spacing w:val="-4"/>
          <w:sz w:val="24"/>
          <w:szCs w:val="24"/>
          <w:lang w:eastAsia="ru-RU"/>
        </w:rPr>
        <w:t>районной администрации</w:t>
      </w:r>
    </w:p>
    <w:p w:rsidR="00360760" w:rsidRPr="00360760" w:rsidRDefault="00360760" w:rsidP="00360760">
      <w:pPr>
        <w:widowControl w:val="0"/>
        <w:ind w:firstLine="709"/>
        <w:jc w:val="right"/>
        <w:rPr>
          <w:rFonts w:eastAsia="Times New Roman"/>
          <w:snapToGrid w:val="0"/>
          <w:spacing w:val="-4"/>
          <w:sz w:val="24"/>
          <w:szCs w:val="24"/>
          <w:lang w:eastAsia="ru-RU"/>
        </w:rPr>
      </w:pPr>
      <w:r w:rsidRPr="00360760">
        <w:rPr>
          <w:rFonts w:eastAsia="Times New Roman"/>
          <w:snapToGrid w:val="0"/>
          <w:spacing w:val="-4"/>
          <w:sz w:val="24"/>
          <w:szCs w:val="24"/>
          <w:lang w:eastAsia="ru-RU"/>
        </w:rPr>
        <w:t>от     09  .09.2019 г.  № 278</w:t>
      </w:r>
    </w:p>
    <w:p w:rsidR="00360760" w:rsidRPr="00360760" w:rsidRDefault="00360760" w:rsidP="00360760">
      <w:pPr>
        <w:widowControl w:val="0"/>
        <w:suppressAutoHyphens/>
        <w:ind w:firstLine="709"/>
        <w:jc w:val="center"/>
        <w:rPr>
          <w:rFonts w:eastAsia="Times New Roman"/>
          <w:b/>
          <w:bCs/>
          <w:snapToGrid w:val="0"/>
          <w:lang w:eastAsia="ru-RU"/>
        </w:rPr>
      </w:pPr>
    </w:p>
    <w:p w:rsidR="00360760" w:rsidRPr="00360760" w:rsidRDefault="00360760" w:rsidP="00360760">
      <w:pPr>
        <w:widowControl w:val="0"/>
        <w:suppressAutoHyphens/>
        <w:jc w:val="center"/>
        <w:rPr>
          <w:rFonts w:eastAsia="Times New Roman"/>
          <w:b/>
          <w:bCs/>
          <w:snapToGrid w:val="0"/>
          <w:lang w:eastAsia="ru-RU"/>
        </w:rPr>
      </w:pPr>
      <w:r w:rsidRPr="00360760">
        <w:rPr>
          <w:rFonts w:eastAsia="Times New Roman"/>
          <w:b/>
          <w:bCs/>
          <w:snapToGrid w:val="0"/>
          <w:lang w:eastAsia="ru-RU"/>
        </w:rPr>
        <w:t>СОСТАВ</w:t>
      </w:r>
    </w:p>
    <w:p w:rsidR="00360760" w:rsidRPr="00360760" w:rsidRDefault="00360760" w:rsidP="00360760">
      <w:pPr>
        <w:widowControl w:val="0"/>
        <w:suppressAutoHyphens/>
        <w:jc w:val="center"/>
        <w:rPr>
          <w:rFonts w:eastAsia="Times New Roman"/>
          <w:b/>
          <w:bCs/>
          <w:snapToGrid w:val="0"/>
          <w:lang w:eastAsia="ru-RU"/>
        </w:rPr>
      </w:pPr>
      <w:r w:rsidRPr="00360760">
        <w:rPr>
          <w:rFonts w:eastAsia="Times New Roman"/>
          <w:b/>
          <w:bCs/>
          <w:snapToGrid w:val="0"/>
          <w:lang w:eastAsia="ru-RU"/>
        </w:rPr>
        <w:t xml:space="preserve">штаба руководства проведением районного </w:t>
      </w:r>
    </w:p>
    <w:p w:rsidR="00360760" w:rsidRPr="00360760" w:rsidRDefault="00360760" w:rsidP="00360760">
      <w:pPr>
        <w:widowControl w:val="0"/>
        <w:suppressAutoHyphens/>
        <w:jc w:val="center"/>
        <w:rPr>
          <w:rFonts w:eastAsia="Times New Roman"/>
          <w:b/>
          <w:bCs/>
          <w:snapToGrid w:val="0"/>
          <w:lang w:eastAsia="ru-RU"/>
        </w:rPr>
      </w:pPr>
      <w:r w:rsidRPr="00360760">
        <w:rPr>
          <w:rFonts w:eastAsia="Times New Roman"/>
          <w:b/>
          <w:bCs/>
          <w:snapToGrid w:val="0"/>
          <w:lang w:eastAsia="ru-RU"/>
        </w:rPr>
        <w:t>месячника гражданской обороны</w:t>
      </w:r>
    </w:p>
    <w:p w:rsidR="00360760" w:rsidRPr="00360760" w:rsidRDefault="00360760" w:rsidP="00360760">
      <w:pPr>
        <w:widowControl w:val="0"/>
        <w:suppressAutoHyphens/>
        <w:ind w:firstLine="709"/>
        <w:jc w:val="center"/>
        <w:rPr>
          <w:rFonts w:eastAsia="Times New Roman"/>
          <w:b/>
          <w:bCs/>
          <w:snapToGrid w:val="0"/>
          <w:lang w:eastAsia="ru-RU"/>
        </w:rPr>
      </w:pPr>
    </w:p>
    <w:p w:rsidR="00360760" w:rsidRPr="00360760" w:rsidRDefault="00360760" w:rsidP="00360760">
      <w:pPr>
        <w:widowControl w:val="0"/>
        <w:suppressAutoHyphens/>
        <w:ind w:firstLine="709"/>
        <w:jc w:val="center"/>
        <w:rPr>
          <w:rFonts w:eastAsia="Times New Roman"/>
          <w:b/>
          <w:bCs/>
          <w:snapToGrid w:val="0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65"/>
        <w:gridCol w:w="310"/>
        <w:gridCol w:w="5811"/>
      </w:tblGrid>
      <w:tr w:rsidR="00360760" w:rsidRPr="00360760" w:rsidTr="00360760">
        <w:tc>
          <w:tcPr>
            <w:tcW w:w="2965" w:type="dxa"/>
            <w:hideMark/>
          </w:tcPr>
          <w:p w:rsidR="00360760" w:rsidRPr="00360760" w:rsidRDefault="00360760" w:rsidP="00360760">
            <w:pPr>
              <w:widowControl w:val="0"/>
              <w:suppressAutoHyphens/>
              <w:jc w:val="both"/>
              <w:rPr>
                <w:rFonts w:eastAsia="Times New Roman"/>
                <w:bCs/>
                <w:snapToGrid w:val="0"/>
                <w:lang w:eastAsia="ru-RU"/>
              </w:rPr>
            </w:pPr>
            <w:r w:rsidRPr="00360760">
              <w:rPr>
                <w:rFonts w:eastAsia="Times New Roman"/>
                <w:bCs/>
                <w:snapToGrid w:val="0"/>
                <w:lang w:eastAsia="ru-RU"/>
              </w:rPr>
              <w:t>Семёнов</w:t>
            </w:r>
          </w:p>
          <w:p w:rsidR="00360760" w:rsidRPr="00360760" w:rsidRDefault="00360760" w:rsidP="00360760">
            <w:pPr>
              <w:widowControl w:val="0"/>
              <w:suppressAutoHyphens/>
              <w:jc w:val="both"/>
              <w:rPr>
                <w:rFonts w:eastAsia="Times New Roman"/>
                <w:bCs/>
                <w:snapToGrid w:val="0"/>
                <w:lang w:eastAsia="ru-RU"/>
              </w:rPr>
            </w:pPr>
            <w:r w:rsidRPr="00360760">
              <w:rPr>
                <w:rFonts w:eastAsia="Times New Roman"/>
                <w:bCs/>
                <w:snapToGrid w:val="0"/>
                <w:lang w:eastAsia="ru-RU"/>
              </w:rPr>
              <w:t>Сергей Александрович</w:t>
            </w:r>
          </w:p>
        </w:tc>
        <w:tc>
          <w:tcPr>
            <w:tcW w:w="296" w:type="dxa"/>
            <w:hideMark/>
          </w:tcPr>
          <w:p w:rsidR="00360760" w:rsidRPr="00360760" w:rsidRDefault="00360760" w:rsidP="00360760">
            <w:pPr>
              <w:widowControl w:val="0"/>
              <w:suppressAutoHyphens/>
              <w:jc w:val="center"/>
              <w:rPr>
                <w:rFonts w:eastAsia="Times New Roman"/>
                <w:bCs/>
                <w:snapToGrid w:val="0"/>
                <w:lang w:eastAsia="ru-RU"/>
              </w:rPr>
            </w:pPr>
            <w:r w:rsidRPr="00360760">
              <w:rPr>
                <w:rFonts w:eastAsia="Times New Roman"/>
                <w:bCs/>
                <w:snapToGrid w:val="0"/>
                <w:lang w:eastAsia="ru-RU"/>
              </w:rPr>
              <w:t>-</w:t>
            </w:r>
          </w:p>
        </w:tc>
        <w:tc>
          <w:tcPr>
            <w:tcW w:w="5811" w:type="dxa"/>
          </w:tcPr>
          <w:p w:rsidR="00360760" w:rsidRPr="00360760" w:rsidRDefault="00360760" w:rsidP="00360760">
            <w:pPr>
              <w:widowControl w:val="0"/>
              <w:suppressAutoHyphens/>
              <w:jc w:val="both"/>
              <w:rPr>
                <w:rFonts w:eastAsia="Times New Roman"/>
                <w:bCs/>
                <w:snapToGrid w:val="0"/>
                <w:lang w:eastAsia="ru-RU"/>
              </w:rPr>
            </w:pPr>
            <w:r w:rsidRPr="00360760">
              <w:rPr>
                <w:rFonts w:eastAsia="Times New Roman"/>
                <w:bCs/>
                <w:snapToGrid w:val="0"/>
                <w:lang w:eastAsia="ru-RU"/>
              </w:rPr>
              <w:t xml:space="preserve">Глава муниципального образования «Прибайкальский район» - руководитель ГО, начальник штаба </w:t>
            </w:r>
          </w:p>
          <w:p w:rsidR="00360760" w:rsidRPr="00360760" w:rsidRDefault="00360760" w:rsidP="00360760">
            <w:pPr>
              <w:widowControl w:val="0"/>
              <w:suppressAutoHyphens/>
              <w:jc w:val="both"/>
              <w:rPr>
                <w:rFonts w:eastAsia="Times New Roman"/>
                <w:bCs/>
                <w:snapToGrid w:val="0"/>
                <w:lang w:eastAsia="ru-RU"/>
              </w:rPr>
            </w:pPr>
          </w:p>
        </w:tc>
      </w:tr>
      <w:tr w:rsidR="00360760" w:rsidRPr="00360760" w:rsidTr="00360760">
        <w:tc>
          <w:tcPr>
            <w:tcW w:w="2965" w:type="dxa"/>
            <w:hideMark/>
          </w:tcPr>
          <w:p w:rsidR="00360760" w:rsidRPr="00360760" w:rsidRDefault="00360760" w:rsidP="00360760">
            <w:pPr>
              <w:widowControl w:val="0"/>
              <w:suppressAutoHyphens/>
              <w:jc w:val="both"/>
              <w:rPr>
                <w:rFonts w:eastAsia="Times New Roman"/>
                <w:snapToGrid w:val="0"/>
                <w:lang w:eastAsia="ru-RU"/>
              </w:rPr>
            </w:pPr>
            <w:r w:rsidRPr="00360760">
              <w:rPr>
                <w:rFonts w:eastAsia="Times New Roman"/>
                <w:snapToGrid w:val="0"/>
                <w:lang w:eastAsia="ru-RU"/>
              </w:rPr>
              <w:t xml:space="preserve">Ситников </w:t>
            </w:r>
          </w:p>
          <w:p w:rsidR="00360760" w:rsidRPr="00360760" w:rsidRDefault="00360760" w:rsidP="00360760">
            <w:pPr>
              <w:widowControl w:val="0"/>
              <w:suppressAutoHyphens/>
              <w:jc w:val="both"/>
              <w:rPr>
                <w:rFonts w:eastAsia="Times New Roman"/>
                <w:bCs/>
                <w:snapToGrid w:val="0"/>
                <w:lang w:eastAsia="ru-RU"/>
              </w:rPr>
            </w:pPr>
            <w:r w:rsidRPr="00360760">
              <w:rPr>
                <w:rFonts w:eastAsia="Times New Roman"/>
                <w:snapToGrid w:val="0"/>
                <w:lang w:eastAsia="ru-RU"/>
              </w:rPr>
              <w:t>Сергей Васильевич</w:t>
            </w:r>
          </w:p>
        </w:tc>
        <w:tc>
          <w:tcPr>
            <w:tcW w:w="296" w:type="dxa"/>
            <w:hideMark/>
          </w:tcPr>
          <w:p w:rsidR="00360760" w:rsidRPr="00360760" w:rsidRDefault="00360760" w:rsidP="00360760">
            <w:pPr>
              <w:widowControl w:val="0"/>
              <w:suppressAutoHyphens/>
              <w:jc w:val="center"/>
              <w:rPr>
                <w:rFonts w:eastAsia="Times New Roman"/>
                <w:bCs/>
                <w:snapToGrid w:val="0"/>
                <w:lang w:eastAsia="ru-RU"/>
              </w:rPr>
            </w:pPr>
            <w:r w:rsidRPr="003607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811" w:type="dxa"/>
          </w:tcPr>
          <w:p w:rsidR="00360760" w:rsidRPr="00360760" w:rsidRDefault="00360760" w:rsidP="00360760">
            <w:pPr>
              <w:widowControl w:val="0"/>
              <w:suppressAutoHyphens/>
              <w:jc w:val="both"/>
              <w:rPr>
                <w:rFonts w:eastAsia="Times New Roman"/>
                <w:bCs/>
                <w:snapToGrid w:val="0"/>
                <w:lang w:eastAsia="ru-RU"/>
              </w:rPr>
            </w:pPr>
            <w:r w:rsidRPr="00360760">
              <w:rPr>
                <w:rFonts w:eastAsia="Times New Roman"/>
                <w:bCs/>
                <w:snapToGrid w:val="0"/>
                <w:lang w:eastAsia="ru-RU"/>
              </w:rPr>
              <w:t>заместитель руководителя Прибайкальской районной администрации по строительству, инфраструктуре и ЧС – первый заместитель начальника штаба</w:t>
            </w:r>
          </w:p>
          <w:p w:rsidR="00360760" w:rsidRPr="00360760" w:rsidRDefault="00360760" w:rsidP="00360760">
            <w:pPr>
              <w:widowControl w:val="0"/>
              <w:suppressAutoHyphens/>
              <w:jc w:val="both"/>
              <w:rPr>
                <w:rFonts w:eastAsia="Times New Roman"/>
                <w:bCs/>
                <w:snapToGrid w:val="0"/>
                <w:lang w:eastAsia="ru-RU"/>
              </w:rPr>
            </w:pPr>
          </w:p>
        </w:tc>
      </w:tr>
      <w:tr w:rsidR="00360760" w:rsidRPr="00360760" w:rsidTr="00360760">
        <w:trPr>
          <w:trHeight w:val="380"/>
        </w:trPr>
        <w:tc>
          <w:tcPr>
            <w:tcW w:w="2965" w:type="dxa"/>
            <w:hideMark/>
          </w:tcPr>
          <w:p w:rsidR="00360760" w:rsidRPr="00360760" w:rsidRDefault="00360760" w:rsidP="00360760">
            <w:pPr>
              <w:jc w:val="both"/>
              <w:rPr>
                <w:rFonts w:eastAsia="Times New Roman"/>
                <w:lang w:eastAsia="ru-RU"/>
              </w:rPr>
            </w:pPr>
            <w:r w:rsidRPr="00360760">
              <w:rPr>
                <w:rFonts w:eastAsia="Times New Roman"/>
                <w:lang w:eastAsia="ru-RU"/>
              </w:rPr>
              <w:t>Осипова</w:t>
            </w:r>
          </w:p>
          <w:p w:rsidR="00360760" w:rsidRPr="00360760" w:rsidRDefault="00360760" w:rsidP="00360760">
            <w:pPr>
              <w:jc w:val="both"/>
              <w:rPr>
                <w:rFonts w:eastAsia="Times New Roman"/>
                <w:lang w:eastAsia="ru-RU"/>
              </w:rPr>
            </w:pPr>
            <w:r w:rsidRPr="00360760">
              <w:rPr>
                <w:rFonts w:eastAsia="Times New Roman"/>
                <w:lang w:eastAsia="ru-RU"/>
              </w:rPr>
              <w:t>Галина Васильевна</w:t>
            </w:r>
          </w:p>
        </w:tc>
        <w:tc>
          <w:tcPr>
            <w:tcW w:w="296" w:type="dxa"/>
            <w:hideMark/>
          </w:tcPr>
          <w:p w:rsidR="00360760" w:rsidRPr="00360760" w:rsidRDefault="00360760" w:rsidP="00360760">
            <w:pPr>
              <w:widowControl w:val="0"/>
              <w:suppressAutoHyphens/>
              <w:jc w:val="center"/>
              <w:rPr>
                <w:rFonts w:eastAsia="Times New Roman"/>
                <w:bCs/>
                <w:snapToGrid w:val="0"/>
                <w:lang w:eastAsia="ru-RU"/>
              </w:rPr>
            </w:pPr>
            <w:r w:rsidRPr="003607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811" w:type="dxa"/>
          </w:tcPr>
          <w:p w:rsidR="00360760" w:rsidRPr="00360760" w:rsidRDefault="00360760" w:rsidP="00360760">
            <w:pPr>
              <w:widowControl w:val="0"/>
              <w:suppressAutoHyphens/>
              <w:jc w:val="both"/>
              <w:rPr>
                <w:rFonts w:eastAsia="Times New Roman"/>
                <w:bCs/>
                <w:snapToGrid w:val="0"/>
                <w:lang w:eastAsia="ru-RU"/>
              </w:rPr>
            </w:pPr>
            <w:r w:rsidRPr="00360760">
              <w:rPr>
                <w:rFonts w:eastAsia="Times New Roman"/>
                <w:bCs/>
                <w:snapToGrid w:val="0"/>
                <w:lang w:eastAsia="ru-RU"/>
              </w:rPr>
              <w:t>заместитель руководителя Прибайкальской районной администрации по развитию территорий – председатель районной эвакуационной комиссии, заместитель начальника штаба</w:t>
            </w:r>
          </w:p>
          <w:p w:rsidR="00360760" w:rsidRPr="00360760" w:rsidRDefault="00360760" w:rsidP="00360760">
            <w:pPr>
              <w:widowControl w:val="0"/>
              <w:suppressAutoHyphens/>
              <w:jc w:val="both"/>
              <w:rPr>
                <w:rFonts w:eastAsia="Times New Roman"/>
                <w:bCs/>
                <w:snapToGrid w:val="0"/>
                <w:lang w:eastAsia="ru-RU"/>
              </w:rPr>
            </w:pPr>
          </w:p>
        </w:tc>
      </w:tr>
      <w:tr w:rsidR="00360760" w:rsidRPr="00360760" w:rsidTr="00360760">
        <w:tc>
          <w:tcPr>
            <w:tcW w:w="2965" w:type="dxa"/>
            <w:hideMark/>
          </w:tcPr>
          <w:p w:rsidR="00360760" w:rsidRPr="00360760" w:rsidRDefault="00360760" w:rsidP="00360760">
            <w:pPr>
              <w:jc w:val="both"/>
              <w:rPr>
                <w:rFonts w:eastAsia="Times New Roman"/>
                <w:lang w:eastAsia="ru-RU"/>
              </w:rPr>
            </w:pPr>
            <w:r w:rsidRPr="00360760">
              <w:rPr>
                <w:rFonts w:eastAsia="Times New Roman"/>
                <w:lang w:eastAsia="ru-RU"/>
              </w:rPr>
              <w:t>Марченко</w:t>
            </w:r>
          </w:p>
          <w:p w:rsidR="00360760" w:rsidRPr="00360760" w:rsidRDefault="00360760" w:rsidP="00360760">
            <w:pPr>
              <w:jc w:val="both"/>
              <w:rPr>
                <w:rFonts w:eastAsia="Times New Roman"/>
                <w:lang w:eastAsia="ru-RU"/>
              </w:rPr>
            </w:pPr>
            <w:r w:rsidRPr="00360760">
              <w:rPr>
                <w:rFonts w:eastAsia="Times New Roman"/>
                <w:lang w:eastAsia="ru-RU"/>
              </w:rPr>
              <w:t>Владимир Александрович</w:t>
            </w:r>
          </w:p>
        </w:tc>
        <w:tc>
          <w:tcPr>
            <w:tcW w:w="296" w:type="dxa"/>
            <w:hideMark/>
          </w:tcPr>
          <w:p w:rsidR="00360760" w:rsidRPr="00360760" w:rsidRDefault="00360760" w:rsidP="00360760">
            <w:pPr>
              <w:widowControl w:val="0"/>
              <w:suppressAutoHyphens/>
              <w:jc w:val="center"/>
              <w:rPr>
                <w:rFonts w:eastAsia="Times New Roman"/>
                <w:snapToGrid w:val="0"/>
                <w:lang w:eastAsia="ru-RU"/>
              </w:rPr>
            </w:pPr>
            <w:r w:rsidRPr="003607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811" w:type="dxa"/>
          </w:tcPr>
          <w:p w:rsidR="00360760" w:rsidRPr="00360760" w:rsidRDefault="00360760" w:rsidP="00360760">
            <w:pPr>
              <w:widowControl w:val="0"/>
              <w:suppressAutoHyphens/>
              <w:jc w:val="both"/>
              <w:rPr>
                <w:rFonts w:eastAsia="Times New Roman"/>
                <w:snapToGrid w:val="0"/>
                <w:lang w:eastAsia="ru-RU"/>
              </w:rPr>
            </w:pPr>
            <w:r w:rsidRPr="00360760">
              <w:rPr>
                <w:rFonts w:eastAsia="Times New Roman"/>
                <w:snapToGrid w:val="0"/>
                <w:lang w:eastAsia="ru-RU"/>
              </w:rPr>
              <w:t>главный специалист Прибайкальской районной администрации по делам ГО и ЧС</w:t>
            </w:r>
          </w:p>
          <w:p w:rsidR="00360760" w:rsidRPr="00360760" w:rsidRDefault="00360760" w:rsidP="00360760">
            <w:pPr>
              <w:widowControl w:val="0"/>
              <w:suppressAutoHyphens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</w:tr>
    </w:tbl>
    <w:p w:rsidR="00360760" w:rsidRPr="00360760" w:rsidRDefault="00360760" w:rsidP="00360760">
      <w:pPr>
        <w:widowControl w:val="0"/>
        <w:jc w:val="both"/>
        <w:rPr>
          <w:rFonts w:eastAsia="Times New Roman"/>
          <w:snapToGrid w:val="0"/>
          <w:spacing w:val="-4"/>
          <w:sz w:val="24"/>
          <w:szCs w:val="24"/>
          <w:lang w:eastAsia="ru-RU"/>
        </w:rPr>
      </w:pPr>
    </w:p>
    <w:p w:rsidR="00360760" w:rsidRPr="00360760" w:rsidRDefault="00360760" w:rsidP="00360760">
      <w:pPr>
        <w:widowControl w:val="0"/>
        <w:jc w:val="both"/>
        <w:rPr>
          <w:rFonts w:eastAsia="Times New Roman"/>
          <w:snapToGrid w:val="0"/>
          <w:spacing w:val="-4"/>
          <w:sz w:val="24"/>
          <w:szCs w:val="24"/>
          <w:lang w:eastAsia="ru-RU"/>
        </w:rPr>
      </w:pPr>
    </w:p>
    <w:p w:rsidR="00360760" w:rsidRPr="00360760" w:rsidRDefault="00360760" w:rsidP="00360760">
      <w:pPr>
        <w:widowControl w:val="0"/>
        <w:jc w:val="both"/>
        <w:rPr>
          <w:rFonts w:eastAsia="Times New Roman"/>
          <w:snapToGrid w:val="0"/>
          <w:spacing w:val="-4"/>
          <w:sz w:val="24"/>
          <w:szCs w:val="24"/>
          <w:lang w:eastAsia="ru-RU"/>
        </w:rPr>
      </w:pPr>
    </w:p>
    <w:p w:rsidR="00360760" w:rsidRPr="00360760" w:rsidRDefault="00360760" w:rsidP="00360760">
      <w:pPr>
        <w:widowControl w:val="0"/>
        <w:jc w:val="both"/>
        <w:rPr>
          <w:rFonts w:eastAsia="Times New Roman"/>
          <w:snapToGrid w:val="0"/>
          <w:spacing w:val="-4"/>
          <w:sz w:val="24"/>
          <w:szCs w:val="24"/>
          <w:lang w:eastAsia="ru-RU"/>
        </w:rPr>
      </w:pPr>
    </w:p>
    <w:p w:rsidR="00360760" w:rsidRPr="00360760" w:rsidRDefault="00360760" w:rsidP="00360760">
      <w:pPr>
        <w:widowControl w:val="0"/>
        <w:jc w:val="both"/>
        <w:rPr>
          <w:rFonts w:eastAsia="Times New Roman"/>
          <w:snapToGrid w:val="0"/>
          <w:spacing w:val="-4"/>
          <w:sz w:val="24"/>
          <w:szCs w:val="24"/>
          <w:lang w:eastAsia="ru-RU"/>
        </w:rPr>
      </w:pPr>
    </w:p>
    <w:p w:rsidR="00360760" w:rsidRPr="00360760" w:rsidRDefault="00360760" w:rsidP="00360760">
      <w:pPr>
        <w:widowControl w:val="0"/>
        <w:jc w:val="center"/>
        <w:rPr>
          <w:rFonts w:eastAsia="Times New Roman"/>
          <w:snapToGrid w:val="0"/>
          <w:spacing w:val="-4"/>
          <w:sz w:val="24"/>
          <w:szCs w:val="24"/>
          <w:lang w:eastAsia="ru-RU"/>
        </w:rPr>
      </w:pPr>
      <w:r w:rsidRPr="00360760">
        <w:rPr>
          <w:rFonts w:eastAsia="Times New Roman"/>
          <w:snapToGrid w:val="0"/>
          <w:spacing w:val="-4"/>
          <w:sz w:val="24"/>
          <w:szCs w:val="24"/>
          <w:lang w:eastAsia="ru-RU"/>
        </w:rPr>
        <w:t>____________________</w:t>
      </w:r>
    </w:p>
    <w:p w:rsidR="00360760" w:rsidRPr="00360760" w:rsidRDefault="00360760" w:rsidP="00360760">
      <w:pPr>
        <w:widowControl w:val="0"/>
        <w:jc w:val="both"/>
        <w:rPr>
          <w:rFonts w:eastAsia="Times New Roman"/>
          <w:snapToGrid w:val="0"/>
          <w:spacing w:val="-4"/>
          <w:sz w:val="24"/>
          <w:szCs w:val="24"/>
          <w:lang w:eastAsia="ru-RU"/>
        </w:rPr>
      </w:pPr>
    </w:p>
    <w:p w:rsidR="00360760" w:rsidRDefault="00360760" w:rsidP="00C22B29">
      <w:pPr>
        <w:autoSpaceDE w:val="0"/>
        <w:autoSpaceDN w:val="0"/>
        <w:adjustRightInd w:val="0"/>
        <w:ind w:right="1648"/>
        <w:jc w:val="center"/>
        <w:rPr>
          <w:rFonts w:eastAsiaTheme="minorHAnsi"/>
          <w:b/>
          <w:bCs/>
        </w:rPr>
        <w:sectPr w:rsidR="00360760" w:rsidSect="00360760">
          <w:pgSz w:w="11906" w:h="16838"/>
          <w:pgMar w:top="851" w:right="851" w:bottom="851" w:left="851" w:header="425" w:footer="709" w:gutter="0"/>
          <w:cols w:space="708"/>
          <w:docGrid w:linePitch="381"/>
        </w:sect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C22B29" w:rsidTr="00C22B29">
        <w:tc>
          <w:tcPr>
            <w:tcW w:w="7393" w:type="dxa"/>
          </w:tcPr>
          <w:p w:rsidR="00C22B29" w:rsidRDefault="002058E5" w:rsidP="00C22B29">
            <w:pPr>
              <w:autoSpaceDE w:val="0"/>
              <w:autoSpaceDN w:val="0"/>
              <w:adjustRightInd w:val="0"/>
              <w:ind w:right="1648"/>
              <w:jc w:val="center"/>
              <w:rPr>
                <w:rFonts w:eastAsiaTheme="minorHAnsi"/>
                <w:b/>
                <w:bCs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3A92EF" wp14:editId="7123CF8F">
                      <wp:simplePos x="0" y="0"/>
                      <wp:positionH relativeFrom="column">
                        <wp:posOffset>4007485</wp:posOffset>
                      </wp:positionH>
                      <wp:positionV relativeFrom="paragraph">
                        <wp:posOffset>-483235</wp:posOffset>
                      </wp:positionV>
                      <wp:extent cx="1177925" cy="295910"/>
                      <wp:effectExtent l="0" t="254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92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0F42" w:rsidRDefault="005D0F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15.55pt;margin-top:-38.05pt;width:92.75pt;height:23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" stroked="f">
                      <v:textbox style="mso-fit-shape-to-text:t">
                        <w:txbxContent>
                          <w:p w:rsidR="005D0F42" w:rsidRDefault="005D0F4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93" w:type="dxa"/>
          </w:tcPr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360760" w:rsidRDefault="00360760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016CD7" w:rsidRPr="00016CD7" w:rsidRDefault="00016CD7" w:rsidP="00016CD7">
            <w:pPr>
              <w:widowControl w:val="0"/>
              <w:tabs>
                <w:tab w:val="right" w:pos="4536"/>
              </w:tabs>
              <w:autoSpaceDE w:val="0"/>
              <w:autoSpaceDN w:val="0"/>
              <w:adjustRightInd w:val="0"/>
              <w:ind w:firstLine="709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16CD7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3</w:t>
            </w:r>
            <w:r w:rsidRPr="00016CD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16CD7" w:rsidRPr="00016CD7" w:rsidRDefault="00016CD7" w:rsidP="00016CD7">
            <w:pPr>
              <w:widowControl w:val="0"/>
              <w:ind w:firstLine="709"/>
              <w:jc w:val="right"/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016CD7"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  <w:t>Утвержден</w:t>
            </w:r>
          </w:p>
          <w:p w:rsidR="00016CD7" w:rsidRPr="00016CD7" w:rsidRDefault="00016CD7" w:rsidP="00016CD7">
            <w:pPr>
              <w:widowControl w:val="0"/>
              <w:ind w:firstLine="709"/>
              <w:jc w:val="right"/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016CD7"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распоряжением </w:t>
            </w:r>
            <w:proofErr w:type="gramStart"/>
            <w:r w:rsidRPr="00016CD7"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  <w:t>Прибайкальской</w:t>
            </w:r>
            <w:proofErr w:type="gramEnd"/>
          </w:p>
          <w:p w:rsidR="00016CD7" w:rsidRPr="00016CD7" w:rsidRDefault="00166D3F" w:rsidP="00166D3F">
            <w:pPr>
              <w:widowControl w:val="0"/>
              <w:ind w:firstLine="709"/>
              <w:jc w:val="center"/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016CD7" w:rsidRPr="00016CD7"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  <w:t>районной администрации</w:t>
            </w:r>
          </w:p>
          <w:p w:rsidR="00016CD7" w:rsidRPr="00016CD7" w:rsidRDefault="00166D3F" w:rsidP="00166D3F">
            <w:pPr>
              <w:widowControl w:val="0"/>
              <w:ind w:firstLine="709"/>
              <w:jc w:val="center"/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="00016CD7" w:rsidRPr="00016CD7"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  </w:t>
            </w:r>
            <w:r w:rsidR="00B12AF2"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  <w:t>09</w:t>
            </w:r>
            <w:r w:rsidR="003A08D0"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 </w:t>
            </w:r>
            <w:r w:rsidR="00016CD7" w:rsidRPr="00016CD7"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  <w:t>.09.2019</w:t>
            </w:r>
            <w:r w:rsidR="003A08D0"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 г.</w:t>
            </w:r>
            <w:r w:rsidR="00016CD7" w:rsidRPr="00016CD7"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  №</w:t>
            </w:r>
            <w:r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  278</w:t>
            </w:r>
            <w:r w:rsidR="00016CD7" w:rsidRPr="00016CD7">
              <w:rPr>
                <w:rFonts w:eastAsia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C22B29" w:rsidRDefault="00C22B29" w:rsidP="002058E5">
            <w:pPr>
              <w:autoSpaceDE w:val="0"/>
              <w:autoSpaceDN w:val="0"/>
              <w:adjustRightInd w:val="0"/>
              <w:ind w:left="2105"/>
              <w:rPr>
                <w:rFonts w:eastAsiaTheme="minorHAnsi"/>
                <w:b/>
                <w:bCs/>
              </w:rPr>
            </w:pPr>
          </w:p>
        </w:tc>
      </w:tr>
    </w:tbl>
    <w:p w:rsidR="005553A8" w:rsidRPr="005553A8" w:rsidRDefault="005553A8" w:rsidP="005553A8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5553A8">
        <w:rPr>
          <w:rFonts w:eastAsiaTheme="minorHAnsi"/>
          <w:b/>
          <w:bCs/>
        </w:rPr>
        <w:lastRenderedPageBreak/>
        <w:t>ПЛАН</w:t>
      </w:r>
    </w:p>
    <w:p w:rsidR="005553A8" w:rsidRPr="005553A8" w:rsidRDefault="005553A8" w:rsidP="005553A8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5553A8">
        <w:rPr>
          <w:rFonts w:eastAsiaTheme="minorHAnsi"/>
          <w:b/>
          <w:bCs/>
        </w:rPr>
        <w:t>подготов</w:t>
      </w:r>
      <w:r w:rsidR="00EC04CF">
        <w:rPr>
          <w:rFonts w:eastAsiaTheme="minorHAnsi"/>
          <w:b/>
          <w:bCs/>
        </w:rPr>
        <w:t xml:space="preserve">ки и проведения </w:t>
      </w:r>
      <w:r w:rsidRPr="005553A8">
        <w:rPr>
          <w:rFonts w:eastAsiaTheme="minorHAnsi"/>
          <w:b/>
          <w:bCs/>
        </w:rPr>
        <w:t xml:space="preserve"> месячника</w:t>
      </w:r>
    </w:p>
    <w:p w:rsidR="00235EBE" w:rsidRDefault="005553A8" w:rsidP="00625858">
      <w:pPr>
        <w:jc w:val="center"/>
        <w:rPr>
          <w:rFonts w:eastAsiaTheme="minorHAnsi"/>
          <w:b/>
          <w:bCs/>
        </w:rPr>
      </w:pPr>
      <w:r w:rsidRPr="005553A8">
        <w:rPr>
          <w:rFonts w:eastAsiaTheme="minorHAnsi"/>
          <w:b/>
          <w:bCs/>
        </w:rPr>
        <w:t>гражданской обороны</w:t>
      </w:r>
      <w:r w:rsidR="00EC04CF">
        <w:rPr>
          <w:rFonts w:eastAsiaTheme="minorHAnsi"/>
          <w:b/>
          <w:bCs/>
        </w:rPr>
        <w:t xml:space="preserve"> в МО «Прибайкальский район»</w:t>
      </w:r>
      <w:r w:rsidRPr="005553A8">
        <w:rPr>
          <w:rFonts w:eastAsiaTheme="minorHAnsi"/>
          <w:b/>
          <w:bCs/>
        </w:rPr>
        <w:t xml:space="preserve"> в 201</w:t>
      </w:r>
      <w:r w:rsidR="00016CD7">
        <w:rPr>
          <w:rFonts w:eastAsiaTheme="minorHAnsi"/>
          <w:b/>
          <w:bCs/>
        </w:rPr>
        <w:t>9</w:t>
      </w:r>
      <w:r w:rsidRPr="005553A8">
        <w:rPr>
          <w:rFonts w:eastAsiaTheme="minorHAnsi"/>
          <w:b/>
          <w:bCs/>
        </w:rPr>
        <w:t xml:space="preserve">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364"/>
        <w:gridCol w:w="1984"/>
        <w:gridCol w:w="3763"/>
      </w:tblGrid>
      <w:tr w:rsidR="00235EBE" w:rsidTr="00235EBE">
        <w:tc>
          <w:tcPr>
            <w:tcW w:w="675" w:type="dxa"/>
            <w:vAlign w:val="center"/>
          </w:tcPr>
          <w:p w:rsidR="00235EBE" w:rsidRPr="004A0F35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Fonts w:cs="Times New Roman"/>
                <w:b w:val="0"/>
                <w:sz w:val="28"/>
                <w:szCs w:val="28"/>
              </w:rPr>
            </w:pPr>
            <w:r w:rsidRPr="004A0F35">
              <w:rPr>
                <w:rStyle w:val="105pt"/>
                <w:rFonts w:cs="Times New Roman"/>
                <w:b/>
                <w:sz w:val="28"/>
                <w:szCs w:val="28"/>
              </w:rPr>
              <w:t>№</w:t>
            </w:r>
          </w:p>
          <w:p w:rsidR="00235EBE" w:rsidRPr="004A0F35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Fonts w:cs="Times New Roman"/>
                <w:b w:val="0"/>
                <w:sz w:val="28"/>
                <w:szCs w:val="28"/>
              </w:rPr>
            </w:pPr>
            <w:proofErr w:type="gramStart"/>
            <w:r w:rsidRPr="004A0F35">
              <w:rPr>
                <w:rStyle w:val="105pt"/>
                <w:rFonts w:cs="Times New Roman"/>
                <w:b/>
                <w:sz w:val="28"/>
                <w:szCs w:val="28"/>
              </w:rPr>
              <w:t>п</w:t>
            </w:r>
            <w:proofErr w:type="gramEnd"/>
            <w:r w:rsidRPr="004A0F35">
              <w:rPr>
                <w:rStyle w:val="105pt"/>
                <w:rFonts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364" w:type="dxa"/>
            <w:vAlign w:val="center"/>
          </w:tcPr>
          <w:p w:rsidR="00235EBE" w:rsidRPr="004A0F35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Fonts w:cs="Times New Roman"/>
                <w:b w:val="0"/>
                <w:sz w:val="28"/>
                <w:szCs w:val="28"/>
                <w:lang w:val="en-US"/>
              </w:rPr>
            </w:pPr>
            <w:r>
              <w:rPr>
                <w:rStyle w:val="105pt"/>
                <w:rFonts w:cs="Times New Roman"/>
                <w:b/>
                <w:sz w:val="28"/>
                <w:szCs w:val="28"/>
              </w:rPr>
              <w:t>Наименование</w:t>
            </w:r>
            <w:r w:rsidRPr="004A0F35">
              <w:rPr>
                <w:rStyle w:val="105pt"/>
                <w:rFonts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1984" w:type="dxa"/>
            <w:vAlign w:val="center"/>
          </w:tcPr>
          <w:p w:rsidR="00235EBE" w:rsidRPr="004A0F35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Fonts w:cs="Times New Roman"/>
                <w:b w:val="0"/>
                <w:sz w:val="28"/>
                <w:szCs w:val="28"/>
              </w:rPr>
            </w:pPr>
            <w:r w:rsidRPr="004A0F35">
              <w:rPr>
                <w:rStyle w:val="105pt"/>
                <w:rFonts w:cs="Times New Roman"/>
                <w:b/>
                <w:sz w:val="28"/>
                <w:szCs w:val="28"/>
              </w:rPr>
              <w:t>Период</w:t>
            </w:r>
          </w:p>
          <w:p w:rsidR="00235EBE" w:rsidRPr="004A0F35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Fonts w:cs="Times New Roman"/>
                <w:b w:val="0"/>
                <w:sz w:val="28"/>
                <w:szCs w:val="28"/>
              </w:rPr>
            </w:pPr>
            <w:r w:rsidRPr="004A0F35">
              <w:rPr>
                <w:rStyle w:val="105pt"/>
                <w:rFonts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763" w:type="dxa"/>
            <w:vAlign w:val="center"/>
          </w:tcPr>
          <w:p w:rsidR="00235EBE" w:rsidRPr="004A0F35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Fonts w:cs="Times New Roman"/>
                <w:b w:val="0"/>
                <w:sz w:val="28"/>
                <w:szCs w:val="28"/>
              </w:rPr>
            </w:pPr>
            <w:r w:rsidRPr="004A0F35">
              <w:rPr>
                <w:rStyle w:val="105pt"/>
                <w:rFonts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35EBE" w:rsidTr="003206B4">
        <w:tc>
          <w:tcPr>
            <w:tcW w:w="675" w:type="dxa"/>
            <w:vAlign w:val="center"/>
          </w:tcPr>
          <w:p w:rsidR="00235EBE" w:rsidRPr="00016CD7" w:rsidRDefault="00D009E5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Style w:val="105pt"/>
                <w:rFonts w:cs="Times New Roman"/>
                <w:sz w:val="28"/>
                <w:szCs w:val="28"/>
              </w:rPr>
            </w:pPr>
            <w:r>
              <w:rPr>
                <w:rStyle w:val="105pt"/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8364" w:type="dxa"/>
            <w:vAlign w:val="center"/>
          </w:tcPr>
          <w:p w:rsidR="00235EBE" w:rsidRPr="00016CD7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rStyle w:val="105pt"/>
                <w:rFonts w:cs="Times New Roman"/>
                <w:sz w:val="28"/>
                <w:szCs w:val="28"/>
              </w:rPr>
            </w:pPr>
            <w:r>
              <w:rPr>
                <w:rStyle w:val="105pt"/>
                <w:rFonts w:cs="Times New Roman"/>
                <w:sz w:val="28"/>
                <w:szCs w:val="28"/>
              </w:rPr>
              <w:t>Разработка, согласование и утверждение нормативно – распорядительных и планирующих документов по подготовке и проведению месячника гражданской обороны.</w:t>
            </w:r>
          </w:p>
        </w:tc>
        <w:tc>
          <w:tcPr>
            <w:tcW w:w="1984" w:type="dxa"/>
            <w:vAlign w:val="center"/>
          </w:tcPr>
          <w:p w:rsidR="00D17920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Style w:val="105pt"/>
                <w:rFonts w:cs="Times New Roman"/>
                <w:sz w:val="28"/>
                <w:szCs w:val="28"/>
              </w:rPr>
            </w:pPr>
            <w:r>
              <w:rPr>
                <w:rStyle w:val="105pt"/>
                <w:rFonts w:cs="Times New Roman"/>
                <w:sz w:val="28"/>
                <w:szCs w:val="28"/>
              </w:rPr>
              <w:t>До 15.09.</w:t>
            </w:r>
          </w:p>
          <w:p w:rsidR="00235EBE" w:rsidRPr="00016CD7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Style w:val="105pt"/>
                <w:rFonts w:cs="Times New Roman"/>
                <w:sz w:val="28"/>
                <w:szCs w:val="28"/>
              </w:rPr>
            </w:pPr>
            <w:r>
              <w:rPr>
                <w:rStyle w:val="105pt"/>
                <w:rFonts w:cs="Times New Roman"/>
                <w:sz w:val="28"/>
                <w:szCs w:val="28"/>
              </w:rPr>
              <w:t xml:space="preserve"> 2019 г.</w:t>
            </w:r>
          </w:p>
        </w:tc>
        <w:tc>
          <w:tcPr>
            <w:tcW w:w="3763" w:type="dxa"/>
            <w:vAlign w:val="center"/>
          </w:tcPr>
          <w:p w:rsidR="00235EBE" w:rsidRPr="00016CD7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rStyle w:val="105pt"/>
                <w:rFonts w:cs="Times New Roman"/>
                <w:b/>
                <w:sz w:val="28"/>
                <w:szCs w:val="28"/>
              </w:rPr>
            </w:pPr>
            <w:r w:rsidRPr="00016CD7">
              <w:rPr>
                <w:b w:val="0"/>
                <w:sz w:val="28"/>
                <w:szCs w:val="28"/>
              </w:rPr>
              <w:t>Главный специалист по делам ГО и ЧС</w:t>
            </w:r>
          </w:p>
        </w:tc>
      </w:tr>
      <w:tr w:rsidR="00235EBE" w:rsidTr="003206B4">
        <w:tc>
          <w:tcPr>
            <w:tcW w:w="675" w:type="dxa"/>
            <w:vAlign w:val="center"/>
          </w:tcPr>
          <w:p w:rsidR="00235EBE" w:rsidRPr="00016CD7" w:rsidRDefault="00D009E5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Style w:val="105pt"/>
                <w:rFonts w:cs="Times New Roman"/>
                <w:sz w:val="28"/>
                <w:szCs w:val="28"/>
              </w:rPr>
            </w:pPr>
            <w:r>
              <w:rPr>
                <w:rStyle w:val="105pt"/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8364" w:type="dxa"/>
            <w:vAlign w:val="center"/>
          </w:tcPr>
          <w:p w:rsidR="00235EBE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rStyle w:val="105pt"/>
                <w:rFonts w:cs="Times New Roman"/>
                <w:sz w:val="28"/>
                <w:szCs w:val="28"/>
              </w:rPr>
            </w:pPr>
            <w:r>
              <w:rPr>
                <w:rStyle w:val="105pt"/>
                <w:rFonts w:cs="Times New Roman"/>
                <w:sz w:val="28"/>
                <w:szCs w:val="28"/>
              </w:rPr>
              <w:t>Опубликование нормативно – распорядительных и планирующих документов по подготовке и проведению месячника гражданской обороны:</w:t>
            </w:r>
          </w:p>
          <w:p w:rsidR="00235EBE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rStyle w:val="105pt"/>
                <w:rFonts w:cs="Times New Roman"/>
                <w:sz w:val="28"/>
                <w:szCs w:val="28"/>
              </w:rPr>
            </w:pPr>
            <w:r>
              <w:rPr>
                <w:rStyle w:val="105pt"/>
                <w:rFonts w:cs="Times New Roman"/>
                <w:sz w:val="28"/>
                <w:szCs w:val="28"/>
              </w:rPr>
              <w:t>-  в районной газете «</w:t>
            </w:r>
            <w:proofErr w:type="spellStart"/>
            <w:r>
              <w:rPr>
                <w:rStyle w:val="105pt"/>
                <w:rFonts w:cs="Times New Roman"/>
                <w:sz w:val="28"/>
                <w:szCs w:val="28"/>
              </w:rPr>
              <w:t>Прибайкалец</w:t>
            </w:r>
            <w:proofErr w:type="spellEnd"/>
            <w:r>
              <w:rPr>
                <w:rStyle w:val="105pt"/>
                <w:rFonts w:cs="Times New Roman"/>
                <w:sz w:val="28"/>
                <w:szCs w:val="28"/>
              </w:rPr>
              <w:t>»;</w:t>
            </w:r>
          </w:p>
          <w:p w:rsidR="00235EBE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rStyle w:val="105pt"/>
                <w:rFonts w:cs="Times New Roman"/>
                <w:sz w:val="28"/>
                <w:szCs w:val="28"/>
              </w:rPr>
            </w:pPr>
          </w:p>
          <w:p w:rsidR="00235EBE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rStyle w:val="105pt"/>
                <w:rFonts w:cs="Times New Roman"/>
                <w:sz w:val="28"/>
                <w:szCs w:val="28"/>
              </w:rPr>
            </w:pPr>
          </w:p>
          <w:p w:rsidR="00235EBE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rStyle w:val="105pt"/>
                <w:rFonts w:cs="Times New Roman"/>
                <w:sz w:val="28"/>
                <w:szCs w:val="28"/>
              </w:rPr>
            </w:pPr>
            <w:r>
              <w:rPr>
                <w:rStyle w:val="105pt"/>
                <w:rFonts w:cs="Times New Roman"/>
                <w:sz w:val="28"/>
                <w:szCs w:val="28"/>
              </w:rPr>
              <w:t>- на официальном сайте Прибайкальской районной администрации</w:t>
            </w:r>
          </w:p>
        </w:tc>
        <w:tc>
          <w:tcPr>
            <w:tcW w:w="1984" w:type="dxa"/>
            <w:vAlign w:val="center"/>
          </w:tcPr>
          <w:p w:rsidR="00D17920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Style w:val="105pt"/>
                <w:rFonts w:cs="Times New Roman"/>
                <w:sz w:val="28"/>
                <w:szCs w:val="28"/>
              </w:rPr>
            </w:pPr>
            <w:r>
              <w:rPr>
                <w:rStyle w:val="105pt"/>
                <w:rFonts w:cs="Times New Roman"/>
                <w:sz w:val="28"/>
                <w:szCs w:val="28"/>
              </w:rPr>
              <w:t xml:space="preserve">До 20.09. </w:t>
            </w:r>
          </w:p>
          <w:p w:rsidR="00235EBE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Style w:val="105pt"/>
                <w:rFonts w:cs="Times New Roman"/>
                <w:sz w:val="28"/>
                <w:szCs w:val="28"/>
              </w:rPr>
            </w:pPr>
            <w:r>
              <w:rPr>
                <w:rStyle w:val="105pt"/>
                <w:rFonts w:cs="Times New Roman"/>
                <w:sz w:val="28"/>
                <w:szCs w:val="28"/>
              </w:rPr>
              <w:t>2019 г.</w:t>
            </w:r>
          </w:p>
        </w:tc>
        <w:tc>
          <w:tcPr>
            <w:tcW w:w="3763" w:type="dxa"/>
            <w:vAlign w:val="center"/>
          </w:tcPr>
          <w:p w:rsidR="00235EBE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235EBE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235EBE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Главный редактор районной газеты «</w:t>
            </w:r>
            <w:proofErr w:type="spellStart"/>
            <w:r>
              <w:rPr>
                <w:b w:val="0"/>
                <w:sz w:val="28"/>
                <w:szCs w:val="28"/>
              </w:rPr>
              <w:t>Прибайкалец</w:t>
            </w:r>
            <w:proofErr w:type="spellEnd"/>
            <w:r>
              <w:rPr>
                <w:b w:val="0"/>
                <w:sz w:val="28"/>
                <w:szCs w:val="28"/>
              </w:rPr>
              <w:t>»;</w:t>
            </w:r>
          </w:p>
          <w:p w:rsidR="00235EBE" w:rsidRPr="00016CD7" w:rsidRDefault="00235EBE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016CD7">
              <w:rPr>
                <w:b w:val="0"/>
                <w:sz w:val="28"/>
                <w:szCs w:val="28"/>
              </w:rPr>
              <w:t>Главный специалист по делам ГО и ЧС</w:t>
            </w:r>
          </w:p>
        </w:tc>
      </w:tr>
      <w:tr w:rsidR="006B70A3" w:rsidTr="00D86291">
        <w:tc>
          <w:tcPr>
            <w:tcW w:w="675" w:type="dxa"/>
          </w:tcPr>
          <w:p w:rsidR="006B70A3" w:rsidRPr="00363AEF" w:rsidRDefault="006B70A3" w:rsidP="00625858">
            <w:pPr>
              <w:jc w:val="center"/>
              <w:rPr>
                <w:rFonts w:eastAsiaTheme="minorHAnsi"/>
                <w:bCs/>
              </w:rPr>
            </w:pPr>
          </w:p>
          <w:p w:rsidR="00363AEF" w:rsidRPr="00363AEF" w:rsidRDefault="00363AEF" w:rsidP="00625858">
            <w:pPr>
              <w:jc w:val="center"/>
              <w:rPr>
                <w:rFonts w:eastAsiaTheme="minorHAnsi"/>
                <w:bCs/>
              </w:rPr>
            </w:pPr>
            <w:r w:rsidRPr="00363AEF">
              <w:rPr>
                <w:rFonts w:eastAsiaTheme="minorHAnsi"/>
                <w:bCs/>
              </w:rPr>
              <w:t>3.</w:t>
            </w:r>
          </w:p>
        </w:tc>
        <w:tc>
          <w:tcPr>
            <w:tcW w:w="8364" w:type="dxa"/>
            <w:vAlign w:val="center"/>
          </w:tcPr>
          <w:p w:rsidR="006B70A3" w:rsidRPr="004A0F35" w:rsidRDefault="00DF2ADE" w:rsidP="00DF2ADE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Заседание районного штаба руководством месячника ГО, с участием руководителей организаций и учреждений  по организации проведения</w:t>
            </w:r>
            <w:r w:rsidR="006B70A3" w:rsidRPr="004A0F35">
              <w:t xml:space="preserve"> месячника ГО в МО «Прибайкальский район»</w:t>
            </w:r>
          </w:p>
        </w:tc>
        <w:tc>
          <w:tcPr>
            <w:tcW w:w="1984" w:type="dxa"/>
            <w:vAlign w:val="center"/>
          </w:tcPr>
          <w:p w:rsidR="0099754F" w:rsidRDefault="006B70A3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Fonts w:eastAsiaTheme="minorHAnsi" w:cs="Times New Roman"/>
                <w:b w:val="0"/>
                <w:sz w:val="28"/>
                <w:szCs w:val="28"/>
              </w:rPr>
            </w:pPr>
            <w:r w:rsidRPr="004A0F35">
              <w:rPr>
                <w:rFonts w:eastAsiaTheme="minorHAnsi" w:cs="Times New Roman"/>
                <w:b w:val="0"/>
                <w:sz w:val="28"/>
                <w:szCs w:val="28"/>
              </w:rPr>
              <w:t>24</w:t>
            </w:r>
            <w:r w:rsidR="0099754F">
              <w:rPr>
                <w:rFonts w:eastAsiaTheme="minorHAnsi" w:cs="Times New Roman"/>
                <w:b w:val="0"/>
                <w:sz w:val="28"/>
                <w:szCs w:val="28"/>
              </w:rPr>
              <w:t xml:space="preserve">.09. </w:t>
            </w:r>
          </w:p>
          <w:p w:rsidR="006B70A3" w:rsidRPr="004A0F35" w:rsidRDefault="0099754F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eastAsiaTheme="minorHAnsi" w:cs="Times New Roman"/>
                <w:b w:val="0"/>
                <w:sz w:val="28"/>
                <w:szCs w:val="28"/>
              </w:rPr>
              <w:t>2019 г.</w:t>
            </w:r>
          </w:p>
        </w:tc>
        <w:tc>
          <w:tcPr>
            <w:tcW w:w="3763" w:type="dxa"/>
            <w:vAlign w:val="center"/>
          </w:tcPr>
          <w:p w:rsidR="006B70A3" w:rsidRPr="004A0F35" w:rsidRDefault="006B70A3" w:rsidP="000C06EF">
            <w:pPr>
              <w:suppressAutoHyphens/>
              <w:autoSpaceDE w:val="0"/>
              <w:autoSpaceDN w:val="0"/>
              <w:adjustRightInd w:val="0"/>
            </w:pPr>
            <w:r w:rsidRPr="004A0F35">
              <w:t>Главный специалист по делам ГО и ЧС</w:t>
            </w:r>
          </w:p>
        </w:tc>
      </w:tr>
      <w:tr w:rsidR="006B70A3" w:rsidTr="00D86291">
        <w:tc>
          <w:tcPr>
            <w:tcW w:w="675" w:type="dxa"/>
          </w:tcPr>
          <w:p w:rsidR="006B70A3" w:rsidRDefault="006B70A3" w:rsidP="00625858">
            <w:pPr>
              <w:jc w:val="center"/>
              <w:rPr>
                <w:rFonts w:eastAsiaTheme="minorHAnsi"/>
                <w:bCs/>
              </w:rPr>
            </w:pPr>
          </w:p>
          <w:p w:rsidR="00363AEF" w:rsidRPr="00363AEF" w:rsidRDefault="00363AEF" w:rsidP="00625858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4.</w:t>
            </w:r>
          </w:p>
        </w:tc>
        <w:tc>
          <w:tcPr>
            <w:tcW w:w="8364" w:type="dxa"/>
            <w:vAlign w:val="center"/>
          </w:tcPr>
          <w:p w:rsidR="006B70A3" w:rsidRPr="004A0F35" w:rsidRDefault="006B70A3" w:rsidP="00DF2ADE">
            <w:pPr>
              <w:suppressAutoHyphens/>
              <w:autoSpaceDE w:val="0"/>
              <w:autoSpaceDN w:val="0"/>
              <w:adjustRightInd w:val="0"/>
              <w:jc w:val="both"/>
            </w:pPr>
            <w:r w:rsidRPr="004A0F35">
              <w:t>Направить решение</w:t>
            </w:r>
            <w:r w:rsidR="00DF2ADE">
              <w:t xml:space="preserve"> штаба </w:t>
            </w:r>
            <w:r w:rsidRPr="004A0F35">
              <w:t xml:space="preserve"> главам МО сельских поселений Прибайкальского района, руководителям организаций и учреждений.</w:t>
            </w:r>
          </w:p>
        </w:tc>
        <w:tc>
          <w:tcPr>
            <w:tcW w:w="1984" w:type="dxa"/>
            <w:vAlign w:val="center"/>
          </w:tcPr>
          <w:p w:rsidR="0099754F" w:rsidRDefault="006B70A3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Fonts w:eastAsiaTheme="minorHAnsi" w:cs="Times New Roman"/>
                <w:b w:val="0"/>
                <w:sz w:val="28"/>
                <w:szCs w:val="28"/>
              </w:rPr>
            </w:pPr>
            <w:r w:rsidRPr="004A0F35">
              <w:rPr>
                <w:rFonts w:eastAsiaTheme="minorHAnsi" w:cs="Times New Roman"/>
                <w:b w:val="0"/>
                <w:sz w:val="28"/>
                <w:szCs w:val="28"/>
              </w:rPr>
              <w:t>2</w:t>
            </w:r>
            <w:r w:rsidR="0099754F">
              <w:rPr>
                <w:rFonts w:eastAsiaTheme="minorHAnsi" w:cs="Times New Roman"/>
                <w:b w:val="0"/>
                <w:sz w:val="28"/>
                <w:szCs w:val="28"/>
              </w:rPr>
              <w:t xml:space="preserve">5.09. </w:t>
            </w:r>
          </w:p>
          <w:p w:rsidR="006B70A3" w:rsidRPr="004A0F35" w:rsidRDefault="0099754F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eastAsiaTheme="minorHAnsi" w:cs="Times New Roman"/>
                <w:b w:val="0"/>
                <w:sz w:val="28"/>
                <w:szCs w:val="28"/>
              </w:rPr>
              <w:t>2019 г.</w:t>
            </w:r>
          </w:p>
        </w:tc>
        <w:tc>
          <w:tcPr>
            <w:tcW w:w="3763" w:type="dxa"/>
            <w:vAlign w:val="center"/>
          </w:tcPr>
          <w:p w:rsidR="006B70A3" w:rsidRPr="004A0F35" w:rsidRDefault="006B70A3" w:rsidP="000C06EF">
            <w:pPr>
              <w:suppressAutoHyphens/>
              <w:autoSpaceDE w:val="0"/>
              <w:autoSpaceDN w:val="0"/>
              <w:adjustRightInd w:val="0"/>
            </w:pPr>
            <w:r w:rsidRPr="004A0F35">
              <w:t xml:space="preserve"> Главный специалист по делам ГО и ЧС</w:t>
            </w:r>
          </w:p>
        </w:tc>
      </w:tr>
      <w:tr w:rsidR="00F3697A" w:rsidTr="00D86291">
        <w:tc>
          <w:tcPr>
            <w:tcW w:w="675" w:type="dxa"/>
          </w:tcPr>
          <w:p w:rsidR="00F3697A" w:rsidRPr="00363AEF" w:rsidRDefault="00363AEF" w:rsidP="00625858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5.</w:t>
            </w:r>
          </w:p>
        </w:tc>
        <w:tc>
          <w:tcPr>
            <w:tcW w:w="8364" w:type="dxa"/>
            <w:vAlign w:val="center"/>
          </w:tcPr>
          <w:p w:rsidR="00F3697A" w:rsidRPr="004A0F35" w:rsidRDefault="00F3697A" w:rsidP="00DF2ADE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Подготовка сил и средств ГО Прибайкальского района к участию </w:t>
            </w:r>
            <w:r w:rsidR="000865A4">
              <w:t>в штабной тренировке по гражданской обороне.</w:t>
            </w:r>
          </w:p>
        </w:tc>
        <w:tc>
          <w:tcPr>
            <w:tcW w:w="1984" w:type="dxa"/>
            <w:vAlign w:val="center"/>
          </w:tcPr>
          <w:p w:rsidR="0099754F" w:rsidRDefault="0099754F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Fonts w:eastAsiaTheme="minorHAnsi" w:cs="Times New Roman"/>
                <w:b w:val="0"/>
                <w:sz w:val="28"/>
                <w:szCs w:val="28"/>
              </w:rPr>
            </w:pPr>
            <w:r>
              <w:rPr>
                <w:rFonts w:eastAsiaTheme="minorHAnsi" w:cs="Times New Roman"/>
                <w:b w:val="0"/>
                <w:sz w:val="28"/>
                <w:szCs w:val="28"/>
              </w:rPr>
              <w:t xml:space="preserve">До 01.10. </w:t>
            </w:r>
          </w:p>
          <w:p w:rsidR="00F3697A" w:rsidRPr="004A0F35" w:rsidRDefault="0099754F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Fonts w:eastAsiaTheme="minorHAnsi" w:cs="Times New Roman"/>
                <w:b w:val="0"/>
                <w:sz w:val="28"/>
                <w:szCs w:val="28"/>
              </w:rPr>
            </w:pPr>
            <w:r>
              <w:rPr>
                <w:rFonts w:eastAsiaTheme="minorHAnsi" w:cs="Times New Roman"/>
                <w:b w:val="0"/>
                <w:sz w:val="28"/>
                <w:szCs w:val="28"/>
              </w:rPr>
              <w:t>2019 г.</w:t>
            </w:r>
          </w:p>
        </w:tc>
        <w:tc>
          <w:tcPr>
            <w:tcW w:w="3763" w:type="dxa"/>
            <w:vAlign w:val="center"/>
          </w:tcPr>
          <w:p w:rsidR="00F3697A" w:rsidRPr="004A0F35" w:rsidRDefault="000865A4" w:rsidP="000C06EF">
            <w:pPr>
              <w:suppressAutoHyphens/>
              <w:autoSpaceDE w:val="0"/>
              <w:autoSpaceDN w:val="0"/>
              <w:adjustRightInd w:val="0"/>
            </w:pPr>
            <w:r>
              <w:t>Руководители организаций</w:t>
            </w:r>
            <w:r w:rsidR="004B379E">
              <w:t>, учреждений</w:t>
            </w:r>
          </w:p>
        </w:tc>
      </w:tr>
      <w:tr w:rsidR="000865A4" w:rsidTr="00D86291">
        <w:tc>
          <w:tcPr>
            <w:tcW w:w="675" w:type="dxa"/>
          </w:tcPr>
          <w:p w:rsidR="000865A4" w:rsidRPr="00363AEF" w:rsidRDefault="00363AEF" w:rsidP="00625858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6.</w:t>
            </w:r>
          </w:p>
        </w:tc>
        <w:tc>
          <w:tcPr>
            <w:tcW w:w="8364" w:type="dxa"/>
            <w:vAlign w:val="center"/>
          </w:tcPr>
          <w:p w:rsidR="000865A4" w:rsidRDefault="000865A4" w:rsidP="00DF2ADE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Участие в штабной тренировке по гражданской обороне</w:t>
            </w:r>
          </w:p>
        </w:tc>
        <w:tc>
          <w:tcPr>
            <w:tcW w:w="1984" w:type="dxa"/>
            <w:vAlign w:val="center"/>
          </w:tcPr>
          <w:p w:rsidR="0099754F" w:rsidRDefault="0099754F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Fonts w:eastAsiaTheme="minorHAnsi" w:cs="Times New Roman"/>
                <w:b w:val="0"/>
                <w:sz w:val="28"/>
                <w:szCs w:val="28"/>
              </w:rPr>
            </w:pPr>
            <w:r>
              <w:rPr>
                <w:rFonts w:eastAsiaTheme="minorHAnsi" w:cs="Times New Roman"/>
                <w:b w:val="0"/>
                <w:sz w:val="28"/>
                <w:szCs w:val="28"/>
              </w:rPr>
              <w:t>0</w:t>
            </w:r>
            <w:r w:rsidR="000865A4">
              <w:rPr>
                <w:rFonts w:eastAsiaTheme="minorHAnsi" w:cs="Times New Roman"/>
                <w:b w:val="0"/>
                <w:sz w:val="28"/>
                <w:szCs w:val="28"/>
              </w:rPr>
              <w:t>1-</w:t>
            </w:r>
            <w:r>
              <w:rPr>
                <w:rFonts w:eastAsiaTheme="minorHAnsi" w:cs="Times New Roman"/>
                <w:b w:val="0"/>
                <w:sz w:val="28"/>
                <w:szCs w:val="28"/>
              </w:rPr>
              <w:t>0</w:t>
            </w:r>
            <w:r w:rsidR="000865A4">
              <w:rPr>
                <w:rFonts w:eastAsiaTheme="minorHAnsi" w:cs="Times New Roman"/>
                <w:b w:val="0"/>
                <w:sz w:val="28"/>
                <w:szCs w:val="28"/>
              </w:rPr>
              <w:t>2.10.</w:t>
            </w:r>
          </w:p>
          <w:p w:rsidR="000865A4" w:rsidRPr="004A0F35" w:rsidRDefault="000865A4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Fonts w:eastAsiaTheme="minorHAnsi" w:cs="Times New Roman"/>
                <w:b w:val="0"/>
                <w:sz w:val="28"/>
                <w:szCs w:val="28"/>
              </w:rPr>
            </w:pPr>
            <w:r>
              <w:rPr>
                <w:rFonts w:eastAsiaTheme="minorHAnsi" w:cs="Times New Roman"/>
                <w:b w:val="0"/>
                <w:sz w:val="28"/>
                <w:szCs w:val="28"/>
              </w:rPr>
              <w:t xml:space="preserve"> 2019 г.</w:t>
            </w:r>
          </w:p>
        </w:tc>
        <w:tc>
          <w:tcPr>
            <w:tcW w:w="3763" w:type="dxa"/>
            <w:vAlign w:val="center"/>
          </w:tcPr>
          <w:p w:rsidR="000865A4" w:rsidRDefault="004B379E" w:rsidP="000C06EF">
            <w:pPr>
              <w:suppressAutoHyphens/>
              <w:autoSpaceDE w:val="0"/>
              <w:autoSpaceDN w:val="0"/>
              <w:adjustRightInd w:val="0"/>
            </w:pPr>
            <w:r>
              <w:t>Штаб, руководители организаций, учреждений</w:t>
            </w:r>
          </w:p>
          <w:p w:rsidR="00B12AF2" w:rsidRDefault="00B12AF2" w:rsidP="000C06EF">
            <w:pPr>
              <w:suppressAutoHyphens/>
              <w:autoSpaceDE w:val="0"/>
              <w:autoSpaceDN w:val="0"/>
              <w:adjustRightInd w:val="0"/>
            </w:pPr>
          </w:p>
        </w:tc>
      </w:tr>
      <w:tr w:rsidR="000865A4" w:rsidTr="00D86291">
        <w:tc>
          <w:tcPr>
            <w:tcW w:w="675" w:type="dxa"/>
          </w:tcPr>
          <w:p w:rsidR="000865A4" w:rsidRPr="00363AEF" w:rsidRDefault="000865A4" w:rsidP="00625858">
            <w:pPr>
              <w:jc w:val="center"/>
              <w:rPr>
                <w:rFonts w:eastAsiaTheme="minorHAnsi"/>
                <w:bCs/>
              </w:rPr>
            </w:pPr>
          </w:p>
          <w:p w:rsidR="00363AEF" w:rsidRPr="00363AEF" w:rsidRDefault="00363AEF" w:rsidP="00625858">
            <w:pPr>
              <w:jc w:val="center"/>
              <w:rPr>
                <w:rFonts w:eastAsiaTheme="minorHAnsi"/>
                <w:bCs/>
              </w:rPr>
            </w:pPr>
          </w:p>
          <w:p w:rsidR="00363AEF" w:rsidRPr="00363AEF" w:rsidRDefault="00363AEF" w:rsidP="00625858">
            <w:pPr>
              <w:jc w:val="center"/>
              <w:rPr>
                <w:rFonts w:eastAsiaTheme="minorHAnsi"/>
                <w:bCs/>
              </w:rPr>
            </w:pPr>
            <w:r w:rsidRPr="00363AEF">
              <w:rPr>
                <w:rFonts w:eastAsiaTheme="minorHAnsi"/>
                <w:bCs/>
              </w:rPr>
              <w:t>7.</w:t>
            </w:r>
          </w:p>
        </w:tc>
        <w:tc>
          <w:tcPr>
            <w:tcW w:w="8364" w:type="dxa"/>
            <w:vAlign w:val="center"/>
          </w:tcPr>
          <w:p w:rsidR="000865A4" w:rsidRDefault="000865A4" w:rsidP="00A90814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rStyle w:val="115pt"/>
                <w:b w:val="0"/>
                <w:sz w:val="28"/>
                <w:szCs w:val="28"/>
              </w:rPr>
            </w:pPr>
            <w:r w:rsidRPr="004A0F35">
              <w:rPr>
                <w:rStyle w:val="115pt"/>
                <w:b w:val="0"/>
                <w:sz w:val="28"/>
                <w:szCs w:val="28"/>
              </w:rPr>
              <w:t>Практическая проверка комплексных систем экстренного оповещения населения, автоматизирован</w:t>
            </w:r>
            <w:r w:rsidRPr="004A0F35">
              <w:rPr>
                <w:rStyle w:val="115pt"/>
                <w:b w:val="0"/>
                <w:sz w:val="28"/>
                <w:szCs w:val="28"/>
              </w:rPr>
              <w:softHyphen/>
              <w:t>ных систем централизованного оповещения ГО (без запуска электрических сирен)</w:t>
            </w:r>
          </w:p>
          <w:p w:rsidR="00A90814" w:rsidRDefault="00A90814" w:rsidP="00A90814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rStyle w:val="115pt"/>
                <w:b w:val="0"/>
                <w:sz w:val="28"/>
                <w:szCs w:val="28"/>
              </w:rPr>
            </w:pPr>
          </w:p>
          <w:p w:rsidR="00A90814" w:rsidRPr="004A0F35" w:rsidRDefault="00A90814" w:rsidP="00A90814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865A4" w:rsidRPr="004A0F35" w:rsidRDefault="0099754F" w:rsidP="0099754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Style w:val="115pt"/>
                <w:b w:val="0"/>
                <w:sz w:val="28"/>
                <w:szCs w:val="28"/>
              </w:rPr>
              <w:t>0</w:t>
            </w:r>
            <w:r w:rsidR="000865A4" w:rsidRPr="004A0F35">
              <w:rPr>
                <w:rStyle w:val="115pt"/>
                <w:b w:val="0"/>
                <w:sz w:val="28"/>
                <w:szCs w:val="28"/>
              </w:rPr>
              <w:t>1</w:t>
            </w:r>
            <w:r>
              <w:rPr>
                <w:rStyle w:val="115pt"/>
                <w:b w:val="0"/>
                <w:sz w:val="28"/>
                <w:szCs w:val="28"/>
              </w:rPr>
              <w:t>-02. 10. 2019 г.</w:t>
            </w:r>
            <w:r w:rsidR="000865A4" w:rsidRPr="004A0F35">
              <w:rPr>
                <w:rStyle w:val="115pt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763" w:type="dxa"/>
            <w:vAlign w:val="center"/>
          </w:tcPr>
          <w:p w:rsidR="000865A4" w:rsidRPr="004A0F35" w:rsidRDefault="000865A4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4A0F35">
              <w:rPr>
                <w:rFonts w:cs="Times New Roman"/>
                <w:b w:val="0"/>
                <w:sz w:val="28"/>
                <w:szCs w:val="28"/>
              </w:rPr>
              <w:t>Прибайкальская районная администрация:</w:t>
            </w:r>
          </w:p>
          <w:p w:rsidR="000865A4" w:rsidRPr="004A0F35" w:rsidRDefault="000865A4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4A0F35">
              <w:rPr>
                <w:rFonts w:cs="Times New Roman"/>
                <w:b w:val="0"/>
                <w:sz w:val="28"/>
                <w:szCs w:val="28"/>
              </w:rPr>
              <w:t>- гл. спец. по делам ГО и ЧС</w:t>
            </w:r>
          </w:p>
          <w:p w:rsidR="000865A4" w:rsidRPr="004A0F35" w:rsidRDefault="000865A4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4A0F35">
              <w:rPr>
                <w:rFonts w:cs="Times New Roman"/>
                <w:b w:val="0"/>
                <w:sz w:val="28"/>
                <w:szCs w:val="28"/>
              </w:rPr>
              <w:t>- МКУ «ХТО»;</w:t>
            </w:r>
          </w:p>
          <w:p w:rsidR="000865A4" w:rsidRPr="004A0F35" w:rsidRDefault="000865A4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4A0F35">
              <w:rPr>
                <w:rFonts w:cs="Times New Roman"/>
                <w:b w:val="0"/>
                <w:sz w:val="28"/>
                <w:szCs w:val="28"/>
              </w:rPr>
              <w:t>- ЕДДС МО «Прибайкальский район»;</w:t>
            </w:r>
          </w:p>
          <w:p w:rsidR="000865A4" w:rsidRPr="004A0F35" w:rsidRDefault="000865A4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4A0F35">
              <w:rPr>
                <w:rFonts w:cs="Times New Roman"/>
                <w:b w:val="0"/>
                <w:sz w:val="28"/>
                <w:szCs w:val="28"/>
              </w:rPr>
              <w:t>- ИП «</w:t>
            </w:r>
            <w:proofErr w:type="spellStart"/>
            <w:r w:rsidRPr="004A0F35">
              <w:rPr>
                <w:rFonts w:cs="Times New Roman"/>
                <w:b w:val="0"/>
                <w:sz w:val="28"/>
                <w:szCs w:val="28"/>
              </w:rPr>
              <w:t>Корытов</w:t>
            </w:r>
            <w:proofErr w:type="spellEnd"/>
            <w:r w:rsidRPr="004A0F35">
              <w:rPr>
                <w:rFonts w:cs="Times New Roman"/>
                <w:b w:val="0"/>
                <w:sz w:val="28"/>
                <w:szCs w:val="28"/>
              </w:rPr>
              <w:t>»</w:t>
            </w:r>
          </w:p>
        </w:tc>
      </w:tr>
      <w:tr w:rsidR="006B70A3" w:rsidTr="00D86291">
        <w:tc>
          <w:tcPr>
            <w:tcW w:w="675" w:type="dxa"/>
          </w:tcPr>
          <w:p w:rsidR="006B70A3" w:rsidRDefault="006B70A3" w:rsidP="00625858">
            <w:pPr>
              <w:jc w:val="center"/>
              <w:rPr>
                <w:rFonts w:eastAsiaTheme="minorHAnsi"/>
                <w:bCs/>
              </w:rPr>
            </w:pPr>
          </w:p>
          <w:p w:rsidR="00363AEF" w:rsidRDefault="00363AEF" w:rsidP="00625858">
            <w:pPr>
              <w:jc w:val="center"/>
              <w:rPr>
                <w:rFonts w:eastAsiaTheme="minorHAnsi"/>
                <w:bCs/>
              </w:rPr>
            </w:pPr>
          </w:p>
          <w:p w:rsidR="00363AEF" w:rsidRPr="00363AEF" w:rsidRDefault="00363AEF" w:rsidP="00625858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8.</w:t>
            </w:r>
          </w:p>
        </w:tc>
        <w:tc>
          <w:tcPr>
            <w:tcW w:w="8364" w:type="dxa"/>
            <w:vAlign w:val="center"/>
          </w:tcPr>
          <w:p w:rsidR="006B70A3" w:rsidRDefault="00A679AA" w:rsidP="00A90814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rStyle w:val="115pt"/>
                <w:b w:val="0"/>
                <w:sz w:val="28"/>
                <w:szCs w:val="28"/>
              </w:rPr>
            </w:pPr>
            <w:r>
              <w:rPr>
                <w:rStyle w:val="115pt"/>
                <w:b w:val="0"/>
                <w:sz w:val="28"/>
                <w:szCs w:val="28"/>
              </w:rPr>
              <w:t>П</w:t>
            </w:r>
            <w:r w:rsidR="006B70A3" w:rsidRPr="004A0F35">
              <w:rPr>
                <w:rStyle w:val="115pt"/>
                <w:b w:val="0"/>
                <w:sz w:val="28"/>
                <w:szCs w:val="28"/>
              </w:rPr>
              <w:t xml:space="preserve">роведение занятий в общеобразовательных учреждениях Прибайкальского района </w:t>
            </w:r>
            <w:r>
              <w:rPr>
                <w:rStyle w:val="115pt"/>
                <w:b w:val="0"/>
                <w:sz w:val="28"/>
                <w:szCs w:val="28"/>
              </w:rPr>
              <w:t xml:space="preserve"> по теме: «О</w:t>
            </w:r>
            <w:r w:rsidR="006B70A3" w:rsidRPr="004A0F35">
              <w:rPr>
                <w:rStyle w:val="115pt"/>
                <w:b w:val="0"/>
                <w:sz w:val="28"/>
                <w:szCs w:val="28"/>
              </w:rPr>
              <w:t>ткрытый урок по основам безопасности жизнедеятельности» с проведением тренировок по защите детей и персонала от чрезвычайных ситуаций</w:t>
            </w:r>
          </w:p>
          <w:p w:rsidR="00A90814" w:rsidRDefault="00A90814" w:rsidP="00A90814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rStyle w:val="115pt"/>
                <w:b w:val="0"/>
                <w:sz w:val="28"/>
                <w:szCs w:val="28"/>
              </w:rPr>
            </w:pPr>
          </w:p>
          <w:p w:rsidR="00A90814" w:rsidRPr="004A0F35" w:rsidRDefault="00A90814" w:rsidP="00A679AA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B70A3" w:rsidRPr="004A0F35" w:rsidRDefault="006B70A3" w:rsidP="000C06E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4A0F35">
              <w:rPr>
                <w:rFonts w:eastAsiaTheme="minorHAnsi"/>
              </w:rPr>
              <w:t>По плану Министерства</w:t>
            </w:r>
          </w:p>
          <w:p w:rsidR="006B70A3" w:rsidRPr="004A0F35" w:rsidRDefault="006B70A3" w:rsidP="000C06EF">
            <w:pPr>
              <w:suppressAutoHyphens/>
              <w:autoSpaceDE w:val="0"/>
              <w:autoSpaceDN w:val="0"/>
              <w:adjustRightInd w:val="0"/>
              <w:jc w:val="center"/>
            </w:pPr>
            <w:r w:rsidRPr="004A0F35">
              <w:rPr>
                <w:rFonts w:eastAsiaTheme="minorHAnsi"/>
              </w:rPr>
              <w:t>образования и науки Республики Бурятия</w:t>
            </w:r>
          </w:p>
        </w:tc>
        <w:tc>
          <w:tcPr>
            <w:tcW w:w="3763" w:type="dxa"/>
            <w:vAlign w:val="center"/>
          </w:tcPr>
          <w:p w:rsidR="006B70A3" w:rsidRPr="004A0F35" w:rsidRDefault="006B70A3" w:rsidP="000C06EF">
            <w:pPr>
              <w:suppressAutoHyphens/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4A0F35">
              <w:rPr>
                <w:rFonts w:eastAsiaTheme="minorHAnsi"/>
              </w:rPr>
              <w:t>Управление образования Прибайкальского района</w:t>
            </w:r>
          </w:p>
        </w:tc>
      </w:tr>
      <w:tr w:rsidR="006B70A3" w:rsidTr="00D86291">
        <w:tc>
          <w:tcPr>
            <w:tcW w:w="675" w:type="dxa"/>
          </w:tcPr>
          <w:p w:rsidR="006B70A3" w:rsidRDefault="006B70A3" w:rsidP="00625858">
            <w:pPr>
              <w:jc w:val="center"/>
              <w:rPr>
                <w:rFonts w:eastAsiaTheme="minorHAnsi"/>
                <w:bCs/>
              </w:rPr>
            </w:pPr>
          </w:p>
          <w:p w:rsidR="00363AEF" w:rsidRDefault="00363AEF" w:rsidP="00625858">
            <w:pPr>
              <w:jc w:val="center"/>
              <w:rPr>
                <w:rFonts w:eastAsiaTheme="minorHAnsi"/>
                <w:bCs/>
              </w:rPr>
            </w:pPr>
          </w:p>
          <w:p w:rsidR="00363AEF" w:rsidRPr="00363AEF" w:rsidRDefault="00363AEF" w:rsidP="00625858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9.</w:t>
            </w:r>
          </w:p>
        </w:tc>
        <w:tc>
          <w:tcPr>
            <w:tcW w:w="8364" w:type="dxa"/>
            <w:vAlign w:val="center"/>
          </w:tcPr>
          <w:p w:rsidR="006B70A3" w:rsidRPr="004A0F35" w:rsidRDefault="006B70A3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Style w:val="115pt"/>
                <w:b w:val="0"/>
                <w:sz w:val="28"/>
                <w:szCs w:val="28"/>
              </w:rPr>
            </w:pPr>
            <w:r w:rsidRPr="004A0F35">
              <w:rPr>
                <w:rStyle w:val="115pt"/>
                <w:b w:val="0"/>
                <w:sz w:val="28"/>
                <w:szCs w:val="28"/>
              </w:rPr>
              <w:t>В общеобразовательных учреждениях Прибайкальского района:</w:t>
            </w:r>
          </w:p>
          <w:p w:rsidR="006B70A3" w:rsidRPr="00835885" w:rsidRDefault="006B70A3" w:rsidP="000C06EF">
            <w:pPr>
              <w:ind w:firstLine="426"/>
              <w:jc w:val="both"/>
            </w:pPr>
            <w:r w:rsidRPr="004A0F35">
              <w:t xml:space="preserve">- </w:t>
            </w:r>
            <w:r w:rsidRPr="00835885">
              <w:t>организовать и провести комплекс мероприятий по ознакомлению учащихся  основам гражданской обороны;</w:t>
            </w:r>
          </w:p>
          <w:p w:rsidR="006B70A3" w:rsidRPr="00835885" w:rsidRDefault="006B70A3" w:rsidP="000C06EF">
            <w:pPr>
              <w:ind w:firstLine="426"/>
              <w:jc w:val="both"/>
            </w:pPr>
            <w:r w:rsidRPr="00835885">
              <w:t>- обучить учащихся</w:t>
            </w:r>
            <w:r w:rsidR="004D13FE">
              <w:t xml:space="preserve"> действиям при объявлении сигналов гражданской обороны;</w:t>
            </w:r>
          </w:p>
          <w:p w:rsidR="006B70A3" w:rsidRPr="004A0F35" w:rsidRDefault="006B70A3" w:rsidP="00207C06">
            <w:pPr>
              <w:ind w:firstLine="426"/>
              <w:jc w:val="both"/>
              <w:rPr>
                <w:rStyle w:val="115pt"/>
                <w:rFonts w:eastAsia="Calibri"/>
                <w:b/>
                <w:sz w:val="28"/>
                <w:szCs w:val="28"/>
              </w:rPr>
            </w:pPr>
            <w:r w:rsidRPr="00835885">
              <w:t>-   провести классные часы или общешкольные мероприятия с демонстрацией видеофильмов и видеороликов по теме</w:t>
            </w:r>
            <w:proofErr w:type="gramStart"/>
            <w:r w:rsidRPr="00835885">
              <w:t xml:space="preserve"> :</w:t>
            </w:r>
            <w:proofErr w:type="gramEnd"/>
            <w:r w:rsidRPr="00835885">
              <w:t xml:space="preserve"> «Гражданская оборона в РФ».</w:t>
            </w:r>
          </w:p>
        </w:tc>
        <w:tc>
          <w:tcPr>
            <w:tcW w:w="1984" w:type="dxa"/>
            <w:vAlign w:val="center"/>
          </w:tcPr>
          <w:p w:rsidR="006B70A3" w:rsidRPr="004A0F35" w:rsidRDefault="00F54E42" w:rsidP="000C06E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 течени</w:t>
            </w:r>
            <w:proofErr w:type="gramStart"/>
            <w:r>
              <w:rPr>
                <w:rFonts w:eastAsiaTheme="minorHAnsi"/>
              </w:rPr>
              <w:t>и</w:t>
            </w:r>
            <w:proofErr w:type="gramEnd"/>
            <w:r>
              <w:rPr>
                <w:rFonts w:eastAsiaTheme="minorHAnsi"/>
              </w:rPr>
              <w:t xml:space="preserve"> месячника</w:t>
            </w:r>
          </w:p>
        </w:tc>
        <w:tc>
          <w:tcPr>
            <w:tcW w:w="3763" w:type="dxa"/>
            <w:vAlign w:val="center"/>
          </w:tcPr>
          <w:p w:rsidR="006B70A3" w:rsidRPr="004A0F35" w:rsidRDefault="006B70A3" w:rsidP="000C06EF">
            <w:pPr>
              <w:suppressAutoHyphens/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4A0F35">
              <w:rPr>
                <w:rFonts w:eastAsiaTheme="minorHAnsi"/>
              </w:rPr>
              <w:t>Управление образования Прибайкальского района</w:t>
            </w:r>
          </w:p>
        </w:tc>
      </w:tr>
      <w:tr w:rsidR="006B70A3" w:rsidTr="00D86291">
        <w:tc>
          <w:tcPr>
            <w:tcW w:w="675" w:type="dxa"/>
          </w:tcPr>
          <w:p w:rsidR="006B70A3" w:rsidRDefault="006B70A3" w:rsidP="00625858">
            <w:pPr>
              <w:jc w:val="center"/>
              <w:rPr>
                <w:rFonts w:eastAsiaTheme="minorHAnsi"/>
                <w:bCs/>
              </w:rPr>
            </w:pPr>
          </w:p>
          <w:p w:rsidR="00363AEF" w:rsidRDefault="00363AEF" w:rsidP="00625858">
            <w:pPr>
              <w:jc w:val="center"/>
              <w:rPr>
                <w:rFonts w:eastAsiaTheme="minorHAnsi"/>
                <w:bCs/>
              </w:rPr>
            </w:pPr>
          </w:p>
          <w:p w:rsidR="00363AEF" w:rsidRPr="00363AEF" w:rsidRDefault="00363AEF" w:rsidP="00625858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10.</w:t>
            </w:r>
          </w:p>
        </w:tc>
        <w:tc>
          <w:tcPr>
            <w:tcW w:w="8364" w:type="dxa"/>
            <w:vAlign w:val="center"/>
          </w:tcPr>
          <w:p w:rsidR="006B70A3" w:rsidRPr="004A0F35" w:rsidRDefault="006B70A3" w:rsidP="007D2F8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4A0F35">
              <w:rPr>
                <w:b w:val="0"/>
                <w:sz w:val="28"/>
                <w:szCs w:val="28"/>
              </w:rPr>
              <w:t>Организация и проведение</w:t>
            </w:r>
            <w:r w:rsidR="007D2F8A">
              <w:rPr>
                <w:b w:val="0"/>
                <w:sz w:val="28"/>
                <w:szCs w:val="28"/>
              </w:rPr>
              <w:t xml:space="preserve"> занятий с   сотрудниками</w:t>
            </w:r>
            <w:r w:rsidRPr="004A0F35">
              <w:rPr>
                <w:b w:val="0"/>
                <w:sz w:val="28"/>
                <w:szCs w:val="28"/>
              </w:rPr>
              <w:t xml:space="preserve"> Прибайкальской районной администрации и структурных подр</w:t>
            </w:r>
            <w:r w:rsidR="007D2F8A">
              <w:rPr>
                <w:b w:val="0"/>
                <w:sz w:val="28"/>
                <w:szCs w:val="28"/>
              </w:rPr>
              <w:t>азде</w:t>
            </w:r>
            <w:r w:rsidR="00F54E42">
              <w:rPr>
                <w:b w:val="0"/>
                <w:sz w:val="28"/>
                <w:szCs w:val="28"/>
              </w:rPr>
              <w:t>лений</w:t>
            </w:r>
            <w:r w:rsidR="007D2F8A">
              <w:rPr>
                <w:b w:val="0"/>
                <w:sz w:val="28"/>
                <w:szCs w:val="28"/>
              </w:rPr>
              <w:t>, по теме: Гражданская оборона в РФ, действия населения при сигналах гражданской обороны.</w:t>
            </w:r>
          </w:p>
        </w:tc>
        <w:tc>
          <w:tcPr>
            <w:tcW w:w="1984" w:type="dxa"/>
            <w:vAlign w:val="center"/>
          </w:tcPr>
          <w:p w:rsidR="00F54E42" w:rsidRDefault="007D2F8A" w:rsidP="000C06EF">
            <w:pPr>
              <w:pStyle w:val="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11.10. </w:t>
            </w:r>
          </w:p>
          <w:p w:rsidR="006B70A3" w:rsidRPr="004A0F35" w:rsidRDefault="007D2F8A" w:rsidP="000C06EF">
            <w:pPr>
              <w:pStyle w:val="2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2019 г.</w:t>
            </w:r>
          </w:p>
        </w:tc>
        <w:tc>
          <w:tcPr>
            <w:tcW w:w="3763" w:type="dxa"/>
            <w:vAlign w:val="center"/>
          </w:tcPr>
          <w:p w:rsidR="006B70A3" w:rsidRPr="004A0F35" w:rsidRDefault="006B70A3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Style w:val="115pt"/>
                <w:b w:val="0"/>
                <w:sz w:val="28"/>
                <w:szCs w:val="28"/>
              </w:rPr>
            </w:pPr>
            <w:r w:rsidRPr="004A0F35">
              <w:rPr>
                <w:rStyle w:val="115pt"/>
                <w:b w:val="0"/>
                <w:sz w:val="28"/>
                <w:szCs w:val="28"/>
              </w:rPr>
              <w:t>Главный специалист по делам ГО и ЧС</w:t>
            </w:r>
          </w:p>
        </w:tc>
      </w:tr>
      <w:tr w:rsidR="006B70A3" w:rsidTr="00D86291">
        <w:tc>
          <w:tcPr>
            <w:tcW w:w="675" w:type="dxa"/>
          </w:tcPr>
          <w:p w:rsidR="006B70A3" w:rsidRPr="00363AEF" w:rsidRDefault="00363AEF" w:rsidP="00625858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11.</w:t>
            </w:r>
          </w:p>
        </w:tc>
        <w:tc>
          <w:tcPr>
            <w:tcW w:w="8364" w:type="dxa"/>
            <w:vAlign w:val="center"/>
          </w:tcPr>
          <w:p w:rsidR="006B70A3" w:rsidRPr="004A0F35" w:rsidRDefault="006B70A3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Style w:val="115pt"/>
                <w:b w:val="0"/>
                <w:sz w:val="28"/>
                <w:szCs w:val="28"/>
              </w:rPr>
            </w:pPr>
            <w:r w:rsidRPr="004A0F35">
              <w:rPr>
                <w:rStyle w:val="115pt"/>
                <w:b w:val="0"/>
                <w:sz w:val="28"/>
                <w:szCs w:val="28"/>
              </w:rPr>
              <w:t xml:space="preserve">Организация и проведение занятий с неработающим населением по обучению основам гражданской обороны </w:t>
            </w:r>
          </w:p>
        </w:tc>
        <w:tc>
          <w:tcPr>
            <w:tcW w:w="1984" w:type="dxa"/>
            <w:vAlign w:val="center"/>
          </w:tcPr>
          <w:p w:rsidR="006B70A3" w:rsidRPr="004A0F35" w:rsidRDefault="00F54E42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Style w:val="115pt"/>
                <w:b w:val="0"/>
                <w:sz w:val="28"/>
                <w:szCs w:val="28"/>
              </w:rPr>
            </w:pPr>
            <w:r>
              <w:rPr>
                <w:rStyle w:val="115pt"/>
                <w:b w:val="0"/>
                <w:sz w:val="28"/>
                <w:szCs w:val="28"/>
              </w:rPr>
              <w:t>В течени</w:t>
            </w:r>
            <w:proofErr w:type="gramStart"/>
            <w:r>
              <w:rPr>
                <w:rStyle w:val="115pt"/>
                <w:b w:val="0"/>
                <w:sz w:val="28"/>
                <w:szCs w:val="28"/>
              </w:rPr>
              <w:t>и</w:t>
            </w:r>
            <w:proofErr w:type="gramEnd"/>
            <w:r>
              <w:rPr>
                <w:rStyle w:val="115pt"/>
                <w:b w:val="0"/>
                <w:sz w:val="28"/>
                <w:szCs w:val="28"/>
              </w:rPr>
              <w:t xml:space="preserve"> месячника</w:t>
            </w:r>
          </w:p>
        </w:tc>
        <w:tc>
          <w:tcPr>
            <w:tcW w:w="3763" w:type="dxa"/>
            <w:vAlign w:val="center"/>
          </w:tcPr>
          <w:p w:rsidR="006B70A3" w:rsidRPr="004A0F35" w:rsidRDefault="006B70A3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Style w:val="115pt"/>
                <w:b w:val="0"/>
                <w:sz w:val="28"/>
                <w:szCs w:val="28"/>
              </w:rPr>
            </w:pPr>
            <w:r w:rsidRPr="004A0F35">
              <w:rPr>
                <w:rStyle w:val="115pt"/>
                <w:b w:val="0"/>
                <w:sz w:val="28"/>
                <w:szCs w:val="28"/>
              </w:rPr>
              <w:t xml:space="preserve">Главы МО сельских поселений </w:t>
            </w:r>
          </w:p>
          <w:p w:rsidR="006B70A3" w:rsidRPr="004A0F35" w:rsidRDefault="006B70A3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Style w:val="115pt"/>
                <w:b w:val="0"/>
                <w:sz w:val="28"/>
                <w:szCs w:val="28"/>
              </w:rPr>
            </w:pPr>
            <w:r w:rsidRPr="004A0F35">
              <w:rPr>
                <w:rStyle w:val="115pt"/>
                <w:b w:val="0"/>
                <w:sz w:val="28"/>
                <w:szCs w:val="28"/>
              </w:rPr>
              <w:t>Администрации УКП</w:t>
            </w:r>
          </w:p>
        </w:tc>
      </w:tr>
      <w:tr w:rsidR="006B70A3" w:rsidTr="00D86291">
        <w:tc>
          <w:tcPr>
            <w:tcW w:w="675" w:type="dxa"/>
          </w:tcPr>
          <w:p w:rsidR="006B70A3" w:rsidRPr="00363AEF" w:rsidRDefault="00363AEF" w:rsidP="00625858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12.</w:t>
            </w:r>
          </w:p>
        </w:tc>
        <w:tc>
          <w:tcPr>
            <w:tcW w:w="8364" w:type="dxa"/>
            <w:vAlign w:val="center"/>
          </w:tcPr>
          <w:p w:rsidR="006B70A3" w:rsidRDefault="006B70A3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Style w:val="115pt"/>
                <w:b w:val="0"/>
                <w:sz w:val="28"/>
                <w:szCs w:val="28"/>
              </w:rPr>
            </w:pPr>
            <w:r w:rsidRPr="004A0F35">
              <w:rPr>
                <w:rStyle w:val="115pt"/>
                <w:b w:val="0"/>
                <w:sz w:val="28"/>
                <w:szCs w:val="28"/>
              </w:rPr>
              <w:t xml:space="preserve"> Подготовка и опубликование информационных материалов по теме «Гражданская оборона в РФ» - районная газета «</w:t>
            </w:r>
            <w:proofErr w:type="spellStart"/>
            <w:r w:rsidRPr="004A0F35">
              <w:rPr>
                <w:rStyle w:val="115pt"/>
                <w:b w:val="0"/>
                <w:sz w:val="28"/>
                <w:szCs w:val="28"/>
              </w:rPr>
              <w:t>Прибайкалец</w:t>
            </w:r>
            <w:proofErr w:type="spellEnd"/>
            <w:r w:rsidRPr="004A0F35">
              <w:rPr>
                <w:rStyle w:val="115pt"/>
                <w:b w:val="0"/>
                <w:sz w:val="28"/>
                <w:szCs w:val="28"/>
              </w:rPr>
              <w:t>»</w:t>
            </w:r>
          </w:p>
          <w:p w:rsidR="00A90814" w:rsidRPr="004A0F35" w:rsidRDefault="00A90814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Style w:val="115pt"/>
                <w:b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B70A3" w:rsidRPr="004A0F35" w:rsidRDefault="00F54E42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Style w:val="115pt"/>
                <w:b w:val="0"/>
                <w:sz w:val="28"/>
                <w:szCs w:val="28"/>
              </w:rPr>
            </w:pPr>
            <w:r>
              <w:rPr>
                <w:rStyle w:val="115pt"/>
                <w:b w:val="0"/>
                <w:sz w:val="28"/>
                <w:szCs w:val="28"/>
              </w:rPr>
              <w:t>В течени</w:t>
            </w:r>
            <w:proofErr w:type="gramStart"/>
            <w:r>
              <w:rPr>
                <w:rStyle w:val="115pt"/>
                <w:b w:val="0"/>
                <w:sz w:val="28"/>
                <w:szCs w:val="28"/>
              </w:rPr>
              <w:t>и</w:t>
            </w:r>
            <w:proofErr w:type="gramEnd"/>
            <w:r>
              <w:rPr>
                <w:rStyle w:val="115pt"/>
                <w:b w:val="0"/>
                <w:sz w:val="28"/>
                <w:szCs w:val="28"/>
              </w:rPr>
              <w:t xml:space="preserve"> месячника</w:t>
            </w:r>
          </w:p>
        </w:tc>
        <w:tc>
          <w:tcPr>
            <w:tcW w:w="3763" w:type="dxa"/>
            <w:vAlign w:val="center"/>
          </w:tcPr>
          <w:p w:rsidR="006B70A3" w:rsidRPr="004A0F35" w:rsidRDefault="006B70A3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Style w:val="115pt"/>
                <w:b w:val="0"/>
                <w:sz w:val="28"/>
                <w:szCs w:val="28"/>
              </w:rPr>
            </w:pPr>
            <w:r w:rsidRPr="004A0F35">
              <w:rPr>
                <w:rStyle w:val="115pt"/>
                <w:b w:val="0"/>
                <w:sz w:val="28"/>
                <w:szCs w:val="28"/>
              </w:rPr>
              <w:t>Главный специалист по делам ГО и ЧС</w:t>
            </w:r>
          </w:p>
        </w:tc>
      </w:tr>
      <w:tr w:rsidR="006B70A3" w:rsidTr="00D86291">
        <w:tc>
          <w:tcPr>
            <w:tcW w:w="675" w:type="dxa"/>
          </w:tcPr>
          <w:p w:rsidR="006B70A3" w:rsidRPr="00363AEF" w:rsidRDefault="00363AEF" w:rsidP="00625858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lastRenderedPageBreak/>
              <w:t>13.</w:t>
            </w:r>
          </w:p>
        </w:tc>
        <w:tc>
          <w:tcPr>
            <w:tcW w:w="8364" w:type="dxa"/>
            <w:vAlign w:val="center"/>
          </w:tcPr>
          <w:p w:rsidR="006B70A3" w:rsidRPr="004A0F35" w:rsidRDefault="006B70A3" w:rsidP="00520BBC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rStyle w:val="115pt"/>
                <w:b w:val="0"/>
                <w:sz w:val="28"/>
                <w:szCs w:val="28"/>
              </w:rPr>
            </w:pPr>
            <w:r w:rsidRPr="004A0F35">
              <w:rPr>
                <w:rStyle w:val="105pt"/>
                <w:sz w:val="28"/>
                <w:szCs w:val="28"/>
              </w:rPr>
              <w:t>Проведение дня открытых дверей в пожарно-спасательных частях 8-ого Прибайкальского отряда ГПС Республики Бурятия</w:t>
            </w:r>
          </w:p>
        </w:tc>
        <w:tc>
          <w:tcPr>
            <w:tcW w:w="1984" w:type="dxa"/>
            <w:vAlign w:val="center"/>
          </w:tcPr>
          <w:p w:rsidR="006B70A3" w:rsidRPr="004A0F35" w:rsidRDefault="00F54E42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Style w:val="115pt"/>
                <w:b w:val="0"/>
                <w:sz w:val="28"/>
                <w:szCs w:val="28"/>
              </w:rPr>
            </w:pPr>
            <w:r>
              <w:rPr>
                <w:rStyle w:val="115pt"/>
                <w:b w:val="0"/>
                <w:sz w:val="28"/>
                <w:szCs w:val="28"/>
              </w:rPr>
              <w:t>В течени</w:t>
            </w:r>
            <w:proofErr w:type="gramStart"/>
            <w:r>
              <w:rPr>
                <w:rStyle w:val="115pt"/>
                <w:b w:val="0"/>
                <w:sz w:val="28"/>
                <w:szCs w:val="28"/>
              </w:rPr>
              <w:t>и</w:t>
            </w:r>
            <w:proofErr w:type="gramEnd"/>
            <w:r>
              <w:rPr>
                <w:rStyle w:val="115pt"/>
                <w:b w:val="0"/>
                <w:sz w:val="28"/>
                <w:szCs w:val="28"/>
              </w:rPr>
              <w:t xml:space="preserve"> месячника</w:t>
            </w:r>
          </w:p>
        </w:tc>
        <w:tc>
          <w:tcPr>
            <w:tcW w:w="3763" w:type="dxa"/>
            <w:vAlign w:val="center"/>
          </w:tcPr>
          <w:p w:rsidR="006B70A3" w:rsidRPr="004A0F35" w:rsidRDefault="00A90814" w:rsidP="00A90814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Style w:val="115pt"/>
                <w:b w:val="0"/>
                <w:sz w:val="28"/>
                <w:szCs w:val="28"/>
              </w:rPr>
            </w:pPr>
            <w:r>
              <w:rPr>
                <w:rStyle w:val="115pt"/>
                <w:b w:val="0"/>
                <w:sz w:val="28"/>
                <w:szCs w:val="28"/>
              </w:rPr>
              <w:t>Администрация, личный состав 8-ого Прибайкальского отряда ГПС</w:t>
            </w:r>
          </w:p>
        </w:tc>
      </w:tr>
      <w:tr w:rsidR="006B70A3" w:rsidTr="00D86291">
        <w:tc>
          <w:tcPr>
            <w:tcW w:w="675" w:type="dxa"/>
          </w:tcPr>
          <w:p w:rsidR="006B70A3" w:rsidRDefault="006B70A3" w:rsidP="00625858">
            <w:pPr>
              <w:jc w:val="center"/>
              <w:rPr>
                <w:rFonts w:eastAsiaTheme="minorHAnsi"/>
                <w:bCs/>
              </w:rPr>
            </w:pPr>
          </w:p>
          <w:p w:rsidR="00363AEF" w:rsidRPr="00363AEF" w:rsidRDefault="00363AEF" w:rsidP="00625858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14.</w:t>
            </w:r>
          </w:p>
        </w:tc>
        <w:tc>
          <w:tcPr>
            <w:tcW w:w="8364" w:type="dxa"/>
            <w:vAlign w:val="center"/>
          </w:tcPr>
          <w:p w:rsidR="006B70A3" w:rsidRPr="004A0F35" w:rsidRDefault="006B70A3" w:rsidP="00520BBC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rStyle w:val="105pt"/>
                <w:sz w:val="28"/>
                <w:szCs w:val="28"/>
              </w:rPr>
            </w:pPr>
            <w:r>
              <w:rPr>
                <w:rStyle w:val="105pt"/>
                <w:sz w:val="28"/>
                <w:szCs w:val="28"/>
              </w:rPr>
              <w:t xml:space="preserve">Организация и проведение в организациях учебно – практических мероприятий по обучению  сотрудников организаций и учреждений основам гражданской обороны, </w:t>
            </w:r>
            <w:proofErr w:type="gramStart"/>
            <w:r>
              <w:rPr>
                <w:rStyle w:val="105pt"/>
                <w:sz w:val="28"/>
                <w:szCs w:val="28"/>
              </w:rPr>
              <w:t>обучению действий по угрозе</w:t>
            </w:r>
            <w:proofErr w:type="gramEnd"/>
            <w:r>
              <w:rPr>
                <w:rStyle w:val="105pt"/>
                <w:sz w:val="28"/>
                <w:szCs w:val="28"/>
              </w:rPr>
              <w:t xml:space="preserve"> нарушениям жизнедеятельности.</w:t>
            </w:r>
          </w:p>
        </w:tc>
        <w:tc>
          <w:tcPr>
            <w:tcW w:w="1984" w:type="dxa"/>
            <w:vAlign w:val="center"/>
          </w:tcPr>
          <w:p w:rsidR="006B70A3" w:rsidRPr="004A0F35" w:rsidRDefault="00F54E42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Style w:val="115pt"/>
                <w:b w:val="0"/>
                <w:sz w:val="28"/>
                <w:szCs w:val="28"/>
              </w:rPr>
            </w:pPr>
            <w:r>
              <w:rPr>
                <w:rStyle w:val="115pt"/>
                <w:b w:val="0"/>
                <w:sz w:val="28"/>
                <w:szCs w:val="28"/>
              </w:rPr>
              <w:t>В течени</w:t>
            </w:r>
            <w:proofErr w:type="gramStart"/>
            <w:r>
              <w:rPr>
                <w:rStyle w:val="115pt"/>
                <w:b w:val="0"/>
                <w:sz w:val="28"/>
                <w:szCs w:val="28"/>
              </w:rPr>
              <w:t>и</w:t>
            </w:r>
            <w:proofErr w:type="gramEnd"/>
            <w:r>
              <w:rPr>
                <w:rStyle w:val="115pt"/>
                <w:b w:val="0"/>
                <w:sz w:val="28"/>
                <w:szCs w:val="28"/>
              </w:rPr>
              <w:t xml:space="preserve"> месячника</w:t>
            </w:r>
          </w:p>
        </w:tc>
        <w:tc>
          <w:tcPr>
            <w:tcW w:w="3763" w:type="dxa"/>
            <w:vAlign w:val="center"/>
          </w:tcPr>
          <w:p w:rsidR="006B70A3" w:rsidRPr="004A0F35" w:rsidRDefault="006B70A3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Style w:val="115pt"/>
                <w:b w:val="0"/>
                <w:sz w:val="28"/>
                <w:szCs w:val="28"/>
              </w:rPr>
            </w:pPr>
            <w:r>
              <w:rPr>
                <w:rStyle w:val="115pt"/>
                <w:b w:val="0"/>
                <w:sz w:val="28"/>
                <w:szCs w:val="28"/>
              </w:rPr>
              <w:t>Руководители объектов экономики</w:t>
            </w:r>
          </w:p>
        </w:tc>
      </w:tr>
      <w:tr w:rsidR="006B70A3" w:rsidTr="00D86291">
        <w:tc>
          <w:tcPr>
            <w:tcW w:w="675" w:type="dxa"/>
          </w:tcPr>
          <w:p w:rsidR="006B70A3" w:rsidRPr="00363AEF" w:rsidRDefault="00A90814" w:rsidP="00625858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15</w:t>
            </w:r>
            <w:r w:rsidR="00363AEF">
              <w:rPr>
                <w:rFonts w:eastAsiaTheme="minorHAnsi"/>
                <w:bCs/>
              </w:rPr>
              <w:t>.</w:t>
            </w:r>
          </w:p>
        </w:tc>
        <w:tc>
          <w:tcPr>
            <w:tcW w:w="8364" w:type="dxa"/>
            <w:vAlign w:val="center"/>
          </w:tcPr>
          <w:p w:rsidR="006B70A3" w:rsidRPr="004A0F35" w:rsidRDefault="006B70A3" w:rsidP="000C0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4A0F35">
              <w:rPr>
                <w:rFonts w:eastAsia="Times New Roman"/>
                <w:lang w:eastAsia="ru-RU"/>
              </w:rPr>
              <w:t>Подготовка и размещение материалов для населения в области гражданской обороны, защиты населения и территорий от чрезвычайных ситуаций мирного и военного времени на</w:t>
            </w:r>
            <w:r w:rsidR="00F54E42">
              <w:rPr>
                <w:rFonts w:eastAsia="Times New Roman"/>
                <w:lang w:eastAsia="ru-RU"/>
              </w:rPr>
              <w:t xml:space="preserve"> официальном сайте Прибайкальской районной администрации</w:t>
            </w:r>
            <w:r w:rsidRPr="004A0F35">
              <w:rPr>
                <w:rFonts w:eastAsia="Times New Roman"/>
                <w:lang w:eastAsia="ru-RU"/>
              </w:rPr>
              <w:t>:</w:t>
            </w:r>
          </w:p>
          <w:p w:rsidR="006B70A3" w:rsidRPr="004A0F35" w:rsidRDefault="006B70A3" w:rsidP="000C06EF">
            <w:pPr>
              <w:shd w:val="clear" w:color="auto" w:fill="FFFFFF"/>
              <w:jc w:val="both"/>
            </w:pPr>
            <w:r w:rsidRPr="004A0F35">
              <w:t>- по порядку действий населению при объявлении сигналов гражданской обороны;</w:t>
            </w:r>
          </w:p>
          <w:p w:rsidR="006B70A3" w:rsidRPr="004A0F35" w:rsidRDefault="006B70A3" w:rsidP="000C06EF">
            <w:pPr>
              <w:shd w:val="clear" w:color="auto" w:fill="FFFFFF"/>
              <w:jc w:val="both"/>
            </w:pPr>
            <w:r w:rsidRPr="004A0F35">
              <w:t>- по порядку укрытия населения;</w:t>
            </w:r>
          </w:p>
          <w:p w:rsidR="006B70A3" w:rsidRPr="004A0F35" w:rsidRDefault="006B70A3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Style w:val="115pt"/>
                <w:b w:val="0"/>
                <w:sz w:val="28"/>
                <w:szCs w:val="28"/>
              </w:rPr>
            </w:pPr>
            <w:r w:rsidRPr="004A0F35">
              <w:rPr>
                <w:rStyle w:val="105pt"/>
                <w:rFonts w:eastAsia="Calibri"/>
                <w:bCs/>
                <w:sz w:val="28"/>
                <w:szCs w:val="28"/>
                <w:lang w:eastAsia="ru-RU"/>
              </w:rPr>
              <w:t>- по оказанию первой помощи пострадавшим</w:t>
            </w:r>
          </w:p>
        </w:tc>
        <w:tc>
          <w:tcPr>
            <w:tcW w:w="1984" w:type="dxa"/>
            <w:vAlign w:val="center"/>
          </w:tcPr>
          <w:p w:rsidR="006B70A3" w:rsidRPr="004A0F35" w:rsidRDefault="00F54E42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Style w:val="115pt"/>
                <w:b w:val="0"/>
                <w:sz w:val="28"/>
                <w:szCs w:val="28"/>
              </w:rPr>
            </w:pPr>
            <w:r>
              <w:rPr>
                <w:rStyle w:val="115pt"/>
                <w:b w:val="0"/>
                <w:sz w:val="28"/>
                <w:szCs w:val="28"/>
              </w:rPr>
              <w:t>В течени</w:t>
            </w:r>
            <w:proofErr w:type="gramStart"/>
            <w:r>
              <w:rPr>
                <w:rStyle w:val="115pt"/>
                <w:b w:val="0"/>
                <w:sz w:val="28"/>
                <w:szCs w:val="28"/>
              </w:rPr>
              <w:t>и</w:t>
            </w:r>
            <w:proofErr w:type="gramEnd"/>
            <w:r>
              <w:rPr>
                <w:rStyle w:val="115pt"/>
                <w:b w:val="0"/>
                <w:sz w:val="28"/>
                <w:szCs w:val="28"/>
              </w:rPr>
              <w:t xml:space="preserve"> месячника</w:t>
            </w:r>
          </w:p>
        </w:tc>
        <w:tc>
          <w:tcPr>
            <w:tcW w:w="3763" w:type="dxa"/>
            <w:vAlign w:val="center"/>
          </w:tcPr>
          <w:p w:rsidR="006B70A3" w:rsidRPr="004A0F35" w:rsidRDefault="006B70A3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Style w:val="115pt"/>
                <w:b w:val="0"/>
                <w:sz w:val="28"/>
                <w:szCs w:val="28"/>
              </w:rPr>
            </w:pPr>
            <w:r w:rsidRPr="004A0F35">
              <w:rPr>
                <w:rStyle w:val="115pt"/>
                <w:b w:val="0"/>
                <w:sz w:val="28"/>
                <w:szCs w:val="28"/>
              </w:rPr>
              <w:t>Главный специалист по делам ГО и ЧС</w:t>
            </w:r>
          </w:p>
        </w:tc>
      </w:tr>
      <w:tr w:rsidR="006B70A3" w:rsidTr="00D86291">
        <w:tc>
          <w:tcPr>
            <w:tcW w:w="675" w:type="dxa"/>
          </w:tcPr>
          <w:p w:rsidR="006B70A3" w:rsidRPr="00363AEF" w:rsidRDefault="00A90814" w:rsidP="00625858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16</w:t>
            </w:r>
            <w:r w:rsidR="00363AEF">
              <w:rPr>
                <w:rFonts w:eastAsiaTheme="minorHAnsi"/>
                <w:bCs/>
              </w:rPr>
              <w:t>.</w:t>
            </w:r>
          </w:p>
        </w:tc>
        <w:tc>
          <w:tcPr>
            <w:tcW w:w="8364" w:type="dxa"/>
            <w:vAlign w:val="center"/>
          </w:tcPr>
          <w:p w:rsidR="006B70A3" w:rsidRPr="004A0F35" w:rsidRDefault="006B70A3" w:rsidP="00520BBC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rStyle w:val="105pt"/>
                <w:rFonts w:cs="Times New Roman"/>
                <w:sz w:val="28"/>
                <w:szCs w:val="28"/>
              </w:rPr>
            </w:pPr>
            <w:r w:rsidRPr="004A0F35">
              <w:rPr>
                <w:rStyle w:val="105pt"/>
                <w:rFonts w:cs="Times New Roman"/>
                <w:sz w:val="28"/>
                <w:szCs w:val="28"/>
              </w:rPr>
              <w:t>Информирование населения о проводимых мероприятиях в рамках Месячника по гражданской обороне, в районной газете «</w:t>
            </w:r>
            <w:proofErr w:type="spellStart"/>
            <w:r w:rsidRPr="004A0F35">
              <w:rPr>
                <w:rStyle w:val="105pt"/>
                <w:rFonts w:cs="Times New Roman"/>
                <w:sz w:val="28"/>
                <w:szCs w:val="28"/>
              </w:rPr>
              <w:t>Прибайкалец</w:t>
            </w:r>
            <w:proofErr w:type="spellEnd"/>
            <w:r w:rsidRPr="004A0F35">
              <w:rPr>
                <w:rStyle w:val="105pt"/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6B70A3" w:rsidRPr="004A0F35" w:rsidRDefault="00F54E42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Fonts w:cs="Times New Roman"/>
                <w:b w:val="0"/>
                <w:sz w:val="28"/>
                <w:szCs w:val="28"/>
              </w:rPr>
            </w:pPr>
            <w:r>
              <w:rPr>
                <w:rFonts w:cs="Times New Roman"/>
                <w:b w:val="0"/>
                <w:sz w:val="28"/>
                <w:szCs w:val="28"/>
              </w:rPr>
              <w:t>В течени</w:t>
            </w:r>
            <w:proofErr w:type="gramStart"/>
            <w:r>
              <w:rPr>
                <w:rFonts w:cs="Times New Roman"/>
                <w:b w:val="0"/>
                <w:sz w:val="28"/>
                <w:szCs w:val="28"/>
              </w:rPr>
              <w:t>и</w:t>
            </w:r>
            <w:proofErr w:type="gramEnd"/>
            <w:r w:rsidR="006B70A3" w:rsidRPr="004A0F35">
              <w:rPr>
                <w:rFonts w:cs="Times New Roman"/>
                <w:b w:val="0"/>
                <w:sz w:val="28"/>
                <w:szCs w:val="28"/>
              </w:rPr>
              <w:t xml:space="preserve"> месячника</w:t>
            </w:r>
          </w:p>
        </w:tc>
        <w:tc>
          <w:tcPr>
            <w:tcW w:w="3763" w:type="dxa"/>
            <w:vAlign w:val="center"/>
          </w:tcPr>
          <w:p w:rsidR="006B70A3" w:rsidRPr="004A0F35" w:rsidRDefault="006B70A3" w:rsidP="000C06EF">
            <w:pPr>
              <w:suppressAutoHyphens/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4A0F35">
              <w:rPr>
                <w:rFonts w:eastAsiaTheme="minorHAnsi"/>
              </w:rPr>
              <w:t>Главный специалист по делам ГО и ЧС</w:t>
            </w:r>
          </w:p>
        </w:tc>
      </w:tr>
      <w:tr w:rsidR="006B70A3" w:rsidTr="00D86291">
        <w:tc>
          <w:tcPr>
            <w:tcW w:w="675" w:type="dxa"/>
          </w:tcPr>
          <w:p w:rsidR="006B70A3" w:rsidRPr="00363AEF" w:rsidRDefault="00A90814" w:rsidP="00625858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17</w:t>
            </w:r>
            <w:r w:rsidR="00363AEF">
              <w:rPr>
                <w:rFonts w:eastAsiaTheme="minorHAnsi"/>
                <w:bCs/>
              </w:rPr>
              <w:t>.</w:t>
            </w:r>
          </w:p>
        </w:tc>
        <w:tc>
          <w:tcPr>
            <w:tcW w:w="8364" w:type="dxa"/>
            <w:vAlign w:val="center"/>
          </w:tcPr>
          <w:p w:rsidR="006B70A3" w:rsidRPr="004A0F35" w:rsidRDefault="006B70A3" w:rsidP="00520BBC">
            <w:pPr>
              <w:pStyle w:val="2"/>
              <w:shd w:val="clear" w:color="auto" w:fill="auto"/>
              <w:suppressAutoHyphens/>
              <w:spacing w:before="0" w:after="0" w:line="240" w:lineRule="auto"/>
              <w:jc w:val="both"/>
              <w:rPr>
                <w:rFonts w:cs="Times New Roman"/>
                <w:b w:val="0"/>
                <w:sz w:val="28"/>
                <w:szCs w:val="28"/>
              </w:rPr>
            </w:pPr>
            <w:r w:rsidRPr="004A0F35">
              <w:rPr>
                <w:rStyle w:val="115pt"/>
                <w:b w:val="0"/>
                <w:sz w:val="28"/>
                <w:szCs w:val="28"/>
              </w:rPr>
              <w:t>Подведение итогов месячника гражданской обороны</w:t>
            </w:r>
          </w:p>
        </w:tc>
        <w:tc>
          <w:tcPr>
            <w:tcW w:w="1984" w:type="dxa"/>
            <w:vAlign w:val="center"/>
          </w:tcPr>
          <w:p w:rsidR="006B70A3" w:rsidRPr="004A0F35" w:rsidRDefault="006B70A3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rPr>
                <w:rFonts w:cs="Times New Roman"/>
                <w:b w:val="0"/>
                <w:sz w:val="28"/>
                <w:szCs w:val="28"/>
              </w:rPr>
            </w:pPr>
            <w:r w:rsidRPr="004A0F35">
              <w:rPr>
                <w:rStyle w:val="115pt"/>
                <w:b w:val="0"/>
                <w:sz w:val="28"/>
                <w:szCs w:val="28"/>
              </w:rPr>
              <w:t>до 15 ноября</w:t>
            </w:r>
            <w:r w:rsidR="00F54E42">
              <w:rPr>
                <w:rStyle w:val="115pt"/>
                <w:b w:val="0"/>
                <w:sz w:val="28"/>
                <w:szCs w:val="28"/>
              </w:rPr>
              <w:t xml:space="preserve"> 2019 г.</w:t>
            </w:r>
          </w:p>
        </w:tc>
        <w:tc>
          <w:tcPr>
            <w:tcW w:w="3763" w:type="dxa"/>
            <w:vAlign w:val="center"/>
          </w:tcPr>
          <w:p w:rsidR="006B70A3" w:rsidRPr="004A0F35" w:rsidRDefault="006B70A3" w:rsidP="000C06EF">
            <w:pPr>
              <w:pStyle w:val="2"/>
              <w:shd w:val="clear" w:color="auto" w:fill="auto"/>
              <w:suppressAutoHyphens/>
              <w:spacing w:before="0" w:after="0" w:line="240" w:lineRule="auto"/>
              <w:jc w:val="left"/>
              <w:rPr>
                <w:rFonts w:cs="Times New Roman"/>
                <w:b w:val="0"/>
                <w:sz w:val="28"/>
                <w:szCs w:val="28"/>
              </w:rPr>
            </w:pPr>
            <w:r w:rsidRPr="004A0F35">
              <w:rPr>
                <w:rFonts w:cs="Times New Roman"/>
                <w:b w:val="0"/>
                <w:sz w:val="28"/>
                <w:szCs w:val="28"/>
              </w:rPr>
              <w:t>Главный специалист по делам ГО и ЧС</w:t>
            </w:r>
          </w:p>
        </w:tc>
      </w:tr>
    </w:tbl>
    <w:p w:rsidR="00235EBE" w:rsidRDefault="00235EBE" w:rsidP="00625858">
      <w:pPr>
        <w:jc w:val="center"/>
        <w:rPr>
          <w:rFonts w:eastAsiaTheme="minorHAnsi"/>
          <w:b/>
          <w:bCs/>
        </w:rPr>
      </w:pPr>
    </w:p>
    <w:p w:rsidR="00F54E42" w:rsidRPr="00F54E42" w:rsidRDefault="00F54E42" w:rsidP="00F54E42">
      <w:pPr>
        <w:rPr>
          <w:rFonts w:eastAsiaTheme="minorHAnsi"/>
          <w:bCs/>
        </w:rPr>
      </w:pPr>
      <w:r w:rsidRPr="00F54E42">
        <w:rPr>
          <w:rFonts w:eastAsiaTheme="minorHAnsi"/>
          <w:bCs/>
        </w:rPr>
        <w:t xml:space="preserve">Главный специалист </w:t>
      </w:r>
      <w:proofErr w:type="gramStart"/>
      <w:r w:rsidRPr="00F54E42">
        <w:rPr>
          <w:rFonts w:eastAsiaTheme="minorHAnsi"/>
          <w:bCs/>
        </w:rPr>
        <w:t>Прибайкальской</w:t>
      </w:r>
      <w:proofErr w:type="gramEnd"/>
      <w:r w:rsidRPr="00F54E42">
        <w:rPr>
          <w:rFonts w:eastAsiaTheme="minorHAnsi"/>
          <w:bCs/>
        </w:rPr>
        <w:t xml:space="preserve"> </w:t>
      </w:r>
    </w:p>
    <w:p w:rsidR="00235EBE" w:rsidRDefault="00F54E42" w:rsidP="00F54E42">
      <w:pPr>
        <w:rPr>
          <w:rFonts w:eastAsiaTheme="minorHAnsi"/>
          <w:bCs/>
        </w:rPr>
      </w:pPr>
      <w:r w:rsidRPr="00F54E42">
        <w:rPr>
          <w:rFonts w:eastAsiaTheme="minorHAnsi"/>
          <w:bCs/>
        </w:rPr>
        <w:t>районной администрации по делам ГО и ЧС</w:t>
      </w:r>
      <w:r>
        <w:rPr>
          <w:rFonts w:eastAsiaTheme="minorHAnsi"/>
          <w:bCs/>
        </w:rPr>
        <w:t xml:space="preserve">                                               Марченко В.А.</w:t>
      </w:r>
    </w:p>
    <w:p w:rsidR="00F54E42" w:rsidRPr="00F54E42" w:rsidRDefault="00F54E42" w:rsidP="00F54E42">
      <w:pPr>
        <w:rPr>
          <w:rFonts w:eastAsiaTheme="minorHAnsi"/>
          <w:bCs/>
        </w:rPr>
      </w:pPr>
      <w:r>
        <w:rPr>
          <w:rFonts w:eastAsiaTheme="minorHAnsi"/>
          <w:bCs/>
        </w:rPr>
        <w:t>тел. 8(301-44) 41-5-65</w:t>
      </w:r>
    </w:p>
    <w:p w:rsidR="00235EBE" w:rsidRDefault="00235EBE" w:rsidP="00625858">
      <w:pPr>
        <w:jc w:val="center"/>
        <w:rPr>
          <w:rFonts w:eastAsiaTheme="minorHAnsi"/>
          <w:b/>
          <w:bCs/>
        </w:rPr>
      </w:pPr>
    </w:p>
    <w:p w:rsidR="00235EBE" w:rsidRDefault="00235EBE" w:rsidP="00625858">
      <w:pPr>
        <w:jc w:val="center"/>
        <w:rPr>
          <w:rFonts w:eastAsiaTheme="minorHAnsi"/>
          <w:b/>
          <w:bCs/>
        </w:rPr>
      </w:pPr>
    </w:p>
    <w:p w:rsidR="00235EBE" w:rsidRDefault="00235EBE" w:rsidP="00625858">
      <w:pPr>
        <w:jc w:val="center"/>
        <w:rPr>
          <w:rFonts w:eastAsiaTheme="minorHAnsi"/>
          <w:b/>
          <w:bCs/>
        </w:rPr>
      </w:pPr>
    </w:p>
    <w:p w:rsidR="00235EBE" w:rsidRDefault="00235EBE" w:rsidP="00625858">
      <w:pPr>
        <w:jc w:val="center"/>
        <w:rPr>
          <w:rFonts w:eastAsiaTheme="minorHAnsi"/>
          <w:b/>
          <w:bCs/>
        </w:rPr>
      </w:pPr>
    </w:p>
    <w:p w:rsidR="00235EBE" w:rsidRDefault="00235EBE" w:rsidP="00625858">
      <w:pPr>
        <w:jc w:val="center"/>
        <w:rPr>
          <w:rFonts w:eastAsiaTheme="minorHAnsi"/>
          <w:b/>
          <w:bCs/>
        </w:rPr>
      </w:pPr>
    </w:p>
    <w:p w:rsidR="00235EBE" w:rsidRDefault="00235EBE" w:rsidP="00625858">
      <w:pPr>
        <w:jc w:val="center"/>
        <w:rPr>
          <w:rFonts w:eastAsiaTheme="minorHAnsi"/>
          <w:b/>
          <w:bCs/>
        </w:rPr>
      </w:pPr>
    </w:p>
    <w:p w:rsidR="00235EBE" w:rsidRDefault="00235EBE" w:rsidP="00625858">
      <w:pPr>
        <w:jc w:val="center"/>
        <w:rPr>
          <w:rFonts w:eastAsiaTheme="minorHAnsi"/>
          <w:b/>
          <w:bCs/>
        </w:rPr>
      </w:pPr>
    </w:p>
    <w:p w:rsidR="00235EBE" w:rsidRDefault="00235EBE" w:rsidP="00625858">
      <w:pPr>
        <w:jc w:val="center"/>
        <w:rPr>
          <w:rFonts w:eastAsiaTheme="minorHAnsi"/>
          <w:b/>
          <w:bCs/>
        </w:rPr>
      </w:pPr>
    </w:p>
    <w:p w:rsidR="00235EBE" w:rsidRPr="00EC04CF" w:rsidRDefault="00235EBE" w:rsidP="00625858">
      <w:pPr>
        <w:jc w:val="center"/>
      </w:pPr>
    </w:p>
    <w:p w:rsidR="00625858" w:rsidRDefault="00625858"/>
    <w:p w:rsidR="00A967DA" w:rsidRDefault="00A967DA"/>
    <w:sectPr w:rsidR="00A967DA" w:rsidSect="00F54E42">
      <w:pgSz w:w="16838" w:h="11906" w:orient="landscape"/>
      <w:pgMar w:top="709" w:right="1134" w:bottom="709" w:left="1134" w:header="426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8D2" w:rsidRDefault="00DE48D2" w:rsidP="005D0F42">
      <w:r>
        <w:separator/>
      </w:r>
    </w:p>
  </w:endnote>
  <w:endnote w:type="continuationSeparator" w:id="0">
    <w:p w:rsidR="00DE48D2" w:rsidRDefault="00DE48D2" w:rsidP="005D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8D2" w:rsidRDefault="00DE48D2" w:rsidP="005D0F42">
      <w:r>
        <w:separator/>
      </w:r>
    </w:p>
  </w:footnote>
  <w:footnote w:type="continuationSeparator" w:id="0">
    <w:p w:rsidR="00DE48D2" w:rsidRDefault="00DE48D2" w:rsidP="005D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54241"/>
    <w:multiLevelType w:val="hybridMultilevel"/>
    <w:tmpl w:val="80D025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A8"/>
    <w:rsid w:val="00016CD7"/>
    <w:rsid w:val="000865A4"/>
    <w:rsid w:val="000923A7"/>
    <w:rsid w:val="000C34B3"/>
    <w:rsid w:val="00166D3F"/>
    <w:rsid w:val="001A5DFC"/>
    <w:rsid w:val="001C7DD5"/>
    <w:rsid w:val="001D6DB3"/>
    <w:rsid w:val="002058E5"/>
    <w:rsid w:val="00207C06"/>
    <w:rsid w:val="00213AD9"/>
    <w:rsid w:val="00222360"/>
    <w:rsid w:val="00235EBE"/>
    <w:rsid w:val="002915AF"/>
    <w:rsid w:val="00360760"/>
    <w:rsid w:val="00363AEF"/>
    <w:rsid w:val="00366606"/>
    <w:rsid w:val="003A08D0"/>
    <w:rsid w:val="004113DB"/>
    <w:rsid w:val="00492E5E"/>
    <w:rsid w:val="004A0F35"/>
    <w:rsid w:val="004B10BB"/>
    <w:rsid w:val="004B379E"/>
    <w:rsid w:val="004D13FE"/>
    <w:rsid w:val="00520BBC"/>
    <w:rsid w:val="005553A8"/>
    <w:rsid w:val="00577B47"/>
    <w:rsid w:val="005D0F42"/>
    <w:rsid w:val="00614CC7"/>
    <w:rsid w:val="00625858"/>
    <w:rsid w:val="006B70A3"/>
    <w:rsid w:val="007152C9"/>
    <w:rsid w:val="00727ED3"/>
    <w:rsid w:val="007D2F8A"/>
    <w:rsid w:val="00806448"/>
    <w:rsid w:val="00835885"/>
    <w:rsid w:val="00893E7D"/>
    <w:rsid w:val="008C43E7"/>
    <w:rsid w:val="0099754F"/>
    <w:rsid w:val="009F2467"/>
    <w:rsid w:val="00A679AA"/>
    <w:rsid w:val="00A90814"/>
    <w:rsid w:val="00A967DA"/>
    <w:rsid w:val="00B000DF"/>
    <w:rsid w:val="00B12AF2"/>
    <w:rsid w:val="00C22B29"/>
    <w:rsid w:val="00CC20AF"/>
    <w:rsid w:val="00D009E5"/>
    <w:rsid w:val="00D17920"/>
    <w:rsid w:val="00D24A10"/>
    <w:rsid w:val="00DA1048"/>
    <w:rsid w:val="00DC113C"/>
    <w:rsid w:val="00DE48D2"/>
    <w:rsid w:val="00DF2ADE"/>
    <w:rsid w:val="00E23443"/>
    <w:rsid w:val="00E3523F"/>
    <w:rsid w:val="00E90236"/>
    <w:rsid w:val="00EA3FA4"/>
    <w:rsid w:val="00EC04CF"/>
    <w:rsid w:val="00F22659"/>
    <w:rsid w:val="00F3697A"/>
    <w:rsid w:val="00F54E42"/>
    <w:rsid w:val="00FB5AA9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A8"/>
    <w:rPr>
      <w:rFonts w:eastAsia="Calibri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5553A8"/>
    <w:rPr>
      <w:rFonts w:eastAsia="Times New Roman"/>
      <w:b/>
      <w:bCs/>
      <w:sz w:val="25"/>
      <w:szCs w:val="25"/>
      <w:shd w:val="clear" w:color="auto" w:fill="FFFFFF"/>
    </w:rPr>
  </w:style>
  <w:style w:type="character" w:customStyle="1" w:styleId="105pt">
    <w:name w:val="Основной текст + 10;5 pt"/>
    <w:rsid w:val="005553A8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5553A8"/>
    <w:pPr>
      <w:widowControl w:val="0"/>
      <w:shd w:val="clear" w:color="auto" w:fill="FFFFFF"/>
      <w:spacing w:before="600" w:after="420" w:line="0" w:lineRule="atLeast"/>
      <w:jc w:val="center"/>
    </w:pPr>
    <w:rPr>
      <w:rFonts w:eastAsia="Times New Roman" w:cstheme="minorBidi"/>
      <w:b/>
      <w:bCs/>
      <w:sz w:val="25"/>
      <w:szCs w:val="25"/>
    </w:rPr>
  </w:style>
  <w:style w:type="paragraph" w:styleId="a4">
    <w:name w:val="List Paragraph"/>
    <w:basedOn w:val="a"/>
    <w:uiPriority w:val="34"/>
    <w:qFormat/>
    <w:rsid w:val="005553A8"/>
    <w:pPr>
      <w:ind w:left="720"/>
      <w:contextualSpacing/>
    </w:pPr>
  </w:style>
  <w:style w:type="character" w:customStyle="1" w:styleId="1">
    <w:name w:val="Основной текст1"/>
    <w:rsid w:val="005553A8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">
    <w:name w:val="Основной текст + 11;5 pt"/>
    <w:basedOn w:val="a3"/>
    <w:rsid w:val="001A5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styleId="a5">
    <w:name w:val="Table Grid"/>
    <w:basedOn w:val="a1"/>
    <w:uiPriority w:val="59"/>
    <w:rsid w:val="00C22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link w:val="Normal"/>
    <w:uiPriority w:val="99"/>
    <w:rsid w:val="004B10BB"/>
    <w:pPr>
      <w:widowControl w:val="0"/>
      <w:spacing w:line="300" w:lineRule="auto"/>
      <w:ind w:firstLine="700"/>
      <w:jc w:val="both"/>
    </w:pPr>
    <w:rPr>
      <w:rFonts w:eastAsia="Calibri" w:cs="Times New Roman"/>
      <w:snapToGrid w:val="0"/>
      <w:sz w:val="22"/>
      <w:lang w:eastAsia="ru-RU"/>
    </w:rPr>
  </w:style>
  <w:style w:type="character" w:customStyle="1" w:styleId="Normal">
    <w:name w:val="Normal Знак"/>
    <w:link w:val="10"/>
    <w:uiPriority w:val="99"/>
    <w:locked/>
    <w:rsid w:val="004B10BB"/>
    <w:rPr>
      <w:rFonts w:eastAsia="Calibri" w:cs="Times New Roman"/>
      <w:snapToGrid w:val="0"/>
      <w:sz w:val="22"/>
      <w:lang w:eastAsia="ru-RU"/>
    </w:rPr>
  </w:style>
  <w:style w:type="paragraph" w:styleId="a6">
    <w:name w:val="header"/>
    <w:basedOn w:val="a"/>
    <w:link w:val="a7"/>
    <w:uiPriority w:val="99"/>
    <w:unhideWhenUsed/>
    <w:rsid w:val="005D0F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0F42"/>
    <w:rPr>
      <w:rFonts w:eastAsia="Calibri"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5D0F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0F42"/>
    <w:rPr>
      <w:rFonts w:eastAsia="Calibri"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D0F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0F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A8"/>
    <w:rPr>
      <w:rFonts w:eastAsia="Calibri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5553A8"/>
    <w:rPr>
      <w:rFonts w:eastAsia="Times New Roman"/>
      <w:b/>
      <w:bCs/>
      <w:sz w:val="25"/>
      <w:szCs w:val="25"/>
      <w:shd w:val="clear" w:color="auto" w:fill="FFFFFF"/>
    </w:rPr>
  </w:style>
  <w:style w:type="character" w:customStyle="1" w:styleId="105pt">
    <w:name w:val="Основной текст + 10;5 pt"/>
    <w:rsid w:val="005553A8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5553A8"/>
    <w:pPr>
      <w:widowControl w:val="0"/>
      <w:shd w:val="clear" w:color="auto" w:fill="FFFFFF"/>
      <w:spacing w:before="600" w:after="420" w:line="0" w:lineRule="atLeast"/>
      <w:jc w:val="center"/>
    </w:pPr>
    <w:rPr>
      <w:rFonts w:eastAsia="Times New Roman" w:cstheme="minorBidi"/>
      <w:b/>
      <w:bCs/>
      <w:sz w:val="25"/>
      <w:szCs w:val="25"/>
    </w:rPr>
  </w:style>
  <w:style w:type="paragraph" w:styleId="a4">
    <w:name w:val="List Paragraph"/>
    <w:basedOn w:val="a"/>
    <w:uiPriority w:val="34"/>
    <w:qFormat/>
    <w:rsid w:val="005553A8"/>
    <w:pPr>
      <w:ind w:left="720"/>
      <w:contextualSpacing/>
    </w:pPr>
  </w:style>
  <w:style w:type="character" w:customStyle="1" w:styleId="1">
    <w:name w:val="Основной текст1"/>
    <w:rsid w:val="005553A8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">
    <w:name w:val="Основной текст + 11;5 pt"/>
    <w:basedOn w:val="a3"/>
    <w:rsid w:val="001A5D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styleId="a5">
    <w:name w:val="Table Grid"/>
    <w:basedOn w:val="a1"/>
    <w:uiPriority w:val="59"/>
    <w:rsid w:val="00C22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link w:val="Normal"/>
    <w:uiPriority w:val="99"/>
    <w:rsid w:val="004B10BB"/>
    <w:pPr>
      <w:widowControl w:val="0"/>
      <w:spacing w:line="300" w:lineRule="auto"/>
      <w:ind w:firstLine="700"/>
      <w:jc w:val="both"/>
    </w:pPr>
    <w:rPr>
      <w:rFonts w:eastAsia="Calibri" w:cs="Times New Roman"/>
      <w:snapToGrid w:val="0"/>
      <w:sz w:val="22"/>
      <w:lang w:eastAsia="ru-RU"/>
    </w:rPr>
  </w:style>
  <w:style w:type="character" w:customStyle="1" w:styleId="Normal">
    <w:name w:val="Normal Знак"/>
    <w:link w:val="10"/>
    <w:uiPriority w:val="99"/>
    <w:locked/>
    <w:rsid w:val="004B10BB"/>
    <w:rPr>
      <w:rFonts w:eastAsia="Calibri" w:cs="Times New Roman"/>
      <w:snapToGrid w:val="0"/>
      <w:sz w:val="22"/>
      <w:lang w:eastAsia="ru-RU"/>
    </w:rPr>
  </w:style>
  <w:style w:type="paragraph" w:styleId="a6">
    <w:name w:val="header"/>
    <w:basedOn w:val="a"/>
    <w:link w:val="a7"/>
    <w:uiPriority w:val="99"/>
    <w:unhideWhenUsed/>
    <w:rsid w:val="005D0F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0F42"/>
    <w:rPr>
      <w:rFonts w:eastAsia="Calibri"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5D0F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0F42"/>
    <w:rPr>
      <w:rFonts w:eastAsia="Calibri"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D0F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0F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5EE80-D98B-4AD9-A427-FF2CBF5A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Mitakhinov</dc:creator>
  <cp:lastModifiedBy>Марченко</cp:lastModifiedBy>
  <cp:revision>27</cp:revision>
  <cp:lastPrinted>2019-09-04T03:37:00Z</cp:lastPrinted>
  <dcterms:created xsi:type="dcterms:W3CDTF">2018-09-18T08:29:00Z</dcterms:created>
  <dcterms:modified xsi:type="dcterms:W3CDTF">2019-09-16T01:12:00Z</dcterms:modified>
</cp:coreProperties>
</file>